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DAB8" w14:textId="77777777" w:rsidR="00683BFF" w:rsidRDefault="00683BFF" w:rsidP="00877D98">
      <w:pPr>
        <w:pStyle w:val="Heading1"/>
        <w:jc w:val="center"/>
        <w:rPr>
          <w:b/>
          <w:bCs/>
        </w:rPr>
      </w:pPr>
      <w:r w:rsidRPr="00262E0B">
        <w:rPr>
          <w:b/>
          <w:bCs/>
        </w:rPr>
        <w:t>"Comparații rapide performanțe fotbaliști profesioniști"</w:t>
      </w:r>
    </w:p>
    <w:p w14:paraId="01E91CBD" w14:textId="77777777" w:rsidR="00426F09" w:rsidRPr="00426F09" w:rsidRDefault="00426F09" w:rsidP="00426F09"/>
    <w:p w14:paraId="32F50A7B" w14:textId="79620E0A" w:rsidR="00426F09" w:rsidRDefault="00426F09" w:rsidP="00426F09">
      <w:pPr>
        <w:jc w:val="center"/>
      </w:pPr>
      <w:r>
        <w:t>Mu</w:t>
      </w:r>
      <w:r w:rsidR="00D13214">
        <w:rPr>
          <w:lang w:val="ro-RO"/>
        </w:rPr>
        <w:t>ș</w:t>
      </w:r>
      <w:r>
        <w:t>at A.C. Daniel, 441C-TST</w:t>
      </w:r>
    </w:p>
    <w:p w14:paraId="7D9FCF3F" w14:textId="77777777" w:rsidR="00426F09" w:rsidRDefault="00426F09" w:rsidP="00426F09">
      <w:pPr>
        <w:jc w:val="center"/>
      </w:pPr>
      <w:r>
        <w:t>Roncea M.P. Teodor-Virgil, 441C-TST</w:t>
      </w:r>
    </w:p>
    <w:p w14:paraId="76DE976C" w14:textId="691843A8" w:rsidR="00426F09" w:rsidRDefault="00426F09" w:rsidP="00426F09">
      <w:pPr>
        <w:jc w:val="center"/>
      </w:pPr>
      <w:r>
        <w:t>Frunz</w:t>
      </w:r>
      <w:r w:rsidR="00D13214">
        <w:t>ă</w:t>
      </w:r>
      <w:r>
        <w:t xml:space="preserve"> C. Vladimir, 441C-TST</w:t>
      </w:r>
    </w:p>
    <w:p w14:paraId="54640E08" w14:textId="0B6557A6" w:rsidR="00426F09" w:rsidRDefault="00426F09" w:rsidP="00426F09">
      <w:pPr>
        <w:jc w:val="center"/>
      </w:pPr>
      <w:r>
        <w:t>Rare</w:t>
      </w:r>
      <w:r w:rsidR="00D13214">
        <w:t>ș</w:t>
      </w:r>
      <w:r>
        <w:t xml:space="preserve"> G. Rusen, 441C-TST</w:t>
      </w:r>
    </w:p>
    <w:p w14:paraId="1D7B363B" w14:textId="77777777" w:rsidR="00426F09" w:rsidRPr="00426F09" w:rsidRDefault="00426F09" w:rsidP="00426F09">
      <w:pPr>
        <w:jc w:val="center"/>
        <w:rPr>
          <w:b/>
          <w:bCs/>
        </w:rPr>
      </w:pPr>
      <w:r w:rsidRPr="00426F09">
        <w:rPr>
          <w:b/>
          <w:bCs/>
        </w:rPr>
        <w:t>Echipa Nr. 6</w:t>
      </w:r>
    </w:p>
    <w:p w14:paraId="1ADC2970" w14:textId="77777777" w:rsidR="00426F09" w:rsidRPr="00832D8D" w:rsidRDefault="00426F09" w:rsidP="00426F09">
      <w:pPr>
        <w:jc w:val="center"/>
        <w:rPr>
          <w:i/>
          <w:iCs/>
        </w:rPr>
      </w:pPr>
      <w:r w:rsidRPr="00832D8D">
        <w:rPr>
          <w:i/>
          <w:iCs/>
        </w:rPr>
        <w:t>Proiect Baze de Date, Faza 1</w:t>
      </w:r>
    </w:p>
    <w:p w14:paraId="6444AABF" w14:textId="77777777" w:rsidR="00683BFF" w:rsidRDefault="00683BFF" w:rsidP="00683BFF"/>
    <w:p w14:paraId="39573C6D" w14:textId="21ACDF56" w:rsidR="00683BFF" w:rsidRDefault="00683BFF" w:rsidP="003E2870">
      <w:pPr>
        <w:ind w:firstLine="720"/>
      </w:pPr>
      <w:r>
        <w:t>Scopul acestei baze de date este de a servi drept principala surs</w:t>
      </w:r>
      <w:r w:rsidR="00B62C80">
        <w:rPr>
          <w:lang w:val="ro-RO"/>
        </w:rPr>
        <w:t>ă</w:t>
      </w:r>
      <w:r>
        <w:t xml:space="preserve"> de date pentru realizarea facil</w:t>
      </w:r>
      <w:r w:rsidR="00B62C80">
        <w:t>ă</w:t>
      </w:r>
      <w:r>
        <w:t xml:space="preserve"> a compara</w:t>
      </w:r>
      <w:r w:rsidR="00B62C80">
        <w:t>ț</w:t>
      </w:r>
      <w:r>
        <w:t xml:space="preserve">iilor </w:t>
      </w:r>
      <w:r w:rsidR="00B62C80">
        <w:t>î</w:t>
      </w:r>
      <w:r>
        <w:t>ntre diferi</w:t>
      </w:r>
      <w:r w:rsidR="00B62C80">
        <w:t>ț</w:t>
      </w:r>
      <w:r>
        <w:t>i juc</w:t>
      </w:r>
      <w:r w:rsidR="00B62C80">
        <w:t>ă</w:t>
      </w:r>
      <w:r>
        <w:t>tori profesioni</w:t>
      </w:r>
      <w:r w:rsidR="00B62C80">
        <w:t>ș</w:t>
      </w:r>
      <w:r>
        <w:t>ti de fotbal.</w:t>
      </w:r>
    </w:p>
    <w:p w14:paraId="78B87DA9" w14:textId="304CCF1C" w:rsidR="00683BFF" w:rsidRDefault="00683BFF" w:rsidP="003E2870">
      <w:pPr>
        <w:ind w:firstLine="720"/>
      </w:pPr>
      <w:r>
        <w:t>Baza de date ofer</w:t>
      </w:r>
      <w:r w:rsidR="00B62C80">
        <w:t>ă</w:t>
      </w:r>
      <w:r>
        <w:t xml:space="preserve"> informa</w:t>
      </w:r>
      <w:r w:rsidR="00B62C80">
        <w:t>ț</w:t>
      </w:r>
      <w:r>
        <w:t>ii detaliate despre componen</w:t>
      </w:r>
      <w:r w:rsidR="00B62C80">
        <w:t>ț</w:t>
      </w:r>
      <w:r>
        <w:t>a echipelor participante la diferite ligi din spa</w:t>
      </w:r>
      <w:r w:rsidR="00B62C80">
        <w:t>ț</w:t>
      </w:r>
      <w:r>
        <w:t>iul european. Performan</w:t>
      </w:r>
      <w:r w:rsidR="00B62C80">
        <w:t>ț</w:t>
      </w:r>
      <w:r>
        <w:t>ele individuale ale juc</w:t>
      </w:r>
      <w:r w:rsidR="00B62C80">
        <w:t>ă</w:t>
      </w:r>
      <w:r>
        <w:t xml:space="preserve">torilor, precum </w:t>
      </w:r>
      <w:r w:rsidR="00B62C80">
        <w:t>ș</w:t>
      </w:r>
      <w:r>
        <w:t xml:space="preserve">i cele colective ale echipelor sunt disponibile rapid utilizatorului acestui proiect </w:t>
      </w:r>
      <w:r w:rsidR="00B62C80">
        <w:t>ș</w:t>
      </w:r>
      <w:r>
        <w:t xml:space="preserve">i sunt destinate unei mai bune </w:t>
      </w:r>
      <w:r w:rsidR="00B62C80">
        <w:t>î</w:t>
      </w:r>
      <w:r>
        <w:t>n</w:t>
      </w:r>
      <w:r w:rsidR="00B62C80">
        <w:t>ț</w:t>
      </w:r>
      <w:r>
        <w:t>elegeri a evolu</w:t>
      </w:r>
      <w:r w:rsidR="00B62C80">
        <w:t>ț</w:t>
      </w:r>
      <w:r>
        <w:t>iei acestora.</w:t>
      </w:r>
    </w:p>
    <w:p w14:paraId="046C9035" w14:textId="0065241A" w:rsidR="00683BFF" w:rsidRDefault="00683BFF" w:rsidP="00A244A5">
      <w:pPr>
        <w:ind w:firstLine="360"/>
      </w:pPr>
      <w:r>
        <w:t>Baza de date este alc</w:t>
      </w:r>
      <w:r w:rsidR="00B62C80">
        <w:t>ătuită</w:t>
      </w:r>
      <w:r>
        <w:t xml:space="preserve"> din urm</w:t>
      </w:r>
      <w:r w:rsidR="00B62C80">
        <w:t>ă</w:t>
      </w:r>
      <w:r>
        <w:t>toarele elemente:</w:t>
      </w:r>
    </w:p>
    <w:p w14:paraId="53E4F361" w14:textId="2661C82D" w:rsidR="00683BFF" w:rsidRDefault="00683BFF" w:rsidP="00262E0B">
      <w:pPr>
        <w:pStyle w:val="ListParagraph"/>
        <w:numPr>
          <w:ilvl w:val="0"/>
          <w:numId w:val="1"/>
        </w:numPr>
      </w:pPr>
      <w:r>
        <w:t xml:space="preserve">4 </w:t>
      </w:r>
      <w:r w:rsidR="00B62C80">
        <w:t>e</w:t>
      </w:r>
      <w:r>
        <w:t>ntit</w:t>
      </w:r>
      <w:r w:rsidR="00B62C80">
        <w:t>ăț</w:t>
      </w:r>
      <w:r>
        <w:t>i</w:t>
      </w:r>
    </w:p>
    <w:p w14:paraId="1159BDF0" w14:textId="67C15481" w:rsidR="00683BFF" w:rsidRDefault="00850EC7" w:rsidP="00262E0B">
      <w:pPr>
        <w:pStyle w:val="ListParagraph"/>
        <w:numPr>
          <w:ilvl w:val="0"/>
          <w:numId w:val="1"/>
        </w:numPr>
      </w:pPr>
      <w:r>
        <w:t>4</w:t>
      </w:r>
      <w:r w:rsidR="00683BFF">
        <w:t xml:space="preserve"> asocieri</w:t>
      </w:r>
      <w:r>
        <w:t>, dintre care 3 prezint</w:t>
      </w:r>
      <w:r w:rsidR="00B62C80">
        <w:t>ă</w:t>
      </w:r>
      <w:r>
        <w:t xml:space="preserve"> atribute</w:t>
      </w:r>
      <w:r w:rsidR="002774A8">
        <w:t xml:space="preserve"> </w:t>
      </w:r>
      <w:r w:rsidR="00B62C80">
        <w:t>ș</w:t>
      </w:r>
      <w:r w:rsidR="002774A8">
        <w:t>i au o form</w:t>
      </w:r>
      <w:r w:rsidR="00B62C80">
        <w:t>ă</w:t>
      </w:r>
      <w:r w:rsidR="002774A8">
        <w:t xml:space="preserve"> tabelar</w:t>
      </w:r>
      <w:r w:rsidR="00B62C80">
        <w:t>ă</w:t>
      </w:r>
    </w:p>
    <w:p w14:paraId="732296AC" w14:textId="049319F8" w:rsidR="004575F4" w:rsidRDefault="00B62C80" w:rsidP="004575F4">
      <w:pPr>
        <w:pStyle w:val="ListParagraph"/>
        <w:numPr>
          <w:ilvl w:val="0"/>
          <w:numId w:val="1"/>
        </w:numPr>
      </w:pPr>
      <w:r>
        <w:t>ș</w:t>
      </w:r>
      <w:r w:rsidR="00683BFF">
        <w:t>i numeroase atribute</w:t>
      </w:r>
    </w:p>
    <w:p w14:paraId="50BB5D25" w14:textId="081D03F8" w:rsidR="00C3086A" w:rsidRDefault="00B62C80" w:rsidP="00A244A5">
      <w:pPr>
        <w:ind w:firstLine="360"/>
      </w:pPr>
      <w:r>
        <w:t>Î</w:t>
      </w:r>
      <w:r w:rsidR="00C3086A">
        <w:t>n imaginea de mai jos vom putea observa diagrama rela</w:t>
      </w:r>
      <w:r>
        <w:t>ț</w:t>
      </w:r>
      <w:r w:rsidR="00C3086A">
        <w:t>ional</w:t>
      </w:r>
      <w:r>
        <w:t>ă</w:t>
      </w:r>
      <w:r w:rsidR="00C3086A">
        <w:t xml:space="preserve"> aferent</w:t>
      </w:r>
      <w:r>
        <w:t>ă</w:t>
      </w:r>
      <w:r w:rsidR="00C3086A">
        <w:t xml:space="preserve"> acestei baze de date:</w:t>
      </w:r>
    </w:p>
    <w:p w14:paraId="11FA85A9" w14:textId="2E91300F" w:rsidR="00C3086A" w:rsidRDefault="00AA13E7" w:rsidP="00C3086A">
      <w:r w:rsidRPr="00AA13E7">
        <w:rPr>
          <w:noProof/>
        </w:rPr>
        <w:drawing>
          <wp:inline distT="0" distB="0" distL="0" distR="0" wp14:anchorId="29B9E875" wp14:editId="5E48EBF6">
            <wp:extent cx="5943600" cy="3343275"/>
            <wp:effectExtent l="0" t="0" r="0" b="9525"/>
            <wp:docPr id="1999854913" name="Imagine 6" descr="O imagine care conține text, software, captură de ecran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54913" name="Imagine 6" descr="O imagine care conține text, software, captură de ecran, proiectare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FB66" w14:textId="7C585708" w:rsidR="00C3086A" w:rsidRDefault="00C3086A" w:rsidP="00C3086A">
      <w:pPr>
        <w:rPr>
          <w:b/>
          <w:bCs/>
          <w:i/>
          <w:iCs/>
        </w:rPr>
      </w:pPr>
      <w:r>
        <w:rPr>
          <w:b/>
          <w:bCs/>
          <w:i/>
          <w:iCs/>
        </w:rPr>
        <w:t>Fig. 1: Diagrama rela</w:t>
      </w:r>
      <w:r w:rsidR="002409C4">
        <w:rPr>
          <w:b/>
          <w:bCs/>
          <w:i/>
          <w:iCs/>
        </w:rPr>
        <w:t>țională</w:t>
      </w:r>
    </w:p>
    <w:p w14:paraId="5CE2754E" w14:textId="77777777" w:rsidR="009B6D57" w:rsidRDefault="009B6D57" w:rsidP="00A244A5">
      <w:pPr>
        <w:ind w:firstLine="720"/>
      </w:pPr>
    </w:p>
    <w:p w14:paraId="044065A4" w14:textId="77777777" w:rsidR="009B6D57" w:rsidRDefault="009B6D57" w:rsidP="00A244A5">
      <w:pPr>
        <w:ind w:firstLine="720"/>
      </w:pPr>
    </w:p>
    <w:p w14:paraId="19E4BBF9" w14:textId="76BB2326" w:rsidR="008552D4" w:rsidRPr="008552D4" w:rsidRDefault="008552D4" w:rsidP="00A244A5">
      <w:pPr>
        <w:ind w:firstLine="720"/>
      </w:pPr>
      <w:r>
        <w:lastRenderedPageBreak/>
        <w:t>De asemenea, vom observa mai jos o alt</w:t>
      </w:r>
      <w:r w:rsidR="002409C4">
        <w:t>ă</w:t>
      </w:r>
      <w:r>
        <w:t xml:space="preserve"> reprezentare a bazei de date, sub forma modelul Entitate-Asociere (EA)</w:t>
      </w:r>
      <w:r w:rsidR="002409C4">
        <w:t>.</w:t>
      </w:r>
    </w:p>
    <w:p w14:paraId="3A93D1C4" w14:textId="77777777" w:rsidR="00AA13E7" w:rsidRPr="00C3086A" w:rsidRDefault="00AA13E7" w:rsidP="00C3086A">
      <w:pPr>
        <w:rPr>
          <w:b/>
          <w:bCs/>
          <w:i/>
          <w:iCs/>
        </w:rPr>
      </w:pPr>
    </w:p>
    <w:p w14:paraId="3546EC6B" w14:textId="77777777" w:rsidR="008C2039" w:rsidRDefault="00B04166" w:rsidP="00C3086A">
      <w:pPr>
        <w:rPr>
          <w:b/>
          <w:bCs/>
        </w:rPr>
      </w:pPr>
      <w:r w:rsidRPr="00B04166">
        <w:rPr>
          <w:b/>
          <w:bCs/>
          <w:noProof/>
        </w:rPr>
        <w:drawing>
          <wp:inline distT="0" distB="0" distL="0" distR="0" wp14:anchorId="19A3B8A9" wp14:editId="73B5345A">
            <wp:extent cx="5502999" cy="1943100"/>
            <wp:effectExtent l="0" t="0" r="2540" b="0"/>
            <wp:docPr id="1073698451" name="Imagine 11" descr="O imagine care conține captură de ecran, diagramă, linie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98451" name="Imagine 11" descr="O imagine care conține captură de ecran, diagramă, linie, proiectare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13" cy="197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A3AEE" wp14:editId="4A50D852">
            <wp:extent cx="395070" cy="933450"/>
            <wp:effectExtent l="0" t="0" r="5080" b="0"/>
            <wp:docPr id="1762812923" name="Imagine 9" descr="O imagine care conține text, captură de ecran, Font, Albastru electri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12923" name="Imagine 9" descr="O imagine care conține text, captură de ecran, Font, Albastru electric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8" cy="94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E5BD" w14:textId="01BFC721" w:rsidR="00C3086A" w:rsidRDefault="0072145F" w:rsidP="00C3086A">
      <w:pPr>
        <w:rPr>
          <w:b/>
          <w:bCs/>
        </w:rPr>
      </w:pPr>
      <w:r>
        <w:rPr>
          <w:b/>
          <w:bCs/>
        </w:rPr>
        <w:t>Fig. 2: Modelul Entitate Asociere</w:t>
      </w:r>
    </w:p>
    <w:p w14:paraId="0AB9A949" w14:textId="0AEE609E" w:rsidR="00F00082" w:rsidRDefault="00F00082" w:rsidP="00A244A5">
      <w:pPr>
        <w:ind w:firstLine="720"/>
      </w:pPr>
      <w:r>
        <w:t xml:space="preserve">Vom explica </w:t>
      </w:r>
      <w:r w:rsidR="006A0CD8">
        <w:t>ș</w:t>
      </w:r>
      <w:r>
        <w:t xml:space="preserve">i rapoartele de cardinalitate </w:t>
      </w:r>
      <w:r w:rsidR="006A0CD8">
        <w:t>î</w:t>
      </w:r>
      <w:r>
        <w:t>ntre diferitele entit</w:t>
      </w:r>
      <w:r w:rsidR="006A0CD8">
        <w:t>ăț</w:t>
      </w:r>
      <w:r>
        <w:t>i din aceast</w:t>
      </w:r>
      <w:r w:rsidR="006A0CD8">
        <w:t>ă</w:t>
      </w:r>
      <w:r>
        <w:t xml:space="preserve"> diagram</w:t>
      </w:r>
      <w:r w:rsidR="006A0CD8">
        <w:t>ă</w:t>
      </w:r>
      <w:r>
        <w:t>:</w:t>
      </w:r>
    </w:p>
    <w:p w14:paraId="4A15FF1B" w14:textId="0D5E7DB1" w:rsidR="00F00082" w:rsidRDefault="00F00082" w:rsidP="00A244A5">
      <w:pPr>
        <w:pStyle w:val="ListParagraph"/>
        <w:numPr>
          <w:ilvl w:val="0"/>
          <w:numId w:val="6"/>
        </w:numPr>
      </w:pPr>
      <w:r>
        <w:t xml:space="preserve">Fiecare dintre echipe poate avea </w:t>
      </w:r>
      <w:r w:rsidRPr="00A244A5">
        <w:rPr>
          <w:b/>
          <w:bCs/>
        </w:rPr>
        <w:t>P</w:t>
      </w:r>
      <w:r>
        <w:t xml:space="preserve"> juc</w:t>
      </w:r>
      <w:r w:rsidR="006A0CD8">
        <w:t>ă</w:t>
      </w:r>
      <w:r>
        <w:t xml:space="preserve">tori, care la randul lor ar fi putut juca de-a lungul carierei la </w:t>
      </w:r>
      <w:r w:rsidRPr="00A244A5">
        <w:rPr>
          <w:b/>
          <w:bCs/>
        </w:rPr>
        <w:t>Q</w:t>
      </w:r>
      <w:r>
        <w:t xml:space="preserve"> echipe.</w:t>
      </w:r>
    </w:p>
    <w:p w14:paraId="6F46C06B" w14:textId="4F9C3175" w:rsidR="00F00082" w:rsidRDefault="006A0CD8" w:rsidP="00A244A5">
      <w:pPr>
        <w:pStyle w:val="ListParagraph"/>
        <w:numPr>
          <w:ilvl w:val="0"/>
          <w:numId w:val="6"/>
        </w:numPr>
      </w:pPr>
      <w:r>
        <w:t>Î</w:t>
      </w:r>
      <w:r w:rsidR="00F00082">
        <w:t>n fiecare lig</w:t>
      </w:r>
      <w:r>
        <w:t>ă</w:t>
      </w:r>
      <w:r w:rsidR="00F00082">
        <w:t xml:space="preserve"> pot exista </w:t>
      </w:r>
      <w:r w:rsidR="00F00082" w:rsidRPr="00A244A5">
        <w:rPr>
          <w:b/>
          <w:bCs/>
        </w:rPr>
        <w:t>R</w:t>
      </w:r>
      <w:r w:rsidR="00F00082">
        <w:t xml:space="preserve"> echipe, iar fiecare echip</w:t>
      </w:r>
      <w:r>
        <w:t>ă</w:t>
      </w:r>
      <w:r w:rsidR="00F00082">
        <w:t xml:space="preserve"> am presupus noi c</w:t>
      </w:r>
      <w:r>
        <w:t>ă</w:t>
      </w:r>
      <w:r w:rsidR="00F00082">
        <w:t xml:space="preserve"> poate participa doar </w:t>
      </w:r>
      <w:r>
        <w:t>î</w:t>
      </w:r>
      <w:r w:rsidR="00F00082">
        <w:t>ntr-o singur</w:t>
      </w:r>
      <w:r>
        <w:t>ă</w:t>
      </w:r>
      <w:r w:rsidR="00F00082">
        <w:t xml:space="preserve"> lig</w:t>
      </w:r>
      <w:r>
        <w:t>ă</w:t>
      </w:r>
      <w:r w:rsidR="00F00082">
        <w:t>.</w:t>
      </w:r>
    </w:p>
    <w:p w14:paraId="5AF296B6" w14:textId="569C2A5E" w:rsidR="00F00082" w:rsidRDefault="00F00082" w:rsidP="00A244A5">
      <w:pPr>
        <w:pStyle w:val="ListParagraph"/>
        <w:numPr>
          <w:ilvl w:val="0"/>
          <w:numId w:val="6"/>
        </w:numPr>
      </w:pPr>
      <w:r>
        <w:t>Fiecare echip</w:t>
      </w:r>
      <w:r w:rsidR="006A0CD8">
        <w:t>ă</w:t>
      </w:r>
      <w:r>
        <w:t xml:space="preserve"> poate juca </w:t>
      </w:r>
      <w:r w:rsidRPr="00A244A5">
        <w:rPr>
          <w:b/>
          <w:bCs/>
        </w:rPr>
        <w:t>L</w:t>
      </w:r>
      <w:r>
        <w:t xml:space="preserve"> meciuri, la care iau parte </w:t>
      </w:r>
      <w:r w:rsidRPr="00A244A5">
        <w:rPr>
          <w:b/>
          <w:bCs/>
        </w:rPr>
        <w:t>2</w:t>
      </w:r>
      <w:r>
        <w:t xml:space="preserve"> echipe. </w:t>
      </w:r>
    </w:p>
    <w:p w14:paraId="6534920A" w14:textId="71C9FE59" w:rsidR="00F00082" w:rsidRDefault="00F00082" w:rsidP="00A244A5">
      <w:pPr>
        <w:pStyle w:val="ListParagraph"/>
        <w:numPr>
          <w:ilvl w:val="0"/>
          <w:numId w:val="6"/>
        </w:numPr>
      </w:pPr>
      <w:r>
        <w:t>Fiecare juc</w:t>
      </w:r>
      <w:r w:rsidR="006A0CD8">
        <w:t>ă</w:t>
      </w:r>
      <w:r>
        <w:t xml:space="preserve">tor poate </w:t>
      </w:r>
      <w:r w:rsidR="006A0CD8">
        <w:t xml:space="preserve">participa </w:t>
      </w:r>
      <w:r>
        <w:t xml:space="preserve">in </w:t>
      </w:r>
      <w:r w:rsidRPr="00A244A5">
        <w:rPr>
          <w:b/>
          <w:bCs/>
        </w:rPr>
        <w:t>N</w:t>
      </w:r>
      <w:r>
        <w:t xml:space="preserve"> meciuri, iar la fiecare meci pot participa </w:t>
      </w:r>
      <w:r w:rsidRPr="00A244A5">
        <w:rPr>
          <w:b/>
          <w:bCs/>
        </w:rPr>
        <w:t>M</w:t>
      </w:r>
      <w:r>
        <w:t xml:space="preserve"> juc</w:t>
      </w:r>
      <w:r w:rsidR="006A0CD8">
        <w:t>ă</w:t>
      </w:r>
      <w:r>
        <w:t>tori.</w:t>
      </w:r>
    </w:p>
    <w:p w14:paraId="179B779B" w14:textId="4EB72DAF" w:rsidR="00683BFF" w:rsidRDefault="00262E0B" w:rsidP="00683BFF">
      <w:r>
        <w:t>Entit</w:t>
      </w:r>
      <w:r w:rsidR="006A0CD8">
        <w:t>ăț</w:t>
      </w:r>
      <w:r>
        <w:t xml:space="preserve">ile prezente </w:t>
      </w:r>
      <w:r w:rsidR="006A0CD8">
        <w:t>î</w:t>
      </w:r>
      <w:r>
        <w:t>n aceast</w:t>
      </w:r>
      <w:r w:rsidR="006A0CD8">
        <w:t>ă</w:t>
      </w:r>
      <w:r>
        <w:t xml:space="preserve"> baz</w:t>
      </w:r>
      <w:r w:rsidR="006A0CD8">
        <w:t>ă</w:t>
      </w:r>
      <w:r>
        <w:t xml:space="preserve"> de date sunt descrise mai jos:</w:t>
      </w:r>
    </w:p>
    <w:p w14:paraId="424833B9" w14:textId="421B1CEB" w:rsidR="00683BFF" w:rsidRDefault="00AA13E7" w:rsidP="00683BFF">
      <w:pPr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</w:r>
      <w:r w:rsidR="00683BFF" w:rsidRPr="00262E0B">
        <w:rPr>
          <w:b/>
          <w:bCs/>
        </w:rPr>
        <w:t>tblEchipe</w:t>
      </w:r>
    </w:p>
    <w:p w14:paraId="056FBB3D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tblEchipe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2A6ED22D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idEchipa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881D8F8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numeEchipa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86D8D05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taraEchipa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DC7B417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antrenor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1547D78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stadion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15E3763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liga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67FC626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CONSTRAINT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fk_ligi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liga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1EE1A34E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tblLigi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idLiga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UPDATE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</w:p>
    <w:p w14:paraId="5142B8C8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D607377" w14:textId="77777777" w:rsidR="00654A66" w:rsidRPr="00262E0B" w:rsidRDefault="00654A66" w:rsidP="00683BFF">
      <w:pPr>
        <w:rPr>
          <w:b/>
          <w:bCs/>
        </w:rPr>
      </w:pPr>
    </w:p>
    <w:p w14:paraId="66F525CF" w14:textId="76C05FE0" w:rsidR="00683BFF" w:rsidRDefault="00683BFF" w:rsidP="00683BFF">
      <w:r>
        <w:t xml:space="preserve">Acest tabel stochează informații despre echipele de fotbal participante </w:t>
      </w:r>
      <w:r w:rsidR="006A0CD8">
        <w:t>și</w:t>
      </w:r>
      <w:r>
        <w:t xml:space="preserve"> este caracterizat de urm</w:t>
      </w:r>
      <w:r w:rsidR="006A0CD8">
        <w:t>ă</w:t>
      </w:r>
      <w:r>
        <w:t>toarele atribute:</w:t>
      </w:r>
    </w:p>
    <w:p w14:paraId="65B85BBA" w14:textId="60CDC6A8" w:rsidR="00683BFF" w:rsidRDefault="00AA13E7" w:rsidP="00AA13E7">
      <w:pPr>
        <w:pStyle w:val="ListParagraph"/>
        <w:numPr>
          <w:ilvl w:val="0"/>
          <w:numId w:val="2"/>
        </w:numPr>
      </w:pPr>
      <w:r w:rsidRPr="00AA13E7">
        <w:rPr>
          <w:i/>
          <w:iCs/>
        </w:rPr>
        <w:t>i</w:t>
      </w:r>
      <w:r w:rsidR="00683BFF" w:rsidRPr="00AA13E7">
        <w:rPr>
          <w:i/>
          <w:iCs/>
        </w:rPr>
        <w:t>dEchipa</w:t>
      </w:r>
      <w:r w:rsidR="00683BFF">
        <w:t xml:space="preserve">, identificatorul unic al unei echipe </w:t>
      </w:r>
      <w:r w:rsidR="006A0CD8">
        <w:t>ș</w:t>
      </w:r>
      <w:r w:rsidR="00683BFF">
        <w:t>i cheie primar</w:t>
      </w:r>
      <w:r w:rsidR="006A0CD8">
        <w:t>ă</w:t>
      </w:r>
      <w:r w:rsidR="00683BFF">
        <w:t xml:space="preserve"> pentru acest tabel</w:t>
      </w:r>
    </w:p>
    <w:p w14:paraId="6CA3CD21" w14:textId="484BFBF9" w:rsidR="00683BFF" w:rsidRDefault="00683BFF" w:rsidP="00AA13E7">
      <w:pPr>
        <w:pStyle w:val="ListParagraph"/>
        <w:numPr>
          <w:ilvl w:val="0"/>
          <w:numId w:val="2"/>
        </w:numPr>
      </w:pPr>
      <w:r w:rsidRPr="00AA13E7">
        <w:rPr>
          <w:i/>
          <w:iCs/>
        </w:rPr>
        <w:t>numeEchipa</w:t>
      </w:r>
      <w:r>
        <w:t>, numele dup</w:t>
      </w:r>
      <w:r w:rsidR="006A0CD8">
        <w:t>ă</w:t>
      </w:r>
      <w:r>
        <w:t xml:space="preserve"> care echipa de fotbal este cunoscut</w:t>
      </w:r>
      <w:r w:rsidR="006A0CD8">
        <w:t>ă</w:t>
      </w:r>
    </w:p>
    <w:p w14:paraId="63014DAB" w14:textId="11B51111" w:rsidR="00683BFF" w:rsidRDefault="00683BFF" w:rsidP="00AA13E7">
      <w:pPr>
        <w:pStyle w:val="ListParagraph"/>
        <w:numPr>
          <w:ilvl w:val="0"/>
          <w:numId w:val="2"/>
        </w:numPr>
      </w:pPr>
      <w:r w:rsidRPr="00AA13E7">
        <w:rPr>
          <w:i/>
          <w:iCs/>
        </w:rPr>
        <w:t>taraEchipa</w:t>
      </w:r>
      <w:r>
        <w:t xml:space="preserve">, </w:t>
      </w:r>
      <w:r w:rsidR="006A0CD8">
        <w:t>ț</w:t>
      </w:r>
      <w:r>
        <w:t>ara de origine a echipei de fotbal</w:t>
      </w:r>
    </w:p>
    <w:p w14:paraId="440D7B81" w14:textId="54285339" w:rsidR="00683BFF" w:rsidRDefault="00683BFF" w:rsidP="00AA13E7">
      <w:pPr>
        <w:pStyle w:val="ListParagraph"/>
        <w:numPr>
          <w:ilvl w:val="0"/>
          <w:numId w:val="2"/>
        </w:numPr>
      </w:pPr>
      <w:r w:rsidRPr="00AA13E7">
        <w:rPr>
          <w:i/>
          <w:iCs/>
        </w:rPr>
        <w:t>antrenor</w:t>
      </w:r>
      <w:r>
        <w:t>, antrenorul principal al clubului sportiv</w:t>
      </w:r>
    </w:p>
    <w:p w14:paraId="5447CA4C" w14:textId="3CB8181B" w:rsidR="00683BFF" w:rsidRDefault="00683BFF" w:rsidP="00AA13E7">
      <w:pPr>
        <w:pStyle w:val="ListParagraph"/>
        <w:numPr>
          <w:ilvl w:val="0"/>
          <w:numId w:val="2"/>
        </w:numPr>
      </w:pPr>
      <w:r w:rsidRPr="00AA13E7">
        <w:rPr>
          <w:i/>
          <w:iCs/>
        </w:rPr>
        <w:t>stadion</w:t>
      </w:r>
      <w:r>
        <w:t xml:space="preserve">, arena </w:t>
      </w:r>
      <w:r w:rsidR="006A0CD8">
        <w:t>î</w:t>
      </w:r>
      <w:r>
        <w:t xml:space="preserve">n care echipa </w:t>
      </w:r>
      <w:r w:rsidR="006A0CD8">
        <w:t>îș</w:t>
      </w:r>
      <w:r>
        <w:t>i desf</w:t>
      </w:r>
      <w:r w:rsidR="006A0CD8">
        <w:t>ăș</w:t>
      </w:r>
      <w:r>
        <w:t>oar</w:t>
      </w:r>
      <w:r w:rsidR="006A0CD8">
        <w:t>ă</w:t>
      </w:r>
      <w:r>
        <w:t xml:space="preserve"> </w:t>
      </w:r>
      <w:r w:rsidR="006A0CD8">
        <w:t>î</w:t>
      </w:r>
      <w:r>
        <w:t>n mod tradi</w:t>
      </w:r>
      <w:r w:rsidR="006A0CD8">
        <w:t>ț</w:t>
      </w:r>
      <w:r>
        <w:t>ional activitat</w:t>
      </w:r>
      <w:r w:rsidR="00F00082">
        <w:t>ea</w:t>
      </w:r>
    </w:p>
    <w:p w14:paraId="6128958E" w14:textId="7E1B2F5B" w:rsidR="00683BFF" w:rsidRDefault="00683BFF" w:rsidP="00AA13E7">
      <w:pPr>
        <w:pStyle w:val="ListParagraph"/>
        <w:numPr>
          <w:ilvl w:val="0"/>
          <w:numId w:val="2"/>
        </w:numPr>
      </w:pPr>
      <w:r w:rsidRPr="00AA13E7">
        <w:rPr>
          <w:i/>
          <w:iCs/>
        </w:rPr>
        <w:t>liga</w:t>
      </w:r>
      <w:r>
        <w:t>, cheie str</w:t>
      </w:r>
      <w:r w:rsidR="006A0CD8">
        <w:t>ă</w:t>
      </w:r>
      <w:r>
        <w:t>in</w:t>
      </w:r>
      <w:r w:rsidR="006A0CD8">
        <w:t>ă</w:t>
      </w:r>
      <w:r>
        <w:t xml:space="preserve"> care face referire la identificatorul ligii, cheie primar</w:t>
      </w:r>
      <w:r w:rsidR="006A0CD8">
        <w:t>ă</w:t>
      </w:r>
      <w:r>
        <w:t xml:space="preserve"> din </w:t>
      </w:r>
      <w:r w:rsidR="00292D60">
        <w:t>“</w:t>
      </w:r>
      <w:r>
        <w:t>tblLigi</w:t>
      </w:r>
      <w:r w:rsidR="00292D60">
        <w:t>”</w:t>
      </w:r>
    </w:p>
    <w:p w14:paraId="6CFE6185" w14:textId="77777777" w:rsidR="00683BFF" w:rsidRDefault="00683BFF" w:rsidP="00683BFF"/>
    <w:p w14:paraId="211898A7" w14:textId="77777777" w:rsidR="00231682" w:rsidRDefault="00231682" w:rsidP="00683BFF"/>
    <w:p w14:paraId="1E9C7F19" w14:textId="77777777" w:rsidR="00231682" w:rsidRDefault="00231682" w:rsidP="00683BFF"/>
    <w:p w14:paraId="43058000" w14:textId="77777777" w:rsidR="00262E0B" w:rsidRDefault="00262E0B" w:rsidP="00683BFF"/>
    <w:p w14:paraId="75F00B99" w14:textId="7A64469D" w:rsidR="00683BFF" w:rsidRDefault="00AA13E7" w:rsidP="00683BFF">
      <w:pPr>
        <w:rPr>
          <w:b/>
          <w:bCs/>
        </w:rPr>
      </w:pPr>
      <w:r>
        <w:rPr>
          <w:b/>
          <w:bCs/>
        </w:rPr>
        <w:lastRenderedPageBreak/>
        <w:t>2.</w:t>
      </w:r>
      <w:r>
        <w:rPr>
          <w:b/>
          <w:bCs/>
        </w:rPr>
        <w:tab/>
      </w:r>
      <w:r w:rsidR="00683BFF" w:rsidRPr="00262E0B">
        <w:rPr>
          <w:b/>
          <w:bCs/>
        </w:rPr>
        <w:t>tblLigi</w:t>
      </w:r>
    </w:p>
    <w:p w14:paraId="1480DA2A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tblLigi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2E3E2DD0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idLiga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22705304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numeLiga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UNIQUE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4A2D7ABF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premiu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4DCAD75D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organizator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9B4ECCA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83AFC00" w14:textId="77777777" w:rsidR="009323A9" w:rsidRPr="00262E0B" w:rsidRDefault="009323A9" w:rsidP="00683BFF">
      <w:pPr>
        <w:rPr>
          <w:b/>
          <w:bCs/>
        </w:rPr>
      </w:pPr>
    </w:p>
    <w:p w14:paraId="14F9D629" w14:textId="5F63D95A" w:rsidR="00683BFF" w:rsidRDefault="00683BFF" w:rsidP="00683BFF">
      <w:r>
        <w:t xml:space="preserve">Acest tabel reține informații despre ligile în care joacă echipele </w:t>
      </w:r>
      <w:r w:rsidR="006278ED">
        <w:t>ș</w:t>
      </w:r>
      <w:r>
        <w:t>i este caracterizat de urm</w:t>
      </w:r>
      <w:r w:rsidR="006278ED">
        <w:t>ă</w:t>
      </w:r>
      <w:r>
        <w:t>toarele atribute:</w:t>
      </w:r>
    </w:p>
    <w:p w14:paraId="4F9993D2" w14:textId="4E72A1A0" w:rsidR="00683BFF" w:rsidRDefault="00683BFF" w:rsidP="00AA13E7">
      <w:pPr>
        <w:pStyle w:val="ListParagraph"/>
        <w:numPr>
          <w:ilvl w:val="0"/>
          <w:numId w:val="3"/>
        </w:numPr>
      </w:pPr>
      <w:r w:rsidRPr="00AA13E7">
        <w:rPr>
          <w:i/>
          <w:iCs/>
        </w:rPr>
        <w:t>idLiga</w:t>
      </w:r>
      <w:r>
        <w:t>, identificator unic pentru o lig</w:t>
      </w:r>
      <w:r w:rsidR="006278ED">
        <w:t>ă</w:t>
      </w:r>
      <w:r>
        <w:t xml:space="preserve"> </w:t>
      </w:r>
      <w:r w:rsidR="006278ED">
        <w:t>ș</w:t>
      </w:r>
      <w:r>
        <w:t>i cheie primar</w:t>
      </w:r>
      <w:r w:rsidR="006278ED">
        <w:t>ă</w:t>
      </w:r>
      <w:r>
        <w:t xml:space="preserve"> a acestui tabel</w:t>
      </w:r>
    </w:p>
    <w:p w14:paraId="51C8D094" w14:textId="3990DFF7" w:rsidR="00683BFF" w:rsidRDefault="00683BFF" w:rsidP="00AA13E7">
      <w:pPr>
        <w:pStyle w:val="ListParagraph"/>
        <w:numPr>
          <w:ilvl w:val="0"/>
          <w:numId w:val="3"/>
        </w:numPr>
      </w:pPr>
      <w:r w:rsidRPr="00AA13E7">
        <w:rPr>
          <w:i/>
          <w:iCs/>
        </w:rPr>
        <w:t>numeLiga</w:t>
      </w:r>
      <w:r>
        <w:t>, numele dupa care este cunoscut</w:t>
      </w:r>
      <w:r w:rsidR="006278ED">
        <w:t>ă</w:t>
      </w:r>
      <w:r>
        <w:t xml:space="preserve"> o lig</w:t>
      </w:r>
      <w:r w:rsidR="006278ED">
        <w:t>ă</w:t>
      </w:r>
      <w:r>
        <w:t xml:space="preserve"> anume</w:t>
      </w:r>
    </w:p>
    <w:p w14:paraId="1FF6B02F" w14:textId="1D443EFC" w:rsidR="00683BFF" w:rsidRDefault="00683BFF" w:rsidP="00AA13E7">
      <w:pPr>
        <w:pStyle w:val="ListParagraph"/>
        <w:numPr>
          <w:ilvl w:val="0"/>
          <w:numId w:val="3"/>
        </w:numPr>
      </w:pPr>
      <w:r w:rsidRPr="00AA13E7">
        <w:rPr>
          <w:i/>
          <w:iCs/>
        </w:rPr>
        <w:t>premiu</w:t>
      </w:r>
      <w:r>
        <w:t>, premiul monetar ob</w:t>
      </w:r>
      <w:r w:rsidR="006278ED">
        <w:t>ț</w:t>
      </w:r>
      <w:r>
        <w:t>inut de c</w:t>
      </w:r>
      <w:r w:rsidR="006278ED">
        <w:t>âș</w:t>
      </w:r>
      <w:r>
        <w:t>tig</w:t>
      </w:r>
      <w:r w:rsidR="006278ED">
        <w:t>ă</w:t>
      </w:r>
      <w:r>
        <w:t>torul unei ligi de fotbal</w:t>
      </w:r>
    </w:p>
    <w:p w14:paraId="55D1BC8F" w14:textId="186BCE00" w:rsidR="00683BFF" w:rsidRDefault="00683BFF" w:rsidP="00AA13E7">
      <w:pPr>
        <w:pStyle w:val="ListParagraph"/>
        <w:numPr>
          <w:ilvl w:val="0"/>
          <w:numId w:val="3"/>
        </w:numPr>
      </w:pPr>
      <w:r w:rsidRPr="00AA13E7">
        <w:rPr>
          <w:i/>
          <w:iCs/>
        </w:rPr>
        <w:t>organizator</w:t>
      </w:r>
      <w:r>
        <w:t>, entitatea na</w:t>
      </w:r>
      <w:r w:rsidR="006278ED">
        <w:t>ț</w:t>
      </w:r>
      <w:r>
        <w:t>ional</w:t>
      </w:r>
      <w:r w:rsidR="006278ED">
        <w:t>ă</w:t>
      </w:r>
      <w:r>
        <w:t xml:space="preserve"> sau suprana</w:t>
      </w:r>
      <w:r w:rsidR="006278ED">
        <w:t>ț</w:t>
      </w:r>
      <w:r>
        <w:t>ional</w:t>
      </w:r>
      <w:r w:rsidR="006278ED">
        <w:t>ă</w:t>
      </w:r>
      <w:r>
        <w:t xml:space="preserve"> care organizeaz</w:t>
      </w:r>
      <w:r w:rsidR="006278ED">
        <w:t>ă</w:t>
      </w:r>
      <w:r>
        <w:t xml:space="preserve"> </w:t>
      </w:r>
      <w:r w:rsidR="006278ED">
        <w:t>ș</w:t>
      </w:r>
      <w:r>
        <w:t>i gestioneaz</w:t>
      </w:r>
      <w:r w:rsidR="006278ED">
        <w:t>ă</w:t>
      </w:r>
      <w:r>
        <w:t xml:space="preserve"> desf</w:t>
      </w:r>
      <w:r w:rsidR="006278ED">
        <w:t>ăș</w:t>
      </w:r>
      <w:r>
        <w:t>urarea competi</w:t>
      </w:r>
      <w:r w:rsidR="006278ED">
        <w:t>ț</w:t>
      </w:r>
      <w:r>
        <w:t>iilor sportive din cadrul unei ligi</w:t>
      </w:r>
    </w:p>
    <w:p w14:paraId="6A3BB0B5" w14:textId="77777777" w:rsidR="00683BFF" w:rsidRDefault="00683BFF" w:rsidP="00683BFF"/>
    <w:p w14:paraId="3E1A38DB" w14:textId="77777777" w:rsidR="00654A66" w:rsidRDefault="00654A66" w:rsidP="00683BFF"/>
    <w:p w14:paraId="0EF70C23" w14:textId="73F5E0DB" w:rsidR="00683BFF" w:rsidRDefault="00AA13E7" w:rsidP="00683BFF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</w:r>
      <w:r w:rsidR="00683BFF" w:rsidRPr="00262E0B">
        <w:rPr>
          <w:b/>
          <w:bCs/>
        </w:rPr>
        <w:t>tblJucatori</w:t>
      </w:r>
    </w:p>
    <w:p w14:paraId="62173B2C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tblJucatori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3045F14F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idJucator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064733E0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numeJucator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749DD97C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nationalitate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6AD6454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pozitie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ENUM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'GK'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'CB'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'RB'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'CDM'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'CM'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'CAM'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'ST'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'RW'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'LW'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'LB'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4EED524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cota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SMALLINT</w:t>
      </w:r>
    </w:p>
    <w:p w14:paraId="79738BC2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4E9D56C" w14:textId="77777777" w:rsidR="00654A66" w:rsidRPr="00262E0B" w:rsidRDefault="00654A66" w:rsidP="00683BFF">
      <w:pPr>
        <w:rPr>
          <w:b/>
          <w:bCs/>
        </w:rPr>
      </w:pPr>
    </w:p>
    <w:p w14:paraId="36996246" w14:textId="799F2986" w:rsidR="00683BFF" w:rsidRDefault="00683BFF" w:rsidP="00683BFF">
      <w:r>
        <w:t xml:space="preserve">Acest tabel conține informații despre jucătorii de fotbal </w:t>
      </w:r>
      <w:r w:rsidR="00C705FE">
        <w:t>ș</w:t>
      </w:r>
      <w:r>
        <w:t>i este caracterizat de urm</w:t>
      </w:r>
      <w:r w:rsidR="00C705FE">
        <w:t>ă</w:t>
      </w:r>
      <w:r>
        <w:t>toarele atribute:</w:t>
      </w:r>
    </w:p>
    <w:p w14:paraId="355BDCD0" w14:textId="19E302B9" w:rsidR="00683BFF" w:rsidRDefault="00683BFF" w:rsidP="00AA13E7">
      <w:pPr>
        <w:pStyle w:val="ListParagraph"/>
        <w:numPr>
          <w:ilvl w:val="0"/>
          <w:numId w:val="4"/>
        </w:numPr>
      </w:pPr>
      <w:r w:rsidRPr="00AA13E7">
        <w:rPr>
          <w:i/>
          <w:iCs/>
        </w:rPr>
        <w:t>idJucator</w:t>
      </w:r>
      <w:r>
        <w:t>, identificator unic pentru un juc</w:t>
      </w:r>
      <w:r w:rsidR="00C705FE">
        <w:t>ă</w:t>
      </w:r>
      <w:r>
        <w:t xml:space="preserve">tor profesionist de fotbal </w:t>
      </w:r>
      <w:r w:rsidR="00C705FE">
        <w:t>ș</w:t>
      </w:r>
      <w:r>
        <w:t>i cheie primar</w:t>
      </w:r>
      <w:r w:rsidR="00C705FE">
        <w:t>ă a</w:t>
      </w:r>
      <w:r>
        <w:t xml:space="preserve"> acestui tabel</w:t>
      </w:r>
    </w:p>
    <w:p w14:paraId="2032F90C" w14:textId="0EB76DCC" w:rsidR="00683BFF" w:rsidRDefault="00683BFF" w:rsidP="00AA13E7">
      <w:pPr>
        <w:pStyle w:val="ListParagraph"/>
        <w:numPr>
          <w:ilvl w:val="0"/>
          <w:numId w:val="4"/>
        </w:numPr>
      </w:pPr>
      <w:r w:rsidRPr="00AA13E7">
        <w:rPr>
          <w:i/>
          <w:iCs/>
        </w:rPr>
        <w:t>numeJucator</w:t>
      </w:r>
      <w:r>
        <w:t>, numele dup</w:t>
      </w:r>
      <w:r w:rsidR="00C705FE">
        <w:t>ă</w:t>
      </w:r>
      <w:r>
        <w:t xml:space="preserve"> care este cunoscut un juc</w:t>
      </w:r>
      <w:r w:rsidR="00C705FE">
        <w:t>ă</w:t>
      </w:r>
      <w:r>
        <w:t>tor</w:t>
      </w:r>
    </w:p>
    <w:p w14:paraId="5E8900E6" w14:textId="0A4C52CF" w:rsidR="00683BFF" w:rsidRDefault="00683BFF" w:rsidP="00AA13E7">
      <w:pPr>
        <w:pStyle w:val="ListParagraph"/>
        <w:numPr>
          <w:ilvl w:val="0"/>
          <w:numId w:val="4"/>
        </w:numPr>
      </w:pPr>
      <w:r w:rsidRPr="00AA13E7">
        <w:rPr>
          <w:i/>
          <w:iCs/>
        </w:rPr>
        <w:t>nationalitate</w:t>
      </w:r>
      <w:r>
        <w:t>, denot</w:t>
      </w:r>
      <w:r w:rsidR="00C705FE">
        <w:t>ă</w:t>
      </w:r>
      <w:r>
        <w:t xml:space="preserve"> cet</w:t>
      </w:r>
      <w:r w:rsidR="00C705FE">
        <w:t>ăț</w:t>
      </w:r>
      <w:r>
        <w:t>enia unui juc</w:t>
      </w:r>
      <w:r w:rsidR="00C705FE">
        <w:t>ă</w:t>
      </w:r>
      <w:r>
        <w:t>tor</w:t>
      </w:r>
    </w:p>
    <w:p w14:paraId="48F45298" w14:textId="3371975D" w:rsidR="00683BFF" w:rsidRDefault="00683BFF" w:rsidP="00AA13E7">
      <w:pPr>
        <w:pStyle w:val="ListParagraph"/>
        <w:numPr>
          <w:ilvl w:val="0"/>
          <w:numId w:val="4"/>
        </w:numPr>
      </w:pPr>
      <w:r w:rsidRPr="00AA13E7">
        <w:rPr>
          <w:i/>
          <w:iCs/>
        </w:rPr>
        <w:t>pozitie</w:t>
      </w:r>
      <w:r>
        <w:t>, denot</w:t>
      </w:r>
      <w:r w:rsidR="00C705FE">
        <w:t>ă</w:t>
      </w:r>
      <w:r>
        <w:t xml:space="preserve"> pozi</w:t>
      </w:r>
      <w:r w:rsidR="00C705FE">
        <w:t>ț</w:t>
      </w:r>
      <w:r>
        <w:t>ia de joc a unui fotbalist, indic</w:t>
      </w:r>
      <w:r w:rsidR="00C705FE">
        <w:t>â</w:t>
      </w:r>
      <w:r>
        <w:t xml:space="preserve">nd utilizatorului rolul acestuia pe </w:t>
      </w:r>
      <w:r w:rsidRPr="00AA13E7">
        <w:t>terenul</w:t>
      </w:r>
      <w:r>
        <w:t xml:space="preserve"> de fotbal</w:t>
      </w:r>
    </w:p>
    <w:p w14:paraId="1581A46E" w14:textId="77777777" w:rsidR="00683BFF" w:rsidRDefault="00683BFF" w:rsidP="00683BFF"/>
    <w:p w14:paraId="298DBDD2" w14:textId="3AC01A16" w:rsidR="00683BFF" w:rsidRDefault="00AA13E7" w:rsidP="00683BFF">
      <w:pPr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</w:r>
      <w:r w:rsidR="00683BFF" w:rsidRPr="00262E0B">
        <w:rPr>
          <w:b/>
          <w:bCs/>
        </w:rPr>
        <w:t>tblMeciuri</w:t>
      </w:r>
    </w:p>
    <w:p w14:paraId="72DFA9BC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tblMeciuri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97F825E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idMeci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AUTO_INCREMENT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BB9075E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arbitru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45C9C56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data_meci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DATE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6FE63408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minuteJucate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SMALLINT</w:t>
      </w:r>
    </w:p>
    <w:p w14:paraId="6D66F7DC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E77D93B" w14:textId="77777777" w:rsidR="00654A66" w:rsidRPr="00262E0B" w:rsidRDefault="00654A66" w:rsidP="00683BFF">
      <w:pPr>
        <w:rPr>
          <w:b/>
          <w:bCs/>
        </w:rPr>
      </w:pPr>
    </w:p>
    <w:p w14:paraId="3DB7DB0F" w14:textId="64ECF263" w:rsidR="00683BFF" w:rsidRDefault="00683BFF" w:rsidP="00683BFF">
      <w:r>
        <w:t>Acest tabel stocheaz</w:t>
      </w:r>
      <w:r w:rsidR="006C5CB1">
        <w:t>ă</w:t>
      </w:r>
      <w:r>
        <w:t xml:space="preserve"> informa</w:t>
      </w:r>
      <w:r w:rsidR="006C5CB1">
        <w:t>ț</w:t>
      </w:r>
      <w:r>
        <w:t xml:space="preserve">ii despre meciurile jucate </w:t>
      </w:r>
      <w:r w:rsidR="006C5CB1">
        <w:t>ș</w:t>
      </w:r>
      <w:r>
        <w:t>i este caracterizat de urm</w:t>
      </w:r>
      <w:r w:rsidR="006C5CB1">
        <w:t>ă</w:t>
      </w:r>
      <w:r>
        <w:t>toarele atribute:</w:t>
      </w:r>
    </w:p>
    <w:p w14:paraId="515BAA03" w14:textId="5A359F03" w:rsidR="00683BFF" w:rsidRDefault="00683BFF" w:rsidP="00AA13E7">
      <w:pPr>
        <w:pStyle w:val="ListParagraph"/>
        <w:numPr>
          <w:ilvl w:val="0"/>
          <w:numId w:val="5"/>
        </w:numPr>
      </w:pPr>
      <w:r w:rsidRPr="00AA13E7">
        <w:rPr>
          <w:i/>
          <w:iCs/>
        </w:rPr>
        <w:t>idMeci</w:t>
      </w:r>
      <w:r>
        <w:t>, identificator unic pentru acest tabel, serve</w:t>
      </w:r>
      <w:r w:rsidR="0084056C">
        <w:t>ș</w:t>
      </w:r>
      <w:r>
        <w:t>te identific</w:t>
      </w:r>
      <w:r w:rsidR="0084056C">
        <w:t>ă</w:t>
      </w:r>
      <w:r>
        <w:t>r</w:t>
      </w:r>
      <w:r w:rsidR="0084056C">
        <w:t>ii</w:t>
      </w:r>
      <w:r>
        <w:t xml:space="preserve"> clar</w:t>
      </w:r>
      <w:r w:rsidR="0084056C">
        <w:t>e</w:t>
      </w:r>
      <w:r>
        <w:t xml:space="preserve"> a meciurilor</w:t>
      </w:r>
    </w:p>
    <w:p w14:paraId="44960D95" w14:textId="31C8E600" w:rsidR="00683BFF" w:rsidRDefault="00683BFF" w:rsidP="00AA13E7">
      <w:pPr>
        <w:pStyle w:val="ListParagraph"/>
        <w:numPr>
          <w:ilvl w:val="0"/>
          <w:numId w:val="5"/>
        </w:numPr>
      </w:pPr>
      <w:r w:rsidRPr="00AA13E7">
        <w:rPr>
          <w:i/>
          <w:iCs/>
        </w:rPr>
        <w:t>arbitru</w:t>
      </w:r>
      <w:r>
        <w:t>, indic</w:t>
      </w:r>
      <w:r w:rsidR="0084056C">
        <w:t>a</w:t>
      </w:r>
      <w:r>
        <w:t xml:space="preserve"> principalul oficial </w:t>
      </w:r>
      <w:r w:rsidR="0084056C">
        <w:t>î</w:t>
      </w:r>
      <w:r>
        <w:t>ns</w:t>
      </w:r>
      <w:r w:rsidR="0084056C">
        <w:t>ă</w:t>
      </w:r>
      <w:r>
        <w:t>rcinat cu jurizarea meciului</w:t>
      </w:r>
    </w:p>
    <w:p w14:paraId="4B93D476" w14:textId="3E1A313F" w:rsidR="00683BFF" w:rsidRDefault="00683BFF" w:rsidP="00AA13E7">
      <w:pPr>
        <w:pStyle w:val="ListParagraph"/>
        <w:numPr>
          <w:ilvl w:val="0"/>
          <w:numId w:val="5"/>
        </w:numPr>
      </w:pPr>
      <w:r w:rsidRPr="00AA13E7">
        <w:rPr>
          <w:i/>
          <w:iCs/>
        </w:rPr>
        <w:t>data_meci,</w:t>
      </w:r>
      <w:r>
        <w:t xml:space="preserve"> data la care meciul a avut loc</w:t>
      </w:r>
    </w:p>
    <w:p w14:paraId="014A89B7" w14:textId="7A5C32EA" w:rsidR="00683BFF" w:rsidRDefault="00683BFF" w:rsidP="00AA13E7">
      <w:pPr>
        <w:pStyle w:val="ListParagraph"/>
        <w:numPr>
          <w:ilvl w:val="0"/>
          <w:numId w:val="5"/>
        </w:numPr>
      </w:pPr>
      <w:r w:rsidRPr="00AA13E7">
        <w:rPr>
          <w:i/>
          <w:iCs/>
        </w:rPr>
        <w:t>minuteJucate</w:t>
      </w:r>
      <w:r>
        <w:t>, durata meciului de fotbal</w:t>
      </w:r>
    </w:p>
    <w:p w14:paraId="2391D29A" w14:textId="77777777" w:rsidR="00683BFF" w:rsidRDefault="00683BFF" w:rsidP="00683BFF"/>
    <w:p w14:paraId="4DE8A74B" w14:textId="77777777" w:rsidR="00262E0B" w:rsidRDefault="00262E0B" w:rsidP="00683BFF"/>
    <w:p w14:paraId="0F220CCE" w14:textId="77777777" w:rsidR="00262E0B" w:rsidRDefault="00262E0B" w:rsidP="00683BFF"/>
    <w:p w14:paraId="6A0246CD" w14:textId="77777777" w:rsidR="00262E0B" w:rsidRDefault="00262E0B" w:rsidP="00683BFF"/>
    <w:p w14:paraId="19205FEC" w14:textId="77777777" w:rsidR="00262E0B" w:rsidRDefault="00262E0B" w:rsidP="00683BFF"/>
    <w:p w14:paraId="1F8E2A84" w14:textId="77777777" w:rsidR="00654A66" w:rsidRDefault="00654A66" w:rsidP="00683BFF"/>
    <w:p w14:paraId="7CE60534" w14:textId="73E5F548" w:rsidR="00262E0B" w:rsidRDefault="00262E0B" w:rsidP="00683BFF">
      <w:r>
        <w:t>Pe l</w:t>
      </w:r>
      <w:r w:rsidR="0084056C">
        <w:t>â</w:t>
      </w:r>
      <w:r>
        <w:t>ng</w:t>
      </w:r>
      <w:r w:rsidR="0084056C">
        <w:t>ă</w:t>
      </w:r>
      <w:r>
        <w:t xml:space="preserve"> entit</w:t>
      </w:r>
      <w:r w:rsidR="0084056C">
        <w:t>ăț</w:t>
      </w:r>
      <w:r>
        <w:t xml:space="preserve">ile prezentate </w:t>
      </w:r>
      <w:r w:rsidR="0084056C">
        <w:t>î</w:t>
      </w:r>
      <w:r>
        <w:t>n paginile anterioare vom putea observa urm</w:t>
      </w:r>
      <w:r w:rsidR="0084056C">
        <w:t>ă</w:t>
      </w:r>
      <w:r>
        <w:t xml:space="preserve">toarele asocieri </w:t>
      </w:r>
      <w:r w:rsidR="0084056C">
        <w:t>î</w:t>
      </w:r>
      <w:r>
        <w:t>ntre acestea:</w:t>
      </w:r>
    </w:p>
    <w:p w14:paraId="0A8457A0" w14:textId="5856D759" w:rsidR="00262E0B" w:rsidRDefault="00AA13E7" w:rsidP="00683BFF">
      <w:pPr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ab/>
      </w:r>
      <w:r w:rsidR="00262E0B" w:rsidRPr="00262E0B">
        <w:rPr>
          <w:b/>
          <w:bCs/>
        </w:rPr>
        <w:t>tblEchipeJucatori</w:t>
      </w:r>
    </w:p>
    <w:p w14:paraId="2B8432F7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tblEchipeJucatori</w:t>
      </w:r>
    </w:p>
    <w:p w14:paraId="09A3F105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716204A3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Jucator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858C76A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Echipe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60E7246B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dataSosire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DATE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1E6D00D4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dataPlecare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DATE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DEFAULT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6C58454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CONSTRAINT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fk_jucator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Jucator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2727702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tblJucatori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idJucator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UPDATE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2C4C8888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CONSTRAINT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fk_echipe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Echipe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F1E862D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tblEchipe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idEchipa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UPDATE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</w:p>
    <w:p w14:paraId="210E2BBD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A683B26" w14:textId="04E1CBB9" w:rsidR="00654A66" w:rsidRPr="00654A66" w:rsidRDefault="00654A66" w:rsidP="00654A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8C4468B" w14:textId="77777777" w:rsidR="00D235C6" w:rsidRDefault="00262E0B" w:rsidP="00D235C6">
      <w:pPr>
        <w:ind w:firstLine="720"/>
      </w:pPr>
      <w:r>
        <w:t>Aceast</w:t>
      </w:r>
      <w:r w:rsidR="00E24044">
        <w:t>ă</w:t>
      </w:r>
      <w:r>
        <w:t xml:space="preserve"> asociere </w:t>
      </w:r>
      <w:r w:rsidR="00683BFF">
        <w:t>face leg</w:t>
      </w:r>
      <w:r w:rsidR="00E24044">
        <w:t>ă</w:t>
      </w:r>
      <w:r w:rsidR="00683BFF">
        <w:t xml:space="preserve">tura </w:t>
      </w:r>
      <w:r w:rsidR="00E24044">
        <w:t>î</w:t>
      </w:r>
      <w:r w:rsidR="00683BFF">
        <w:t>ntre entit</w:t>
      </w:r>
      <w:r w:rsidR="00E24044">
        <w:t>ăț</w:t>
      </w:r>
      <w:r w:rsidR="00683BFF">
        <w:t xml:space="preserve">ile </w:t>
      </w:r>
      <w:r w:rsidR="00292D60">
        <w:t>“</w:t>
      </w:r>
      <w:r w:rsidR="00683BFF">
        <w:t>tblEchipe</w:t>
      </w:r>
      <w:r w:rsidR="00292D60">
        <w:t>”</w:t>
      </w:r>
      <w:r w:rsidR="00683BFF">
        <w:t xml:space="preserve"> </w:t>
      </w:r>
      <w:r w:rsidR="00E24044">
        <w:t>ș</w:t>
      </w:r>
      <w:r w:rsidR="00683BFF">
        <w:t xml:space="preserve">i </w:t>
      </w:r>
      <w:r w:rsidR="00292D60">
        <w:t>“</w:t>
      </w:r>
      <w:r w:rsidR="00683BFF">
        <w:t>tblJucatori</w:t>
      </w:r>
      <w:r w:rsidR="00292D60">
        <w:t>”</w:t>
      </w:r>
      <w:r w:rsidR="0058661B">
        <w:t xml:space="preserve">. Atributele </w:t>
      </w:r>
      <w:r w:rsidR="00292D60">
        <w:t>“</w:t>
      </w:r>
      <w:r w:rsidR="0058661B">
        <w:t>Jucator</w:t>
      </w:r>
      <w:r w:rsidR="00292D60">
        <w:t>”</w:t>
      </w:r>
      <w:r w:rsidR="0058661B">
        <w:t xml:space="preserve"> </w:t>
      </w:r>
      <w:r w:rsidR="00E24044">
        <w:t>ș</w:t>
      </w:r>
      <w:r w:rsidR="0058661B">
        <w:t xml:space="preserve">i </w:t>
      </w:r>
      <w:r w:rsidR="00292D60">
        <w:t>“</w:t>
      </w:r>
      <w:r w:rsidR="0058661B">
        <w:t>Echipe</w:t>
      </w:r>
      <w:r w:rsidR="00292D60">
        <w:t>”</w:t>
      </w:r>
      <w:r w:rsidR="0058661B">
        <w:t xml:space="preserve"> ale acestei asocieri fac referire la c</w:t>
      </w:r>
      <w:r w:rsidR="00E24044">
        <w:t>â</w:t>
      </w:r>
      <w:r w:rsidR="0058661B">
        <w:t>mpurile corespunz</w:t>
      </w:r>
      <w:r w:rsidR="00E24044">
        <w:t>ă</w:t>
      </w:r>
      <w:r w:rsidR="0058661B">
        <w:t xml:space="preserve">toare din tabelele </w:t>
      </w:r>
      <w:r w:rsidR="00E24044">
        <w:t>î</w:t>
      </w:r>
      <w:r w:rsidR="0058661B">
        <w:t>ntre care este stabilit</w:t>
      </w:r>
      <w:r w:rsidR="00E24044">
        <w:t>ă</w:t>
      </w:r>
      <w:r w:rsidR="0058661B">
        <w:t xml:space="preserve"> aceast</w:t>
      </w:r>
      <w:r w:rsidR="00E24044">
        <w:t>ă</w:t>
      </w:r>
      <w:r w:rsidR="0058661B">
        <w:t xml:space="preserve"> asociere. </w:t>
      </w:r>
    </w:p>
    <w:p w14:paraId="38084912" w14:textId="2BB27877" w:rsidR="00262E0B" w:rsidRDefault="0058661B" w:rsidP="00D235C6">
      <w:pPr>
        <w:ind w:firstLine="720"/>
      </w:pPr>
      <w:r>
        <w:t>Celelalte dou</w:t>
      </w:r>
      <w:r w:rsidR="00E24044">
        <w:t>ă</w:t>
      </w:r>
      <w:r>
        <w:t xml:space="preserve"> atribute, </w:t>
      </w:r>
      <w:r w:rsidR="00292D60">
        <w:t>“</w:t>
      </w:r>
      <w:r>
        <w:t>dataSosire</w:t>
      </w:r>
      <w:r w:rsidR="00292D60">
        <w:t>”</w:t>
      </w:r>
      <w:r>
        <w:t xml:space="preserve"> </w:t>
      </w:r>
      <w:r w:rsidR="00E24044">
        <w:t>ș</w:t>
      </w:r>
      <w:r>
        <w:t xml:space="preserve">i </w:t>
      </w:r>
      <w:r w:rsidR="00292D60">
        <w:t>“</w:t>
      </w:r>
      <w:r>
        <w:t>dataPlecare</w:t>
      </w:r>
      <w:r w:rsidR="00292D60">
        <w:t>”</w:t>
      </w:r>
      <w:r>
        <w:t xml:space="preserve"> ne vor indica intervalul de timp </w:t>
      </w:r>
      <w:r w:rsidR="00E24044">
        <w:t>î</w:t>
      </w:r>
      <w:r>
        <w:t>n care un juc</w:t>
      </w:r>
      <w:r w:rsidR="00E24044">
        <w:t>ă</w:t>
      </w:r>
      <w:r>
        <w:t>tor de fotbal a f</w:t>
      </w:r>
      <w:r w:rsidR="00E24044">
        <w:t>ă</w:t>
      </w:r>
      <w:r>
        <w:t>cut parte dintr-o echip</w:t>
      </w:r>
      <w:r w:rsidR="00E24044">
        <w:t>ă</w:t>
      </w:r>
      <w:r>
        <w:t xml:space="preserve"> anume, un juc</w:t>
      </w:r>
      <w:r w:rsidR="00E24044">
        <w:t>ă</w:t>
      </w:r>
      <w:r>
        <w:t>tor put</w:t>
      </w:r>
      <w:r w:rsidR="00E24044">
        <w:t>â</w:t>
      </w:r>
      <w:r>
        <w:t>nd s</w:t>
      </w:r>
      <w:r w:rsidR="00E24044">
        <w:t>ă</w:t>
      </w:r>
      <w:r>
        <w:t xml:space="preserve"> joace la mai multe echipe</w:t>
      </w:r>
      <w:r w:rsidR="007A4CA3">
        <w:t xml:space="preserve"> pe parcursul carierei sale.</w:t>
      </w:r>
    </w:p>
    <w:p w14:paraId="4AFBF43C" w14:textId="77777777" w:rsidR="008876F8" w:rsidRDefault="008876F8" w:rsidP="00683BFF"/>
    <w:p w14:paraId="54416233" w14:textId="1A51C2CF" w:rsidR="00262E0B" w:rsidRDefault="00AA13E7" w:rsidP="00683BFF">
      <w:pPr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ab/>
      </w:r>
      <w:r w:rsidR="00262E0B" w:rsidRPr="00262E0B">
        <w:rPr>
          <w:b/>
          <w:bCs/>
        </w:rPr>
        <w:t xml:space="preserve">tblEchipeMeciuri </w:t>
      </w:r>
    </w:p>
    <w:p w14:paraId="45BA8A24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tblEchipeMeciuri</w:t>
      </w:r>
    </w:p>
    <w:p w14:paraId="20526CFC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152BB439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meci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48ADBCC8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echipa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4C3028D6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goluriMarcate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TINYINT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6E9B6DF6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Gazda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ENUM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"DA"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"NU"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5BD65680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CONSTRAINT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fk_mecie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meci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8C14823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tblMeciuri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idMeci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UPDATE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39F9462D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CONSTRAINT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fk_echipem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echipa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B05EF8F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tblEchipe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idEchipa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UPDATE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</w:p>
    <w:p w14:paraId="1DC4182B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5C0AD59" w14:textId="77777777" w:rsidR="00654A66" w:rsidRPr="00262E0B" w:rsidRDefault="00654A66" w:rsidP="00683BFF">
      <w:pPr>
        <w:rPr>
          <w:b/>
          <w:bCs/>
        </w:rPr>
      </w:pPr>
    </w:p>
    <w:p w14:paraId="0E8596DC" w14:textId="32EFF7AA" w:rsidR="00683BFF" w:rsidRDefault="00262E0B" w:rsidP="00D235C6">
      <w:pPr>
        <w:ind w:firstLine="720"/>
      </w:pPr>
      <w:r>
        <w:t>Aceast</w:t>
      </w:r>
      <w:r w:rsidR="00E24044">
        <w:t>ă</w:t>
      </w:r>
      <w:r>
        <w:t xml:space="preserve"> a</w:t>
      </w:r>
      <w:r w:rsidR="00683BFF">
        <w:t>sociere face leg</w:t>
      </w:r>
      <w:r w:rsidR="00E24044">
        <w:t>ă</w:t>
      </w:r>
      <w:r w:rsidR="00683BFF">
        <w:t xml:space="preserve">tura </w:t>
      </w:r>
      <w:r w:rsidR="00E24044">
        <w:t>î</w:t>
      </w:r>
      <w:r w:rsidR="00683BFF">
        <w:t>ntre entit</w:t>
      </w:r>
      <w:r w:rsidR="00E24044">
        <w:t>ăț</w:t>
      </w:r>
      <w:r w:rsidR="00683BFF">
        <w:t xml:space="preserve">ile </w:t>
      </w:r>
      <w:r w:rsidR="00056604">
        <w:t>“</w:t>
      </w:r>
      <w:r w:rsidR="00683BFF">
        <w:t>tblEchipe</w:t>
      </w:r>
      <w:r w:rsidR="00056604">
        <w:t>”</w:t>
      </w:r>
      <w:r w:rsidR="00683BFF">
        <w:t xml:space="preserve"> </w:t>
      </w:r>
      <w:r w:rsidR="00E24044">
        <w:t>ș</w:t>
      </w:r>
      <w:r w:rsidR="00683BFF">
        <w:t xml:space="preserve">i </w:t>
      </w:r>
      <w:r w:rsidR="00056604">
        <w:t>“</w:t>
      </w:r>
      <w:r w:rsidR="00683BFF">
        <w:t>tblMeciuri</w:t>
      </w:r>
      <w:r w:rsidR="00056604">
        <w:t>”</w:t>
      </w:r>
      <w:r w:rsidR="00683BFF">
        <w:t xml:space="preserve"> </w:t>
      </w:r>
      <w:r w:rsidR="00E24044">
        <w:t>ș</w:t>
      </w:r>
      <w:r w:rsidR="00683BFF">
        <w:t>i modeleaz</w:t>
      </w:r>
      <w:r w:rsidR="00E24044">
        <w:t>ă</w:t>
      </w:r>
      <w:r w:rsidR="00683BFF">
        <w:t xml:space="preserve"> performan</w:t>
      </w:r>
      <w:r w:rsidR="00E24044">
        <w:t>ț</w:t>
      </w:r>
      <w:r w:rsidR="00683BFF">
        <w:t xml:space="preserve">ele echipelor de fotbal </w:t>
      </w:r>
      <w:r w:rsidR="00E24044">
        <w:t>î</w:t>
      </w:r>
      <w:r w:rsidR="00683BFF">
        <w:t>n cadrul meciurilor.</w:t>
      </w:r>
      <w:r w:rsidR="0058661B">
        <w:t xml:space="preserve"> Atributele </w:t>
      </w:r>
      <w:r w:rsidR="00D235C6">
        <w:t>“</w:t>
      </w:r>
      <w:r w:rsidR="0058661B">
        <w:t>meci</w:t>
      </w:r>
      <w:r w:rsidR="00D235C6">
        <w:t>”</w:t>
      </w:r>
      <w:r w:rsidR="0058661B">
        <w:t xml:space="preserve"> </w:t>
      </w:r>
      <w:r w:rsidR="00E24044">
        <w:t>ș</w:t>
      </w:r>
      <w:r w:rsidR="0058661B">
        <w:t xml:space="preserve">i </w:t>
      </w:r>
      <w:r w:rsidR="00D235C6">
        <w:t>“</w:t>
      </w:r>
      <w:r w:rsidR="0058661B">
        <w:t>echipa</w:t>
      </w:r>
      <w:r w:rsidR="00D235C6">
        <w:t>”</w:t>
      </w:r>
      <w:r w:rsidR="0058661B">
        <w:t xml:space="preserve"> fac referire la c</w:t>
      </w:r>
      <w:r w:rsidR="008F50EB">
        <w:rPr>
          <w:lang w:val="ro-RO"/>
        </w:rPr>
        <w:t>â</w:t>
      </w:r>
      <w:r w:rsidR="0058661B">
        <w:t>mpurile corespunz</w:t>
      </w:r>
      <w:r w:rsidR="00E24044">
        <w:t>ă</w:t>
      </w:r>
      <w:r w:rsidR="0058661B">
        <w:t xml:space="preserve">toare din tabelele </w:t>
      </w:r>
      <w:r w:rsidR="00E24044">
        <w:t>î</w:t>
      </w:r>
      <w:r w:rsidR="0058661B">
        <w:t>ntre care este stabilit</w:t>
      </w:r>
      <w:r w:rsidR="00E24044">
        <w:t>ă</w:t>
      </w:r>
      <w:r w:rsidR="0058661B">
        <w:t xml:space="preserve"> aceast</w:t>
      </w:r>
      <w:r w:rsidR="00E24044">
        <w:t>ă</w:t>
      </w:r>
      <w:r w:rsidR="0058661B">
        <w:t xml:space="preserve"> asociere. Atributul </w:t>
      </w:r>
      <w:r w:rsidR="00056604">
        <w:t>“</w:t>
      </w:r>
      <w:r w:rsidR="0058661B">
        <w:t>goluriMarcate</w:t>
      </w:r>
      <w:r w:rsidR="00056604">
        <w:t>”</w:t>
      </w:r>
      <w:r w:rsidR="0058661B">
        <w:t xml:space="preserve"> ne va indica num</w:t>
      </w:r>
      <w:r w:rsidR="00E24044">
        <w:t>ă</w:t>
      </w:r>
      <w:r w:rsidR="0058661B">
        <w:t>rul de goluri marcate de o echip</w:t>
      </w:r>
      <w:r w:rsidR="00E24044">
        <w:t>ă</w:t>
      </w:r>
      <w:r w:rsidR="0058661B">
        <w:t xml:space="preserve"> la un meci specific de fotbal. Atributul </w:t>
      </w:r>
      <w:r w:rsidR="00056604">
        <w:t>“</w:t>
      </w:r>
      <w:r w:rsidR="0058661B">
        <w:t>Gazda</w:t>
      </w:r>
      <w:r w:rsidR="00056604">
        <w:t>”</w:t>
      </w:r>
      <w:r w:rsidR="0058661B">
        <w:t xml:space="preserve"> ne va indica dac</w:t>
      </w:r>
      <w:r w:rsidR="00E24044">
        <w:t>ă</w:t>
      </w:r>
      <w:r w:rsidR="0058661B">
        <w:t xml:space="preserve"> echipa vizat</w:t>
      </w:r>
      <w:r w:rsidR="00E24044">
        <w:t>ă</w:t>
      </w:r>
      <w:r w:rsidR="0058661B">
        <w:t xml:space="preserve"> </w:t>
      </w:r>
      <w:r w:rsidR="00E24044">
        <w:t>î</w:t>
      </w:r>
      <w:r w:rsidR="0058661B">
        <w:t xml:space="preserve">n </w:t>
      </w:r>
      <w:r w:rsidR="00E24044">
        <w:t>î</w:t>
      </w:r>
      <w:r w:rsidR="0058661B">
        <w:t>nregistrarea curent</w:t>
      </w:r>
      <w:r w:rsidR="00E24044">
        <w:t>ă</w:t>
      </w:r>
      <w:r w:rsidR="0058661B">
        <w:t xml:space="preserve"> a jucat pe terenul propriu sau </w:t>
      </w:r>
      <w:r w:rsidR="00E24044">
        <w:t>î</w:t>
      </w:r>
      <w:r w:rsidR="0058661B">
        <w:t>n deplasare.</w:t>
      </w:r>
    </w:p>
    <w:p w14:paraId="25E8B4DD" w14:textId="77777777" w:rsidR="00654A66" w:rsidRDefault="00654A66" w:rsidP="00683BFF"/>
    <w:p w14:paraId="290316C0" w14:textId="77777777" w:rsidR="00654A66" w:rsidRDefault="00654A66" w:rsidP="00683BFF"/>
    <w:p w14:paraId="06B832E2" w14:textId="77777777" w:rsidR="00654A66" w:rsidRDefault="00654A66" w:rsidP="00683BFF"/>
    <w:p w14:paraId="75EEF081" w14:textId="77777777" w:rsidR="00654A66" w:rsidRDefault="00654A66" w:rsidP="00683BFF"/>
    <w:p w14:paraId="50878252" w14:textId="77777777" w:rsidR="00654A66" w:rsidRDefault="00654A66" w:rsidP="00683BFF"/>
    <w:p w14:paraId="45D87E49" w14:textId="77777777" w:rsidR="008E3793" w:rsidRDefault="008E3793" w:rsidP="00683BFF"/>
    <w:p w14:paraId="35F92E88" w14:textId="1E1B08A1" w:rsidR="00683BFF" w:rsidRDefault="00AA13E7" w:rsidP="00683BFF">
      <w:pPr>
        <w:rPr>
          <w:b/>
          <w:bCs/>
        </w:rPr>
      </w:pPr>
      <w:r>
        <w:rPr>
          <w:b/>
          <w:bCs/>
        </w:rPr>
        <w:lastRenderedPageBreak/>
        <w:t>7.</w:t>
      </w:r>
      <w:r>
        <w:rPr>
          <w:b/>
          <w:bCs/>
        </w:rPr>
        <w:tab/>
      </w:r>
      <w:r w:rsidR="00262E0B" w:rsidRPr="00262E0B">
        <w:rPr>
          <w:b/>
          <w:bCs/>
        </w:rPr>
        <w:t>tblStatisticiJucatori</w:t>
      </w:r>
    </w:p>
    <w:p w14:paraId="22E8CBBB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tblStatisticiJucatori</w:t>
      </w:r>
    </w:p>
    <w:p w14:paraId="57DC8B97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42E404B6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958053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jucator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4268D18F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meci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4A3C39E2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minuteJucate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TINYINT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DEFAULT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90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03857244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goluri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TINYINT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DEFAULT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317D420B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asisturi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TINYINT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DEFAULT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2D5B6156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nota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TINYINT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DEFAULT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25B1E2B5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cartonase </w:t>
      </w:r>
      <w:r w:rsidRPr="00654A6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ENUM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"ROSU"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"GALBEN"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"FARA"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DEFAULT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'FARA'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3452F1A7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CONSTRAINT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fk_mecijucator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jucator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D0D5A79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tblJucatori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idJucator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UPDATE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3454C6C0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CONSTRAINT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fk_meci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meci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335971B8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tblMeciuri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idMeci</w:t>
      </w: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DELETE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UPDATE</w:t>
      </w:r>
      <w:r w:rsidRPr="00654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54A6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CASCADE</w:t>
      </w:r>
    </w:p>
    <w:p w14:paraId="096C5BA4" w14:textId="77777777" w:rsidR="00654A66" w:rsidRPr="00654A66" w:rsidRDefault="00654A66" w:rsidP="00654A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A6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3788868" w14:textId="77777777" w:rsidR="00654A66" w:rsidRPr="00262E0B" w:rsidRDefault="00654A66" w:rsidP="00683BFF">
      <w:pPr>
        <w:rPr>
          <w:b/>
          <w:bCs/>
        </w:rPr>
      </w:pPr>
    </w:p>
    <w:p w14:paraId="6AD4EF5B" w14:textId="3B3C833C" w:rsidR="0058661B" w:rsidRDefault="00683BFF" w:rsidP="003022DF">
      <w:pPr>
        <w:ind w:firstLine="720"/>
      </w:pPr>
      <w:r>
        <w:t>A</w:t>
      </w:r>
      <w:r w:rsidR="00262E0B">
        <w:t>ceast</w:t>
      </w:r>
      <w:r w:rsidR="005E3299">
        <w:t>ă</w:t>
      </w:r>
      <w:r w:rsidR="00262E0B">
        <w:t xml:space="preserve"> a</w:t>
      </w:r>
      <w:r>
        <w:t>sociere face leg</w:t>
      </w:r>
      <w:r w:rsidR="005E3299">
        <w:t>ă</w:t>
      </w:r>
      <w:r>
        <w:t xml:space="preserve">tura </w:t>
      </w:r>
      <w:r w:rsidR="005E3299">
        <w:t>î</w:t>
      </w:r>
      <w:r>
        <w:t xml:space="preserve">ntre </w:t>
      </w:r>
      <w:r w:rsidR="008750E6">
        <w:t>“</w:t>
      </w:r>
      <w:r>
        <w:t>tblJucatori</w:t>
      </w:r>
      <w:r w:rsidR="008750E6">
        <w:t>”</w:t>
      </w:r>
      <w:r>
        <w:t xml:space="preserve"> </w:t>
      </w:r>
      <w:r w:rsidR="008750E6">
        <w:rPr>
          <w:lang w:val="ro-RO"/>
        </w:rPr>
        <w:t>ș</w:t>
      </w:r>
      <w:r>
        <w:t xml:space="preserve">i </w:t>
      </w:r>
      <w:r w:rsidR="008750E6">
        <w:t>“</w:t>
      </w:r>
      <w:r>
        <w:t>tblMeciuri</w:t>
      </w:r>
      <w:r w:rsidR="008750E6">
        <w:t>”</w:t>
      </w:r>
      <w:r>
        <w:t xml:space="preserve"> </w:t>
      </w:r>
      <w:r w:rsidR="005E3299">
        <w:t>ș</w:t>
      </w:r>
      <w:r>
        <w:t>i modeleaz</w:t>
      </w:r>
      <w:r w:rsidR="005E3299">
        <w:t xml:space="preserve">ă </w:t>
      </w:r>
      <w:r>
        <w:t>performan</w:t>
      </w:r>
      <w:r w:rsidR="005E3299">
        <w:t>ț</w:t>
      </w:r>
      <w:r>
        <w:t>ele individuale ale unui ju</w:t>
      </w:r>
      <w:r w:rsidR="0058661B">
        <w:t>c</w:t>
      </w:r>
      <w:r w:rsidR="005E3299">
        <w:t>ă</w:t>
      </w:r>
      <w:r w:rsidR="0058661B">
        <w:t xml:space="preserve">tor </w:t>
      </w:r>
      <w:r w:rsidR="005E3299">
        <w:t>î</w:t>
      </w:r>
      <w:r>
        <w:t xml:space="preserve">n cadrul meciurilor </w:t>
      </w:r>
      <w:r w:rsidR="002007D3">
        <w:t>disputate de echipa sa</w:t>
      </w:r>
      <w:r>
        <w:t>.</w:t>
      </w:r>
      <w:r w:rsidR="003022DF">
        <w:t xml:space="preserve"> </w:t>
      </w:r>
      <w:r w:rsidR="0058661B">
        <w:t>Primele dou</w:t>
      </w:r>
      <w:r w:rsidR="005E3299">
        <w:t>ă</w:t>
      </w:r>
      <w:r w:rsidR="0058661B">
        <w:t xml:space="preserve"> atribute ale acestei asocieri servesc drept chei str</w:t>
      </w:r>
      <w:r w:rsidR="005E3299">
        <w:t>ă</w:t>
      </w:r>
      <w:r w:rsidR="0058661B">
        <w:t xml:space="preserve">ine </w:t>
      </w:r>
      <w:r w:rsidR="005E3299">
        <w:t>ș</w:t>
      </w:r>
      <w:r w:rsidR="0058661B">
        <w:t>i fac referire la c</w:t>
      </w:r>
      <w:r w:rsidR="005E3299">
        <w:t>â</w:t>
      </w:r>
      <w:r w:rsidR="0058661B">
        <w:t>mpurile corespunz</w:t>
      </w:r>
      <w:r w:rsidR="005E3299">
        <w:t>ă</w:t>
      </w:r>
      <w:r w:rsidR="0058661B">
        <w:t xml:space="preserve">toare din tabelele </w:t>
      </w:r>
      <w:r w:rsidR="005E3299">
        <w:t>î</w:t>
      </w:r>
      <w:r w:rsidR="0058661B">
        <w:t>ntre care este stabilit</w:t>
      </w:r>
      <w:r w:rsidR="005E3299">
        <w:t>ă</w:t>
      </w:r>
      <w:r w:rsidR="0058661B">
        <w:t xml:space="preserve"> aceast</w:t>
      </w:r>
      <w:r w:rsidR="005E3299">
        <w:t>ă</w:t>
      </w:r>
      <w:r w:rsidR="0058661B">
        <w:t xml:space="preserve"> asociere.</w:t>
      </w:r>
    </w:p>
    <w:p w14:paraId="4605F396" w14:textId="1F89E67F" w:rsidR="0058661B" w:rsidRDefault="0058661B" w:rsidP="003022DF">
      <w:pPr>
        <w:ind w:firstLine="720"/>
      </w:pPr>
      <w:r>
        <w:t>Celelalte atribute vizeaz</w:t>
      </w:r>
      <w:r w:rsidR="005E3299">
        <w:t>ă</w:t>
      </w:r>
      <w:r>
        <w:t xml:space="preserve"> cele mai relevante performan</w:t>
      </w:r>
      <w:r w:rsidR="005E3299">
        <w:t>ț</w:t>
      </w:r>
      <w:r>
        <w:t>e sau ac</w:t>
      </w:r>
      <w:r w:rsidR="005E3299">
        <w:t>ț</w:t>
      </w:r>
      <w:r>
        <w:t>iuni ale juc</w:t>
      </w:r>
      <w:r w:rsidR="005E3299">
        <w:t>ă</w:t>
      </w:r>
      <w:r>
        <w:t xml:space="preserve">torului de fotbal </w:t>
      </w:r>
      <w:r w:rsidR="005E3299">
        <w:t>î</w:t>
      </w:r>
      <w:r>
        <w:t>n cadrul meciului, informa</w:t>
      </w:r>
      <w:r w:rsidR="005E3299">
        <w:t>ț</w:t>
      </w:r>
      <w:r>
        <w:t>ii care pot afecta desf</w:t>
      </w:r>
      <w:r w:rsidR="005E3299">
        <w:t>ăș</w:t>
      </w:r>
      <w:r>
        <w:t xml:space="preserve">urare meciurilor viitoare </w:t>
      </w:r>
      <w:r w:rsidR="005E3299">
        <w:t>ș</w:t>
      </w:r>
      <w:r>
        <w:t>i performan</w:t>
      </w:r>
      <w:r w:rsidR="005E3299">
        <w:t>țele</w:t>
      </w:r>
      <w:r>
        <w:t xml:space="preserve"> echipei.</w:t>
      </w:r>
    </w:p>
    <w:p w14:paraId="63353764" w14:textId="77777777" w:rsidR="0058661B" w:rsidRDefault="0058661B" w:rsidP="00683BFF"/>
    <w:p w14:paraId="0CF7B183" w14:textId="4019B5A7" w:rsidR="00683BFF" w:rsidRDefault="00F026D4" w:rsidP="00683BFF">
      <w:r>
        <w:t>Concluzionând, putem afirma că această bază de date, chiar și în forma sa ușor diminutivă, prezintă nenumărate oportunități de prelucrare</w:t>
      </w:r>
      <w:r w:rsidR="00DB41F3">
        <w:t xml:space="preserve"> și manipulare</w:t>
      </w:r>
      <w:r>
        <w:t xml:space="preserve"> a datelor.</w:t>
      </w:r>
    </w:p>
    <w:p w14:paraId="477809D7" w14:textId="77777777" w:rsidR="008B21DA" w:rsidRDefault="008B21DA"/>
    <w:sectPr w:rsidR="008B21DA" w:rsidSect="009B6D5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72F19"/>
    <w:multiLevelType w:val="hybridMultilevel"/>
    <w:tmpl w:val="2510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25B8"/>
    <w:multiLevelType w:val="hybridMultilevel"/>
    <w:tmpl w:val="7C66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E5FC2"/>
    <w:multiLevelType w:val="hybridMultilevel"/>
    <w:tmpl w:val="C4C2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0311A"/>
    <w:multiLevelType w:val="hybridMultilevel"/>
    <w:tmpl w:val="FC46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F18B1"/>
    <w:multiLevelType w:val="hybridMultilevel"/>
    <w:tmpl w:val="E86A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E0478"/>
    <w:multiLevelType w:val="hybridMultilevel"/>
    <w:tmpl w:val="6138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1203">
    <w:abstractNumId w:val="3"/>
  </w:num>
  <w:num w:numId="2" w16cid:durableId="1046680505">
    <w:abstractNumId w:val="5"/>
  </w:num>
  <w:num w:numId="3" w16cid:durableId="1656953607">
    <w:abstractNumId w:val="0"/>
  </w:num>
  <w:num w:numId="4" w16cid:durableId="1893537306">
    <w:abstractNumId w:val="1"/>
  </w:num>
  <w:num w:numId="5" w16cid:durableId="1450124822">
    <w:abstractNumId w:val="4"/>
  </w:num>
  <w:num w:numId="6" w16cid:durableId="216480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46"/>
    <w:rsid w:val="00033C43"/>
    <w:rsid w:val="00056604"/>
    <w:rsid w:val="002007D3"/>
    <w:rsid w:val="00231682"/>
    <w:rsid w:val="002409C4"/>
    <w:rsid w:val="00262E0B"/>
    <w:rsid w:val="002774A8"/>
    <w:rsid w:val="00292D60"/>
    <w:rsid w:val="002C1DB9"/>
    <w:rsid w:val="003022DF"/>
    <w:rsid w:val="003E2870"/>
    <w:rsid w:val="00426F09"/>
    <w:rsid w:val="004575F4"/>
    <w:rsid w:val="00494685"/>
    <w:rsid w:val="004C70DB"/>
    <w:rsid w:val="00583446"/>
    <w:rsid w:val="0058661B"/>
    <w:rsid w:val="005E3299"/>
    <w:rsid w:val="006278ED"/>
    <w:rsid w:val="00654A66"/>
    <w:rsid w:val="00683BFF"/>
    <w:rsid w:val="006A0CD8"/>
    <w:rsid w:val="006C5CB1"/>
    <w:rsid w:val="0072145F"/>
    <w:rsid w:val="0072325D"/>
    <w:rsid w:val="00764A93"/>
    <w:rsid w:val="007A4CA3"/>
    <w:rsid w:val="008277BC"/>
    <w:rsid w:val="00832D8D"/>
    <w:rsid w:val="0084056C"/>
    <w:rsid w:val="00850EC7"/>
    <w:rsid w:val="008552D4"/>
    <w:rsid w:val="008750E6"/>
    <w:rsid w:val="00877D98"/>
    <w:rsid w:val="008876F8"/>
    <w:rsid w:val="008B21DA"/>
    <w:rsid w:val="008C2039"/>
    <w:rsid w:val="008E3793"/>
    <w:rsid w:val="008F50EB"/>
    <w:rsid w:val="009323A9"/>
    <w:rsid w:val="009A31F0"/>
    <w:rsid w:val="009B6D57"/>
    <w:rsid w:val="00A2369C"/>
    <w:rsid w:val="00A244A5"/>
    <w:rsid w:val="00AA13E7"/>
    <w:rsid w:val="00B04166"/>
    <w:rsid w:val="00B62C80"/>
    <w:rsid w:val="00C3086A"/>
    <w:rsid w:val="00C705FE"/>
    <w:rsid w:val="00C82ACC"/>
    <w:rsid w:val="00D13214"/>
    <w:rsid w:val="00D235C6"/>
    <w:rsid w:val="00DB41F3"/>
    <w:rsid w:val="00E24044"/>
    <w:rsid w:val="00F00082"/>
    <w:rsid w:val="00F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79A8"/>
  <w15:chartTrackingRefBased/>
  <w15:docId w15:val="{D6F804DE-A33B-481D-9565-E66CBCE4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Teodor-Virgil RONCEA (125225)</dc:creator>
  <cp:keywords/>
  <dc:description/>
  <cp:lastModifiedBy>Vladimir Frunza</cp:lastModifiedBy>
  <cp:revision>45</cp:revision>
  <cp:lastPrinted>2024-11-25T19:45:00Z</cp:lastPrinted>
  <dcterms:created xsi:type="dcterms:W3CDTF">2024-11-25T15:40:00Z</dcterms:created>
  <dcterms:modified xsi:type="dcterms:W3CDTF">2025-07-09T23:33:00Z</dcterms:modified>
</cp:coreProperties>
</file>