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37ADB" w14:textId="08801E32" w:rsidR="00E67588" w:rsidRPr="00BF4E82" w:rsidRDefault="00E67588" w:rsidP="00E67588">
      <w:pPr>
        <w:pStyle w:val="a3"/>
        <w:rPr>
          <w:b/>
          <w:bCs/>
          <w:sz w:val="28"/>
          <w:szCs w:val="28"/>
          <w:lang w:val="uk-UA"/>
        </w:rPr>
      </w:pPr>
      <w:r w:rsidRPr="00BF4E82">
        <w:rPr>
          <w:b/>
          <w:bCs/>
          <w:sz w:val="28"/>
          <w:szCs w:val="28"/>
          <w:lang w:val="uk-UA"/>
        </w:rPr>
        <w:t>Вступ</w:t>
      </w:r>
    </w:p>
    <w:p w14:paraId="0A3D5AF4" w14:textId="52009D16" w:rsidR="00E67588" w:rsidRPr="00BF4E82" w:rsidRDefault="00E67588" w:rsidP="00E67588">
      <w:pPr>
        <w:pStyle w:val="a3"/>
        <w:rPr>
          <w:sz w:val="28"/>
          <w:szCs w:val="28"/>
          <w:lang w:val="uk-UA"/>
        </w:rPr>
      </w:pPr>
      <w:r w:rsidRPr="00BF4E82">
        <w:rPr>
          <w:sz w:val="28"/>
          <w:szCs w:val="28"/>
          <w:lang w:val="uk-UA"/>
        </w:rPr>
        <w:t>У світі, де цифрова трансформація швидко змінює наші повсякденні звички, робочі процеси та соціальні взаємодії, технологія 5G стає одним із найважливіших нововведень у телекомунікаційній індустрії. Як наступник 4G, п'яте покоління мобільного зв'язку обіцяє не лише значне підвищення швидкості та якості мережі, але й відкриває двері до повноцінної реалізації технологій, що були обмежені потенціалом попередніх мережевих стандартів</w:t>
      </w:r>
      <w:r w:rsidR="00C21C34">
        <w:t>[</w:t>
      </w:r>
      <w:r w:rsidR="00C21C34">
        <w:rPr>
          <w:lang w:val="en-US"/>
        </w:rPr>
        <w:t>1</w:t>
      </w:r>
      <w:r w:rsidR="00C21C34">
        <w:t>]</w:t>
      </w:r>
      <w:r w:rsidRPr="00BF4E82">
        <w:rPr>
          <w:sz w:val="28"/>
          <w:szCs w:val="28"/>
          <w:lang w:val="uk-UA"/>
        </w:rPr>
        <w:t>.</w:t>
      </w:r>
    </w:p>
    <w:p w14:paraId="6ED6E76E" w14:textId="39438442" w:rsidR="00E67588" w:rsidRPr="00BF4E82" w:rsidRDefault="00E67588" w:rsidP="00E67588">
      <w:pPr>
        <w:pStyle w:val="a3"/>
        <w:rPr>
          <w:sz w:val="28"/>
          <w:szCs w:val="28"/>
          <w:lang w:val="uk-UA"/>
        </w:rPr>
      </w:pPr>
      <w:r w:rsidRPr="00BF4E82">
        <w:rPr>
          <w:sz w:val="28"/>
          <w:szCs w:val="28"/>
          <w:lang w:val="uk-UA"/>
        </w:rPr>
        <w:t>Ця нова технологія обіцяє кардинально змінити спектр цифрових можливостей, зокрема, підвищення швидкості мобільного інтернету до небачених досі рівнів, що може досягати 20 Гбіт/с. Така швидкість передачі даних є ключовою для відеострімінгу високої чіткості, безшовної роботи інтернету речей (IoT), а також для розвитку таких сфер як телемедицина та автономні транспортні системи. Затримка у передачі даних знижується до 1 мілісекунди, що критично важливо для реалізації технологій, які потребують миттєвої реакції в реальному часі</w:t>
      </w:r>
      <w:r w:rsidR="00C21C34">
        <w:t>[</w:t>
      </w:r>
      <w:r w:rsidR="00C21C34" w:rsidRPr="00C21C34">
        <w:rPr>
          <w:lang w:val="ru-RU"/>
        </w:rPr>
        <w:t>2</w:t>
      </w:r>
      <w:r w:rsidR="00C21C34">
        <w:t>]</w:t>
      </w:r>
      <w:r w:rsidRPr="00BF4E82">
        <w:rPr>
          <w:sz w:val="28"/>
          <w:szCs w:val="28"/>
          <w:lang w:val="uk-UA"/>
        </w:rPr>
        <w:t>.</w:t>
      </w:r>
    </w:p>
    <w:p w14:paraId="457947EB" w14:textId="6E35B1F7" w:rsidR="00E67588" w:rsidRPr="00BF4E82" w:rsidRDefault="00E67588" w:rsidP="00E67588">
      <w:pPr>
        <w:pStyle w:val="a3"/>
        <w:rPr>
          <w:sz w:val="28"/>
          <w:szCs w:val="28"/>
          <w:lang w:val="uk-UA"/>
        </w:rPr>
      </w:pPr>
      <w:r w:rsidRPr="00BF4E82">
        <w:rPr>
          <w:sz w:val="28"/>
          <w:szCs w:val="28"/>
          <w:lang w:val="uk-UA"/>
        </w:rPr>
        <w:t>Такі характеристики 5G мають потенціал не просто поліпшити існуючі додатки та сервіси, а й радикально змінити спосіб взаємодії людей з цифровим світом. Швидше та ефективніше підключення до мережі може допомогти перетворити міські агломерації на розумні міста, де все від вуличного освітлення до громадського транспорту може бути інтегровано та автоматизовано для підвищення ефективності, безпеки та якості життя громадян</w:t>
      </w:r>
      <w:r w:rsidR="00C21C34">
        <w:t>[</w:t>
      </w:r>
      <w:r w:rsidR="00C21C34" w:rsidRPr="00C21C34">
        <w:rPr>
          <w:lang w:val="ru-RU"/>
        </w:rPr>
        <w:t>3</w:t>
      </w:r>
      <w:r w:rsidR="00C21C34">
        <w:t>]</w:t>
      </w:r>
      <w:r w:rsidRPr="00BF4E82">
        <w:rPr>
          <w:sz w:val="28"/>
          <w:szCs w:val="28"/>
          <w:lang w:val="uk-UA"/>
        </w:rPr>
        <w:t>.</w:t>
      </w:r>
    </w:p>
    <w:p w14:paraId="58C8DE02" w14:textId="77777777" w:rsidR="00E67588" w:rsidRPr="00BF4E82" w:rsidRDefault="00E67588" w:rsidP="00E67588">
      <w:pPr>
        <w:pStyle w:val="a3"/>
        <w:rPr>
          <w:sz w:val="28"/>
          <w:szCs w:val="28"/>
          <w:lang w:val="uk-UA"/>
        </w:rPr>
      </w:pPr>
      <w:r w:rsidRPr="00BF4E82">
        <w:rPr>
          <w:sz w:val="28"/>
          <w:szCs w:val="28"/>
          <w:lang w:val="uk-UA"/>
        </w:rPr>
        <w:t>5G також ставить перед нами нові виклики. Велика швидкість і ємність мережі потребують нових стандартів безпеки та конфіденційності, а також збільшують вимоги до енергоспоживання та інфраструктурних інвестицій. Отже, впровадження 5G буде потребувати не лише технологічних новацій, але й стратегічного планування та регулювання на національному та міжнародному рівнях.</w:t>
      </w:r>
    </w:p>
    <w:p w14:paraId="2CF9D230" w14:textId="77777777" w:rsidR="00E67588" w:rsidRPr="00BF4E82" w:rsidRDefault="00E67588" w:rsidP="00E67588">
      <w:pPr>
        <w:pStyle w:val="a3"/>
        <w:rPr>
          <w:sz w:val="28"/>
          <w:szCs w:val="28"/>
          <w:lang w:val="uk-UA"/>
        </w:rPr>
      </w:pPr>
      <w:r w:rsidRPr="00BF4E82">
        <w:rPr>
          <w:sz w:val="28"/>
          <w:szCs w:val="28"/>
          <w:lang w:val="uk-UA"/>
        </w:rPr>
        <w:t>Попри виклики, ера 5G відкриває захоплюючі перспективи для інновацій та економічного росту, пропонуючи нові можливості для бізнесу, освіти, здоров'я та багатьох інших сфер, значно розширюючи горизонти того, що можливо у цифровій добі.</w:t>
      </w:r>
    </w:p>
    <w:p w14:paraId="52DE2D71" w14:textId="77777777" w:rsidR="00E67588" w:rsidRPr="00BF4E82" w:rsidRDefault="00E67588" w:rsidP="00E67588">
      <w:pPr>
        <w:pStyle w:val="3"/>
        <w:rPr>
          <w:sz w:val="28"/>
          <w:szCs w:val="28"/>
          <w:lang w:val="uk-UA"/>
        </w:rPr>
      </w:pPr>
      <w:r w:rsidRPr="00BF4E82">
        <w:rPr>
          <w:sz w:val="28"/>
          <w:szCs w:val="28"/>
          <w:lang w:val="uk-UA"/>
        </w:rPr>
        <w:t>Технологічні основи 5G</w:t>
      </w:r>
    </w:p>
    <w:p w14:paraId="30823AC4" w14:textId="15BD7C68" w:rsidR="00E67588" w:rsidRPr="00BF4E82" w:rsidRDefault="00E67588" w:rsidP="00E67588">
      <w:pPr>
        <w:pStyle w:val="a3"/>
        <w:rPr>
          <w:sz w:val="28"/>
          <w:szCs w:val="28"/>
          <w:lang w:val="uk-UA"/>
        </w:rPr>
      </w:pPr>
      <w:r w:rsidRPr="00BF4E82">
        <w:rPr>
          <w:sz w:val="28"/>
          <w:szCs w:val="28"/>
          <w:lang w:val="uk-UA"/>
        </w:rPr>
        <w:t xml:space="preserve">Технологія 5G представляє собою нове покоління мобільного зв'язку, що вводить ряд значних технологічних нововведень, які забезпечують надзвичайні швидкості передачі даних, мінімізацію затримок і збільшену </w:t>
      </w:r>
      <w:r w:rsidRPr="00BF4E82">
        <w:rPr>
          <w:sz w:val="28"/>
          <w:szCs w:val="28"/>
          <w:lang w:val="uk-UA"/>
        </w:rPr>
        <w:lastRenderedPageBreak/>
        <w:t>ємність мережі. Основні технологічні засади 5G включають застосування нових радіочастот, вдосконалену архітектуру мережі, та передові методи обробки сигналів</w:t>
      </w:r>
      <w:r w:rsidR="00C21C34">
        <w:t>[</w:t>
      </w:r>
      <w:r w:rsidR="00C21C34" w:rsidRPr="00C21C34">
        <w:rPr>
          <w:lang w:val="ru-RU"/>
        </w:rPr>
        <w:t>4</w:t>
      </w:r>
      <w:r w:rsidR="00C21C34">
        <w:t>]</w:t>
      </w:r>
      <w:r w:rsidRPr="00BF4E82">
        <w:rPr>
          <w:sz w:val="28"/>
          <w:szCs w:val="28"/>
          <w:lang w:val="uk-UA"/>
        </w:rPr>
        <w:t>.</w:t>
      </w:r>
    </w:p>
    <w:p w14:paraId="0F154E91" w14:textId="77777777" w:rsidR="00E67588" w:rsidRPr="00BF4E82" w:rsidRDefault="00E67588" w:rsidP="00E67588">
      <w:pPr>
        <w:pStyle w:val="4"/>
        <w:rPr>
          <w:sz w:val="28"/>
          <w:szCs w:val="28"/>
          <w:lang w:val="uk-UA"/>
        </w:rPr>
      </w:pPr>
      <w:r w:rsidRPr="00BF4E82">
        <w:rPr>
          <w:sz w:val="28"/>
          <w:szCs w:val="28"/>
          <w:lang w:val="uk-UA"/>
        </w:rPr>
        <w:t>1. Використання спектра</w:t>
      </w:r>
    </w:p>
    <w:p w14:paraId="3F73D097" w14:textId="58E7645C" w:rsidR="00E67588" w:rsidRPr="00BF4E82" w:rsidRDefault="00E67588" w:rsidP="00E67588">
      <w:pPr>
        <w:pStyle w:val="a3"/>
        <w:rPr>
          <w:sz w:val="28"/>
          <w:szCs w:val="28"/>
          <w:lang w:val="uk-UA"/>
        </w:rPr>
      </w:pPr>
      <w:r w:rsidRPr="00BF4E82">
        <w:rPr>
          <w:sz w:val="28"/>
          <w:szCs w:val="28"/>
          <w:lang w:val="uk-UA"/>
        </w:rPr>
        <w:t>Однією з ключових особливостей 5G є використання ширшого спектру радіочастот, зокрема міліметрових хвиль (mmWave), які знаходяться на частотах від 30 до 300 ГГц. Ці високі частоти дозволяють передавати великі обсяги даних на високих швидкостях, але мають коротший радіус дії та більшу чутливість до фізичних перешкод, таких як будівлі чи негода. Це зумовлює необхідність густішого розміщення базових станцій для забезпечення покриття</w:t>
      </w:r>
      <w:r w:rsidR="00C21C34">
        <w:t>[</w:t>
      </w:r>
      <w:r w:rsidR="00C21C34" w:rsidRPr="00C21C34">
        <w:rPr>
          <w:lang w:val="ru-RU"/>
        </w:rPr>
        <w:t>5</w:t>
      </w:r>
      <w:r w:rsidR="00C21C34">
        <w:t>]</w:t>
      </w:r>
      <w:r w:rsidRPr="00BF4E82">
        <w:rPr>
          <w:sz w:val="28"/>
          <w:szCs w:val="28"/>
          <w:lang w:val="uk-UA"/>
        </w:rPr>
        <w:t>.</w:t>
      </w:r>
    </w:p>
    <w:p w14:paraId="5916085F" w14:textId="77777777" w:rsidR="00E67588" w:rsidRPr="00BF4E82" w:rsidRDefault="00E67588" w:rsidP="00E67588">
      <w:pPr>
        <w:pStyle w:val="4"/>
        <w:rPr>
          <w:sz w:val="28"/>
          <w:szCs w:val="28"/>
          <w:lang w:val="uk-UA"/>
        </w:rPr>
      </w:pPr>
      <w:r w:rsidRPr="00BF4E82">
        <w:rPr>
          <w:sz w:val="28"/>
          <w:szCs w:val="28"/>
          <w:lang w:val="uk-UA"/>
        </w:rPr>
        <w:t>2. Архітектура мережі</w:t>
      </w:r>
    </w:p>
    <w:p w14:paraId="3D4C0458" w14:textId="65D6E017" w:rsidR="00E67588" w:rsidRPr="00BF4E82" w:rsidRDefault="00E67588" w:rsidP="00E67588">
      <w:pPr>
        <w:pStyle w:val="a3"/>
        <w:rPr>
          <w:sz w:val="28"/>
          <w:szCs w:val="28"/>
          <w:lang w:val="uk-UA"/>
        </w:rPr>
      </w:pPr>
      <w:r w:rsidRPr="00BF4E82">
        <w:rPr>
          <w:sz w:val="28"/>
          <w:szCs w:val="28"/>
          <w:lang w:val="uk-UA"/>
        </w:rPr>
        <w:t>5G впроваджує нову архітектуру мережі, що дозволяє більш гнучко управляти мережевими ресурсами. Однією з основних інновацій є технологія мережевого зрізу (Network Slicing), яка дозволяє створювати множинні віртуальні мережі з однієї фізичної інфраструктури. Кожен зріз може бути оптимізований для різних типів трафіку, забезпечуючи відповідні рівні швидкості, затримки та надійності для різноманітних застосувань, від масового інтернет-відео до критично важливих медичних додатків</w:t>
      </w:r>
      <w:r w:rsidR="00C21C34">
        <w:t>[</w:t>
      </w:r>
      <w:r w:rsidR="00C21C34" w:rsidRPr="00C21C34">
        <w:rPr>
          <w:lang w:val="uk-UA"/>
        </w:rPr>
        <w:t>6</w:t>
      </w:r>
      <w:r w:rsidR="00C21C34">
        <w:t>]</w:t>
      </w:r>
      <w:r w:rsidRPr="00BF4E82">
        <w:rPr>
          <w:sz w:val="28"/>
          <w:szCs w:val="28"/>
          <w:lang w:val="uk-UA"/>
        </w:rPr>
        <w:t>.</w:t>
      </w:r>
    </w:p>
    <w:p w14:paraId="284F8A06" w14:textId="77777777" w:rsidR="00E67588" w:rsidRPr="00BF4E82" w:rsidRDefault="00E67588" w:rsidP="00E67588">
      <w:pPr>
        <w:pStyle w:val="4"/>
        <w:rPr>
          <w:sz w:val="28"/>
          <w:szCs w:val="28"/>
          <w:lang w:val="uk-UA"/>
        </w:rPr>
      </w:pPr>
      <w:r w:rsidRPr="00BF4E82">
        <w:rPr>
          <w:sz w:val="28"/>
          <w:szCs w:val="28"/>
          <w:lang w:val="uk-UA"/>
        </w:rPr>
        <w:t>3. Масивні MIMO і Beamforming</w:t>
      </w:r>
    </w:p>
    <w:p w14:paraId="0E6ECACB" w14:textId="321385CD" w:rsidR="00E67588" w:rsidRPr="00BF4E82" w:rsidRDefault="00E67588" w:rsidP="00E67588">
      <w:pPr>
        <w:pStyle w:val="a3"/>
        <w:rPr>
          <w:sz w:val="28"/>
          <w:szCs w:val="28"/>
          <w:lang w:val="uk-UA"/>
        </w:rPr>
      </w:pPr>
      <w:r w:rsidRPr="00BF4E82">
        <w:rPr>
          <w:sz w:val="28"/>
          <w:szCs w:val="28"/>
          <w:lang w:val="uk-UA"/>
        </w:rPr>
        <w:t>Масивні MIMO (Multiple Input Multiple Output) та Beamforming є двома технологіями, які значно підвищують ефективність мережі 5G. Масивні MIMO включають використання великої кількості передавальних і приймальних антен на базових станціях, що забезпечує одночасне обслуговування багатьох користувачів на одній частоті без взаємних перешкод. Beamforming дозволяє керувати напрямком радіосигналу для максимізації якості з'єднання до кожного окремого пристрою, значно підвищуючи ефективність використання радіоспектру та покращуючи покриття</w:t>
      </w:r>
      <w:r w:rsidR="00690C63">
        <w:t>[</w:t>
      </w:r>
      <w:r w:rsidR="00C21C34" w:rsidRPr="00C21C34">
        <w:rPr>
          <w:lang w:val="uk-UA"/>
        </w:rPr>
        <w:t>7</w:t>
      </w:r>
      <w:r w:rsidR="00690C63">
        <w:t>]</w:t>
      </w:r>
      <w:r w:rsidRPr="00BF4E82">
        <w:rPr>
          <w:sz w:val="28"/>
          <w:szCs w:val="28"/>
          <w:lang w:val="uk-UA"/>
        </w:rPr>
        <w:t>.</w:t>
      </w:r>
    </w:p>
    <w:p w14:paraId="4B669394" w14:textId="77777777" w:rsidR="00E67588" w:rsidRPr="00BF4E82" w:rsidRDefault="00E67588" w:rsidP="00E67588">
      <w:pPr>
        <w:pStyle w:val="4"/>
        <w:rPr>
          <w:sz w:val="28"/>
          <w:szCs w:val="28"/>
          <w:lang w:val="uk-UA"/>
        </w:rPr>
      </w:pPr>
      <w:r w:rsidRPr="00BF4E82">
        <w:rPr>
          <w:sz w:val="28"/>
          <w:szCs w:val="28"/>
          <w:lang w:val="uk-UA"/>
        </w:rPr>
        <w:t>4. Мережева автоматизація та інтелект</w:t>
      </w:r>
    </w:p>
    <w:p w14:paraId="393879B2" w14:textId="3717E854" w:rsidR="00E67588" w:rsidRPr="00BF4E82" w:rsidRDefault="00E67588" w:rsidP="00E67588">
      <w:pPr>
        <w:pStyle w:val="a3"/>
        <w:rPr>
          <w:sz w:val="28"/>
          <w:szCs w:val="28"/>
          <w:lang w:val="uk-UA"/>
        </w:rPr>
      </w:pPr>
      <w:r w:rsidRPr="00BF4E82">
        <w:rPr>
          <w:sz w:val="28"/>
          <w:szCs w:val="28"/>
          <w:lang w:val="uk-UA"/>
        </w:rPr>
        <w:t xml:space="preserve">Впровадження штучного інтелекту та машинного навчання у управління мережею 5G відіграє ключову роль у підвищенні її ефективності та автоматизації. Ці технології дозволяють мережам самонавчатися і адаптуватися до змінних умов експлуатації, забезпечуючи оптимальне </w:t>
      </w:r>
      <w:r w:rsidRPr="00BF4E82">
        <w:rPr>
          <w:sz w:val="28"/>
          <w:szCs w:val="28"/>
          <w:lang w:val="uk-UA"/>
        </w:rPr>
        <w:lastRenderedPageBreak/>
        <w:t>розподілення ресурсів та прогнозування потреб у мережевому обслуговуванні</w:t>
      </w:r>
      <w:r w:rsidR="00690C63">
        <w:t>[</w:t>
      </w:r>
      <w:r w:rsidR="00690C63" w:rsidRPr="00690C63">
        <w:rPr>
          <w:lang w:val="uk-UA"/>
        </w:rPr>
        <w:t>8</w:t>
      </w:r>
      <w:r w:rsidR="00690C63">
        <w:t>]</w:t>
      </w:r>
      <w:r w:rsidRPr="00BF4E82">
        <w:rPr>
          <w:sz w:val="28"/>
          <w:szCs w:val="28"/>
          <w:lang w:val="uk-UA"/>
        </w:rPr>
        <w:t>.</w:t>
      </w:r>
    </w:p>
    <w:p w14:paraId="46A16ED7" w14:textId="7E9BC224" w:rsidR="00E67588" w:rsidRPr="00BF4E82" w:rsidRDefault="00E67588" w:rsidP="00E67588">
      <w:pPr>
        <w:pStyle w:val="a3"/>
        <w:rPr>
          <w:sz w:val="28"/>
          <w:szCs w:val="28"/>
          <w:lang w:val="uk-UA"/>
        </w:rPr>
      </w:pPr>
      <w:r w:rsidRPr="00BF4E82">
        <w:rPr>
          <w:sz w:val="28"/>
          <w:szCs w:val="28"/>
          <w:lang w:val="uk-UA"/>
        </w:rPr>
        <w:t>Ці технологічні засади створюють основу для глобального впровадження 5G, яке не тільки змінить спосіб, в який ми використовуємо мобільні мережі, але й запропонує нові можливості для розвитку інтелектуальних систем у всіх сферах життя</w:t>
      </w:r>
      <w:r w:rsidR="00690C63" w:rsidRPr="00690C63">
        <w:t xml:space="preserve"> </w:t>
      </w:r>
      <w:r w:rsidR="00690C63">
        <w:t>[</w:t>
      </w:r>
      <w:r w:rsidR="00690C63" w:rsidRPr="00690C63">
        <w:rPr>
          <w:lang w:val="uk-UA"/>
        </w:rPr>
        <w:t>9</w:t>
      </w:r>
      <w:r w:rsidR="00690C63">
        <w:t>]</w:t>
      </w:r>
      <w:r w:rsidRPr="00BF4E82">
        <w:rPr>
          <w:sz w:val="28"/>
          <w:szCs w:val="28"/>
          <w:lang w:val="uk-UA"/>
        </w:rPr>
        <w:t>.</w:t>
      </w:r>
    </w:p>
    <w:p w14:paraId="0F3100BE" w14:textId="77777777" w:rsidR="00BF4E82" w:rsidRPr="00BF4E82" w:rsidRDefault="00BF4E82" w:rsidP="00BF4E82">
      <w:pPr>
        <w:pStyle w:val="3"/>
        <w:rPr>
          <w:sz w:val="28"/>
          <w:szCs w:val="28"/>
          <w:lang w:val="uk-UA"/>
        </w:rPr>
      </w:pPr>
      <w:r w:rsidRPr="00BF4E82">
        <w:rPr>
          <w:sz w:val="28"/>
          <w:szCs w:val="28"/>
          <w:lang w:val="uk-UA"/>
        </w:rPr>
        <w:t>Заключення</w:t>
      </w:r>
    </w:p>
    <w:p w14:paraId="65F63E8E" w14:textId="4C8B67BA" w:rsidR="00BF4E82" w:rsidRPr="00BF4E82" w:rsidRDefault="00BF4E82" w:rsidP="00BF4E82">
      <w:pPr>
        <w:pStyle w:val="a3"/>
        <w:rPr>
          <w:sz w:val="28"/>
          <w:szCs w:val="28"/>
          <w:lang w:val="uk-UA"/>
        </w:rPr>
      </w:pPr>
      <w:r w:rsidRPr="00BF4E82">
        <w:rPr>
          <w:sz w:val="28"/>
          <w:szCs w:val="28"/>
          <w:lang w:val="uk-UA"/>
        </w:rPr>
        <w:t>Технологія 5G відкриває нову еру у світі цифрових комунікацій та інновацій, впливаючи на численні аспекти суспільства, від промисловості та технологій до культури та повсякденного життя. Її впровадження обіцяє не просто покращити існуючі технології мобільного зв'язку, але й радикально змінити спосіб, в який ми взаємодіємо з інформацією та одне з одним</w:t>
      </w:r>
      <w:r w:rsidR="00690C63">
        <w:t>[</w:t>
      </w:r>
      <w:r w:rsidR="00690C63" w:rsidRPr="00690C63">
        <w:rPr>
          <w:lang w:val="uk-UA"/>
        </w:rPr>
        <w:t>10</w:t>
      </w:r>
      <w:r w:rsidR="00690C63">
        <w:t>]</w:t>
      </w:r>
      <w:r w:rsidRPr="00BF4E82">
        <w:rPr>
          <w:sz w:val="28"/>
          <w:szCs w:val="28"/>
          <w:lang w:val="uk-UA"/>
        </w:rPr>
        <w:t>.</w:t>
      </w:r>
    </w:p>
    <w:p w14:paraId="32CABD01" w14:textId="77777777" w:rsidR="00BF4E82" w:rsidRPr="00BF4E82" w:rsidRDefault="00BF4E82" w:rsidP="00BF4E82">
      <w:pPr>
        <w:pStyle w:val="4"/>
        <w:rPr>
          <w:sz w:val="28"/>
          <w:szCs w:val="28"/>
          <w:lang w:val="uk-UA"/>
        </w:rPr>
      </w:pPr>
      <w:r w:rsidRPr="00BF4E82">
        <w:rPr>
          <w:sz w:val="28"/>
          <w:szCs w:val="28"/>
          <w:lang w:val="uk-UA"/>
        </w:rPr>
        <w:t>Переваги для бізнесу та економіки</w:t>
      </w:r>
    </w:p>
    <w:p w14:paraId="26C1AD07" w14:textId="77777777" w:rsidR="00BF4E82" w:rsidRPr="00BF4E82" w:rsidRDefault="00BF4E82" w:rsidP="00BF4E82">
      <w:pPr>
        <w:pStyle w:val="a3"/>
        <w:rPr>
          <w:sz w:val="28"/>
          <w:szCs w:val="28"/>
          <w:lang w:val="uk-UA"/>
        </w:rPr>
      </w:pPr>
      <w:r w:rsidRPr="00BF4E82">
        <w:rPr>
          <w:sz w:val="28"/>
          <w:szCs w:val="28"/>
          <w:lang w:val="uk-UA"/>
        </w:rPr>
        <w:t>5G сприятиме значному зростанню економічної ефективності через підвищення продуктивності, зниження витрат та створення нових можливостей для підприємств і стартапів. Зокрема, технології, які базуються на 5G, зможуть революціонізувати такі галузі як логістика, виробництво, освіта, здоров'я, фінанси, та навіть агропромисловий комплекс, вносячи інновації, що змінять виробничі ланцюги, логістику та розподіл товарів і послуг.</w:t>
      </w:r>
    </w:p>
    <w:p w14:paraId="6F179AF7" w14:textId="77777777" w:rsidR="00BF4E82" w:rsidRPr="00BF4E82" w:rsidRDefault="00BF4E82" w:rsidP="00BF4E82">
      <w:pPr>
        <w:pStyle w:val="4"/>
        <w:rPr>
          <w:sz w:val="28"/>
          <w:szCs w:val="28"/>
          <w:lang w:val="uk-UA"/>
        </w:rPr>
      </w:pPr>
      <w:r w:rsidRPr="00BF4E82">
        <w:rPr>
          <w:sz w:val="28"/>
          <w:szCs w:val="28"/>
          <w:lang w:val="uk-UA"/>
        </w:rPr>
        <w:t>Соціальні зміни</w:t>
      </w:r>
    </w:p>
    <w:p w14:paraId="77A0E31F" w14:textId="77777777" w:rsidR="00BF4E82" w:rsidRPr="00BF4E82" w:rsidRDefault="00BF4E82" w:rsidP="00BF4E82">
      <w:pPr>
        <w:pStyle w:val="a3"/>
        <w:rPr>
          <w:sz w:val="28"/>
          <w:szCs w:val="28"/>
          <w:lang w:val="uk-UA"/>
        </w:rPr>
      </w:pPr>
      <w:r w:rsidRPr="00BF4E82">
        <w:rPr>
          <w:sz w:val="28"/>
          <w:szCs w:val="28"/>
          <w:lang w:val="uk-UA"/>
        </w:rPr>
        <w:t>5G також має потенціал суттєво вплинути на соціальну сферу. Ця технологія може допомогти забезпечити більшу інклюзивність та доступність освітніх і медичних послуг, особливо в віддалених та недостатньо обслуговуваних регіонах. Крім того, 5G відкриває нові можливості для зв'язку і взаємодії в соціальних мережах, роблячи комунікацію миттєвою та доступною з будь-якої точки світу.</w:t>
      </w:r>
    </w:p>
    <w:p w14:paraId="723623F4" w14:textId="77777777" w:rsidR="00BF4E82" w:rsidRPr="00BF4E82" w:rsidRDefault="00BF4E82" w:rsidP="00BF4E82">
      <w:pPr>
        <w:pStyle w:val="4"/>
        <w:rPr>
          <w:sz w:val="28"/>
          <w:szCs w:val="28"/>
          <w:lang w:val="uk-UA"/>
        </w:rPr>
      </w:pPr>
      <w:r w:rsidRPr="00BF4E82">
        <w:rPr>
          <w:sz w:val="28"/>
          <w:szCs w:val="28"/>
          <w:lang w:val="uk-UA"/>
        </w:rPr>
        <w:t>Виклики та питання етики</w:t>
      </w:r>
    </w:p>
    <w:p w14:paraId="220E460C" w14:textId="77777777" w:rsidR="00BF4E82" w:rsidRPr="00BF4E82" w:rsidRDefault="00BF4E82" w:rsidP="00BF4E82">
      <w:pPr>
        <w:pStyle w:val="a3"/>
        <w:rPr>
          <w:sz w:val="28"/>
          <w:szCs w:val="28"/>
          <w:lang w:val="uk-UA"/>
        </w:rPr>
      </w:pPr>
      <w:r w:rsidRPr="00BF4E82">
        <w:rPr>
          <w:sz w:val="28"/>
          <w:szCs w:val="28"/>
          <w:lang w:val="uk-UA"/>
        </w:rPr>
        <w:t>Разом з перевагами, 5G ставить перед нами нові виклики. Важливі питання безпеки даних та приватності потребують негайної уваги, оскільки збільшення обсягів переданих даних і зв'язків збільшує ризики зловживань та кібератак. Також необхідно вирішити етичні питання, пов'язані з впливом автоматизації та штучного інтелекту на робочі місця та соціальну справедливість.</w:t>
      </w:r>
    </w:p>
    <w:p w14:paraId="18A1FE52" w14:textId="77777777" w:rsidR="00BF4E82" w:rsidRPr="00BF4E82" w:rsidRDefault="00BF4E82" w:rsidP="00BF4E82">
      <w:pPr>
        <w:pStyle w:val="4"/>
        <w:rPr>
          <w:sz w:val="28"/>
          <w:szCs w:val="28"/>
          <w:lang w:val="uk-UA"/>
        </w:rPr>
      </w:pPr>
      <w:r w:rsidRPr="00BF4E82">
        <w:rPr>
          <w:sz w:val="28"/>
          <w:szCs w:val="28"/>
          <w:lang w:val="uk-UA"/>
        </w:rPr>
        <w:lastRenderedPageBreak/>
        <w:t>Будівництво майбутнього</w:t>
      </w:r>
    </w:p>
    <w:p w14:paraId="19A65FF7" w14:textId="77777777" w:rsidR="00BF4E82" w:rsidRPr="00BF4E82" w:rsidRDefault="00BF4E82" w:rsidP="00BF4E82">
      <w:pPr>
        <w:pStyle w:val="a3"/>
        <w:rPr>
          <w:sz w:val="28"/>
          <w:szCs w:val="28"/>
          <w:lang w:val="uk-UA"/>
        </w:rPr>
      </w:pPr>
      <w:r w:rsidRPr="00BF4E82">
        <w:rPr>
          <w:sz w:val="28"/>
          <w:szCs w:val="28"/>
          <w:lang w:val="uk-UA"/>
        </w:rPr>
        <w:t>Нарешті, впровадження 5G є не тільки технологічним, але й стратегічним викликом, який вимагає координації між урядами, приватним сектором та міжнародними організаціями. Розгортання цієї технології потребує значних інвестицій у інфраструктуру та регуляторні зміни, щоб гарантувати її безпеку, надійність та доступність для всіх.</w:t>
      </w:r>
    </w:p>
    <w:p w14:paraId="1EBC47D8" w14:textId="77777777" w:rsidR="00BF4E82" w:rsidRPr="00BF4E82" w:rsidRDefault="00BF4E82" w:rsidP="00BF4E82">
      <w:pPr>
        <w:pStyle w:val="a3"/>
        <w:rPr>
          <w:sz w:val="28"/>
          <w:szCs w:val="28"/>
          <w:lang w:val="uk-UA"/>
        </w:rPr>
      </w:pPr>
      <w:r w:rsidRPr="00BF4E82">
        <w:rPr>
          <w:sz w:val="28"/>
          <w:szCs w:val="28"/>
          <w:lang w:val="uk-UA"/>
        </w:rPr>
        <w:t>Попри всі виклики, ера 5G обіцяє відкрити нові горизонти можливостей та покращити якість життя на планеті, пропонуючи безпрецедентний доступ до інформації та ресурсів. Таким чином, майбутнє 5G залежить не тільки від технологічних інновацій, але й від нашої здатності етично та ефективно інтегрувати ці технології у повсякденне життя.</w:t>
      </w:r>
    </w:p>
    <w:p w14:paraId="77F6B520" w14:textId="77777777" w:rsidR="00E172B8" w:rsidRPr="00BF4E82" w:rsidRDefault="00E172B8" w:rsidP="00E67588">
      <w:pPr>
        <w:rPr>
          <w:rFonts w:ascii="Times New Roman" w:hAnsi="Times New Roman" w:cs="Times New Roman"/>
          <w:sz w:val="28"/>
          <w:szCs w:val="28"/>
        </w:rPr>
      </w:pPr>
    </w:p>
    <w:sectPr w:rsidR="00E172B8" w:rsidRPr="00BF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0B"/>
    <w:rsid w:val="00252ECE"/>
    <w:rsid w:val="00582C2E"/>
    <w:rsid w:val="00690C63"/>
    <w:rsid w:val="008E720B"/>
    <w:rsid w:val="00BF4E82"/>
    <w:rsid w:val="00C21C34"/>
    <w:rsid w:val="00E172B8"/>
    <w:rsid w:val="00E6758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0B64"/>
  <w15:chartTrackingRefBased/>
  <w15:docId w15:val="{319C20A6-F47E-4D6E-A54C-FDC3DC2B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3">
    <w:name w:val="heading 3"/>
    <w:basedOn w:val="a"/>
    <w:link w:val="30"/>
    <w:uiPriority w:val="9"/>
    <w:qFormat/>
    <w:rsid w:val="00582C2E"/>
    <w:pPr>
      <w:spacing w:before="100" w:beforeAutospacing="1" w:after="100" w:afterAutospacing="1" w:line="240" w:lineRule="auto"/>
      <w:outlineLvl w:val="2"/>
    </w:pPr>
    <w:rPr>
      <w:rFonts w:ascii="Times New Roman" w:eastAsia="Times New Roman" w:hAnsi="Times New Roman" w:cs="Times New Roman"/>
      <w:b/>
      <w:bCs/>
      <w:sz w:val="27"/>
      <w:szCs w:val="27"/>
      <w:lang w:val="ru-UA" w:eastAsia="ru-UA"/>
    </w:rPr>
  </w:style>
  <w:style w:type="paragraph" w:styleId="4">
    <w:name w:val="heading 4"/>
    <w:basedOn w:val="a"/>
    <w:link w:val="40"/>
    <w:uiPriority w:val="9"/>
    <w:qFormat/>
    <w:rsid w:val="00582C2E"/>
    <w:pPr>
      <w:spacing w:before="100" w:beforeAutospacing="1" w:after="100" w:afterAutospacing="1" w:line="240" w:lineRule="auto"/>
      <w:outlineLvl w:val="3"/>
    </w:pPr>
    <w:rPr>
      <w:rFonts w:ascii="Times New Roman" w:eastAsia="Times New Roman" w:hAnsi="Times New Roman" w:cs="Times New Roman"/>
      <w:b/>
      <w:bCs/>
      <w:sz w:val="24"/>
      <w:szCs w:val="24"/>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82C2E"/>
    <w:rPr>
      <w:rFonts w:ascii="Times New Roman" w:eastAsia="Times New Roman" w:hAnsi="Times New Roman" w:cs="Times New Roman"/>
      <w:b/>
      <w:bCs/>
      <w:sz w:val="27"/>
      <w:szCs w:val="27"/>
      <w:lang w:eastAsia="ru-UA"/>
    </w:rPr>
  </w:style>
  <w:style w:type="character" w:customStyle="1" w:styleId="40">
    <w:name w:val="Заголовок 4 Знак"/>
    <w:basedOn w:val="a0"/>
    <w:link w:val="4"/>
    <w:uiPriority w:val="9"/>
    <w:rsid w:val="00582C2E"/>
    <w:rPr>
      <w:rFonts w:ascii="Times New Roman" w:eastAsia="Times New Roman" w:hAnsi="Times New Roman" w:cs="Times New Roman"/>
      <w:b/>
      <w:bCs/>
      <w:sz w:val="24"/>
      <w:szCs w:val="24"/>
      <w:lang w:eastAsia="ru-UA"/>
    </w:rPr>
  </w:style>
  <w:style w:type="paragraph" w:styleId="a3">
    <w:name w:val="Normal (Web)"/>
    <w:basedOn w:val="a"/>
    <w:uiPriority w:val="99"/>
    <w:semiHidden/>
    <w:unhideWhenUsed/>
    <w:rsid w:val="00582C2E"/>
    <w:pPr>
      <w:spacing w:before="100" w:beforeAutospacing="1" w:after="100" w:afterAutospacing="1"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92547">
      <w:bodyDiv w:val="1"/>
      <w:marLeft w:val="0"/>
      <w:marRight w:val="0"/>
      <w:marTop w:val="0"/>
      <w:marBottom w:val="0"/>
      <w:divBdr>
        <w:top w:val="none" w:sz="0" w:space="0" w:color="auto"/>
        <w:left w:val="none" w:sz="0" w:space="0" w:color="auto"/>
        <w:bottom w:val="none" w:sz="0" w:space="0" w:color="auto"/>
        <w:right w:val="none" w:sz="0" w:space="0" w:color="auto"/>
      </w:divBdr>
      <w:divsChild>
        <w:div w:id="939023627">
          <w:marLeft w:val="0"/>
          <w:marRight w:val="0"/>
          <w:marTop w:val="0"/>
          <w:marBottom w:val="0"/>
          <w:divBdr>
            <w:top w:val="none" w:sz="0" w:space="0" w:color="auto"/>
            <w:left w:val="none" w:sz="0" w:space="0" w:color="auto"/>
            <w:bottom w:val="none" w:sz="0" w:space="0" w:color="auto"/>
            <w:right w:val="none" w:sz="0" w:space="0" w:color="auto"/>
          </w:divBdr>
          <w:divsChild>
            <w:div w:id="1006320152">
              <w:marLeft w:val="0"/>
              <w:marRight w:val="0"/>
              <w:marTop w:val="0"/>
              <w:marBottom w:val="0"/>
              <w:divBdr>
                <w:top w:val="none" w:sz="0" w:space="0" w:color="auto"/>
                <w:left w:val="none" w:sz="0" w:space="0" w:color="auto"/>
                <w:bottom w:val="none" w:sz="0" w:space="0" w:color="auto"/>
                <w:right w:val="none" w:sz="0" w:space="0" w:color="auto"/>
              </w:divBdr>
              <w:divsChild>
                <w:div w:id="161433456">
                  <w:marLeft w:val="0"/>
                  <w:marRight w:val="0"/>
                  <w:marTop w:val="0"/>
                  <w:marBottom w:val="0"/>
                  <w:divBdr>
                    <w:top w:val="none" w:sz="0" w:space="0" w:color="auto"/>
                    <w:left w:val="none" w:sz="0" w:space="0" w:color="auto"/>
                    <w:bottom w:val="none" w:sz="0" w:space="0" w:color="auto"/>
                    <w:right w:val="none" w:sz="0" w:space="0" w:color="auto"/>
                  </w:divBdr>
                  <w:divsChild>
                    <w:div w:id="2124299535">
                      <w:marLeft w:val="0"/>
                      <w:marRight w:val="0"/>
                      <w:marTop w:val="0"/>
                      <w:marBottom w:val="0"/>
                      <w:divBdr>
                        <w:top w:val="none" w:sz="0" w:space="0" w:color="auto"/>
                        <w:left w:val="none" w:sz="0" w:space="0" w:color="auto"/>
                        <w:bottom w:val="none" w:sz="0" w:space="0" w:color="auto"/>
                        <w:right w:val="none" w:sz="0" w:space="0" w:color="auto"/>
                      </w:divBdr>
                      <w:divsChild>
                        <w:div w:id="1558126557">
                          <w:marLeft w:val="0"/>
                          <w:marRight w:val="0"/>
                          <w:marTop w:val="0"/>
                          <w:marBottom w:val="0"/>
                          <w:divBdr>
                            <w:top w:val="none" w:sz="0" w:space="0" w:color="auto"/>
                            <w:left w:val="none" w:sz="0" w:space="0" w:color="auto"/>
                            <w:bottom w:val="none" w:sz="0" w:space="0" w:color="auto"/>
                            <w:right w:val="none" w:sz="0" w:space="0" w:color="auto"/>
                          </w:divBdr>
                          <w:divsChild>
                            <w:div w:id="2111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448653">
      <w:bodyDiv w:val="1"/>
      <w:marLeft w:val="0"/>
      <w:marRight w:val="0"/>
      <w:marTop w:val="0"/>
      <w:marBottom w:val="0"/>
      <w:divBdr>
        <w:top w:val="none" w:sz="0" w:space="0" w:color="auto"/>
        <w:left w:val="none" w:sz="0" w:space="0" w:color="auto"/>
        <w:bottom w:val="none" w:sz="0" w:space="0" w:color="auto"/>
        <w:right w:val="none" w:sz="0" w:space="0" w:color="auto"/>
      </w:divBdr>
    </w:div>
    <w:div w:id="454493652">
      <w:bodyDiv w:val="1"/>
      <w:marLeft w:val="0"/>
      <w:marRight w:val="0"/>
      <w:marTop w:val="0"/>
      <w:marBottom w:val="0"/>
      <w:divBdr>
        <w:top w:val="none" w:sz="0" w:space="0" w:color="auto"/>
        <w:left w:val="none" w:sz="0" w:space="0" w:color="auto"/>
        <w:bottom w:val="none" w:sz="0" w:space="0" w:color="auto"/>
        <w:right w:val="none" w:sz="0" w:space="0" w:color="auto"/>
      </w:divBdr>
    </w:div>
    <w:div w:id="1369449674">
      <w:bodyDiv w:val="1"/>
      <w:marLeft w:val="0"/>
      <w:marRight w:val="0"/>
      <w:marTop w:val="0"/>
      <w:marBottom w:val="0"/>
      <w:divBdr>
        <w:top w:val="none" w:sz="0" w:space="0" w:color="auto"/>
        <w:left w:val="none" w:sz="0" w:space="0" w:color="auto"/>
        <w:bottom w:val="none" w:sz="0" w:space="0" w:color="auto"/>
        <w:right w:val="none" w:sz="0" w:space="0" w:color="auto"/>
      </w:divBdr>
    </w:div>
    <w:div w:id="1453672849">
      <w:bodyDiv w:val="1"/>
      <w:marLeft w:val="0"/>
      <w:marRight w:val="0"/>
      <w:marTop w:val="0"/>
      <w:marBottom w:val="0"/>
      <w:divBdr>
        <w:top w:val="none" w:sz="0" w:space="0" w:color="auto"/>
        <w:left w:val="none" w:sz="0" w:space="0" w:color="auto"/>
        <w:bottom w:val="none" w:sz="0" w:space="0" w:color="auto"/>
        <w:right w:val="none" w:sz="0" w:space="0" w:color="auto"/>
      </w:divBdr>
    </w:div>
    <w:div w:id="179490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1023</Words>
  <Characters>5832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Барашков</dc:creator>
  <cp:keywords/>
  <dc:description/>
  <cp:lastModifiedBy>Влад Барашков</cp:lastModifiedBy>
  <cp:revision>6</cp:revision>
  <dcterms:created xsi:type="dcterms:W3CDTF">2024-11-20T10:52:00Z</dcterms:created>
  <dcterms:modified xsi:type="dcterms:W3CDTF">2024-11-20T12:41:00Z</dcterms:modified>
</cp:coreProperties>
</file>