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E12CF" w14:textId="44B21CA9" w:rsidR="002A3481" w:rsidRPr="005D7D22" w:rsidRDefault="000E2176" w:rsidP="000E2176">
      <w:pPr>
        <w:pStyle w:val="a3"/>
        <w:spacing w:before="185" w:line="259" w:lineRule="auto"/>
        <w:ind w:right="266"/>
        <w:rPr>
          <w:bCs/>
          <w:sz w:val="28"/>
          <w:szCs w:val="28"/>
        </w:rPr>
      </w:pPr>
      <w:r w:rsidRPr="005D7D22">
        <w:rPr>
          <w:bCs/>
          <w:sz w:val="28"/>
          <w:szCs w:val="28"/>
        </w:rPr>
        <w:t>2й варіант</w:t>
      </w:r>
    </w:p>
    <w:p w14:paraId="00024F1F" w14:textId="73A215ED" w:rsidR="000E2176" w:rsidRPr="005D7D22" w:rsidRDefault="000E2176" w:rsidP="000E2176">
      <w:pPr>
        <w:pStyle w:val="a3"/>
        <w:spacing w:before="185" w:line="259" w:lineRule="auto"/>
        <w:ind w:right="266"/>
        <w:rPr>
          <w:bCs/>
          <w:sz w:val="28"/>
          <w:szCs w:val="28"/>
        </w:rPr>
      </w:pPr>
    </w:p>
    <w:p w14:paraId="2C3011BF" w14:textId="62DC3FDA" w:rsidR="000E2176" w:rsidRPr="005D7D22" w:rsidRDefault="000E2176" w:rsidP="000E2176">
      <w:pPr>
        <w:pStyle w:val="a3"/>
        <w:spacing w:before="185" w:line="259" w:lineRule="auto"/>
        <w:ind w:right="266"/>
        <w:rPr>
          <w:bCs/>
          <w:sz w:val="28"/>
          <w:szCs w:val="28"/>
        </w:rPr>
      </w:pPr>
      <w:r w:rsidRPr="005D7D22">
        <w:rPr>
          <w:rStyle w:val="a7"/>
          <w:b w:val="0"/>
          <w:sz w:val="28"/>
          <w:szCs w:val="28"/>
        </w:rPr>
        <w:t>Мета роботи:</w:t>
      </w:r>
      <w:r w:rsidRPr="005D7D22">
        <w:rPr>
          <w:bCs/>
          <w:sz w:val="28"/>
          <w:szCs w:val="28"/>
        </w:rPr>
        <w:t xml:space="preserve"> Ознайомитися з класифікацією надзвичайних ситуацій (НС) на території України та виконати ситуативні завдання для визначення їх коду та рівня.</w:t>
      </w:r>
    </w:p>
    <w:p w14:paraId="368A6C02" w14:textId="775E4C16" w:rsidR="000E2176" w:rsidRPr="005D7D22" w:rsidRDefault="000E2176" w:rsidP="000E2176">
      <w:pPr>
        <w:pStyle w:val="a3"/>
        <w:spacing w:before="185" w:line="259" w:lineRule="auto"/>
        <w:ind w:right="266"/>
        <w:rPr>
          <w:bCs/>
          <w:sz w:val="28"/>
          <w:szCs w:val="28"/>
        </w:rPr>
      </w:pPr>
    </w:p>
    <w:p w14:paraId="543F6A0D" w14:textId="77777777" w:rsidR="000E2176" w:rsidRPr="000E2176" w:rsidRDefault="000E2176" w:rsidP="000E2176">
      <w:pPr>
        <w:widowControl/>
        <w:autoSpaceDE/>
        <w:autoSpaceDN/>
        <w:spacing w:before="100" w:beforeAutospacing="1" w:after="100" w:afterAutospacing="1"/>
        <w:rPr>
          <w:bCs/>
          <w:sz w:val="28"/>
          <w:szCs w:val="28"/>
          <w:lang w:eastAsia="ru-UA"/>
        </w:rPr>
      </w:pPr>
      <w:r w:rsidRPr="000E2176">
        <w:rPr>
          <w:bCs/>
          <w:sz w:val="28"/>
          <w:szCs w:val="28"/>
          <w:lang w:eastAsia="ru-UA"/>
        </w:rPr>
        <w:t>Негода в Закарпатській області</w:t>
      </w:r>
    </w:p>
    <w:p w14:paraId="1FD45B74" w14:textId="77777777" w:rsidR="000E2176" w:rsidRPr="000E2176" w:rsidRDefault="000E2176" w:rsidP="000E2176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bCs/>
          <w:sz w:val="28"/>
          <w:szCs w:val="28"/>
          <w:lang w:eastAsia="ru-UA"/>
        </w:rPr>
      </w:pPr>
      <w:r w:rsidRPr="000E2176">
        <w:rPr>
          <w:bCs/>
          <w:sz w:val="28"/>
          <w:szCs w:val="28"/>
          <w:lang w:eastAsia="ru-UA"/>
        </w:rPr>
        <w:t>Охоплена площа: 4 райони, площею 1000 км²</w:t>
      </w:r>
    </w:p>
    <w:p w14:paraId="30C525BE" w14:textId="77777777" w:rsidR="000E2176" w:rsidRPr="000E2176" w:rsidRDefault="000E2176" w:rsidP="000E2176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bCs/>
          <w:sz w:val="28"/>
          <w:szCs w:val="28"/>
          <w:lang w:eastAsia="ru-UA"/>
        </w:rPr>
      </w:pPr>
      <w:r w:rsidRPr="000E2176">
        <w:rPr>
          <w:bCs/>
          <w:sz w:val="28"/>
          <w:szCs w:val="28"/>
          <w:lang w:eastAsia="ru-UA"/>
        </w:rPr>
        <w:t>Збитки: понад 2 млн. грн</w:t>
      </w:r>
    </w:p>
    <w:p w14:paraId="2D2911D4" w14:textId="70EB7CF3" w:rsidR="00C507FA" w:rsidRPr="005D7D22" w:rsidRDefault="000E2176" w:rsidP="00C507FA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bCs/>
          <w:sz w:val="28"/>
          <w:szCs w:val="28"/>
          <w:lang w:eastAsia="ru-UA"/>
        </w:rPr>
      </w:pPr>
      <w:r w:rsidRPr="000E2176">
        <w:rPr>
          <w:bCs/>
          <w:sz w:val="28"/>
          <w:szCs w:val="28"/>
          <w:lang w:eastAsia="ru-UA"/>
        </w:rPr>
        <w:t>Код і рівень НС: Регіональний рівень</w:t>
      </w:r>
    </w:p>
    <w:p w14:paraId="15257223" w14:textId="589865EE" w:rsidR="00C507FA" w:rsidRPr="005D7D22" w:rsidRDefault="00C507FA" w:rsidP="00C507FA">
      <w:pPr>
        <w:widowControl/>
        <w:autoSpaceDE/>
        <w:autoSpaceDN/>
        <w:spacing w:before="100" w:beforeAutospacing="1" w:after="100" w:afterAutospacing="1"/>
        <w:rPr>
          <w:bCs/>
          <w:sz w:val="28"/>
          <w:szCs w:val="28"/>
          <w:lang w:eastAsia="ru-UA"/>
        </w:rPr>
      </w:pPr>
    </w:p>
    <w:p w14:paraId="2B8B6611" w14:textId="77777777" w:rsidR="001B2458" w:rsidRPr="001B2458" w:rsidRDefault="001B2458" w:rsidP="001B2458">
      <w:pPr>
        <w:widowControl/>
        <w:autoSpaceDE/>
        <w:autoSpaceDN/>
        <w:spacing w:before="100" w:beforeAutospacing="1" w:after="100" w:afterAutospacing="1"/>
        <w:rPr>
          <w:bCs/>
          <w:sz w:val="28"/>
          <w:szCs w:val="28"/>
          <w:lang w:eastAsia="ru-UA"/>
        </w:rPr>
      </w:pPr>
      <w:r w:rsidRPr="001B2458">
        <w:rPr>
          <w:bCs/>
          <w:sz w:val="28"/>
          <w:szCs w:val="28"/>
          <w:lang w:eastAsia="ru-UA"/>
        </w:rPr>
        <w:t>Класифікація НС:</w:t>
      </w:r>
      <w:r w:rsidRPr="001B2458">
        <w:rPr>
          <w:bCs/>
          <w:sz w:val="28"/>
          <w:szCs w:val="28"/>
          <w:lang w:eastAsia="ru-UA"/>
        </w:rPr>
        <w:br/>
        <w:t>Для визначення рівня НС враховується територіальне охоплення, кількість постраждалих та розмір збитків. Враховуючи, що подія торкнулася кількох адміністративно-територіальних одиниць області (чотирьох районів) і потребує залучення додаткових ресурсів для ліквідації наслідків, ця надзвичайна ситуація класифікується як регіональний рівень НС.</w:t>
      </w:r>
    </w:p>
    <w:p w14:paraId="1DD7760A" w14:textId="77777777" w:rsidR="001B2458" w:rsidRPr="001B2458" w:rsidRDefault="001B2458" w:rsidP="001B2458">
      <w:pPr>
        <w:widowControl/>
        <w:autoSpaceDE/>
        <w:autoSpaceDN/>
        <w:spacing w:before="100" w:beforeAutospacing="1" w:after="100" w:afterAutospacing="1"/>
        <w:rPr>
          <w:bCs/>
          <w:sz w:val="28"/>
          <w:szCs w:val="28"/>
          <w:lang w:eastAsia="ru-UA"/>
        </w:rPr>
      </w:pPr>
      <w:r w:rsidRPr="001B2458">
        <w:rPr>
          <w:bCs/>
          <w:sz w:val="28"/>
          <w:szCs w:val="28"/>
          <w:lang w:eastAsia="ru-UA"/>
        </w:rPr>
        <w:t>Код НС: Відповідно до табл. 2 у документі, код для регіональних надзвичайних ситуацій, пов’язаних із погодними умовами, може бути позначений кодом 9.</w:t>
      </w:r>
    </w:p>
    <w:p w14:paraId="6DD82BA1" w14:textId="77777777" w:rsidR="001B2458" w:rsidRPr="001B2458" w:rsidRDefault="001B2458" w:rsidP="001B2458">
      <w:pPr>
        <w:widowControl/>
        <w:autoSpaceDE/>
        <w:autoSpaceDN/>
        <w:spacing w:before="100" w:beforeAutospacing="1" w:after="100" w:afterAutospacing="1"/>
        <w:rPr>
          <w:bCs/>
          <w:sz w:val="28"/>
          <w:szCs w:val="28"/>
          <w:lang w:eastAsia="ru-UA"/>
        </w:rPr>
      </w:pPr>
      <w:r w:rsidRPr="001B2458">
        <w:rPr>
          <w:bCs/>
          <w:sz w:val="28"/>
          <w:szCs w:val="28"/>
          <w:lang w:eastAsia="ru-UA"/>
        </w:rPr>
        <w:t>Відповідальні органи:</w:t>
      </w:r>
      <w:r w:rsidRPr="001B2458">
        <w:rPr>
          <w:bCs/>
          <w:sz w:val="28"/>
          <w:szCs w:val="28"/>
          <w:lang w:eastAsia="ru-UA"/>
        </w:rPr>
        <w:br/>
        <w:t>Основну роль у ліквідації наслідків негоди та координації дій виконують:</w:t>
      </w:r>
    </w:p>
    <w:p w14:paraId="190EC311" w14:textId="77777777" w:rsidR="001B2458" w:rsidRPr="001B2458" w:rsidRDefault="001B2458" w:rsidP="001B2458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bCs/>
          <w:sz w:val="28"/>
          <w:szCs w:val="28"/>
          <w:lang w:eastAsia="ru-UA"/>
        </w:rPr>
      </w:pPr>
      <w:r w:rsidRPr="001B2458">
        <w:rPr>
          <w:bCs/>
          <w:sz w:val="28"/>
          <w:szCs w:val="28"/>
          <w:lang w:eastAsia="ru-UA"/>
        </w:rPr>
        <w:t>ДСНС України (Державна служба з надзвичайних ситуацій),</w:t>
      </w:r>
    </w:p>
    <w:p w14:paraId="665E1527" w14:textId="77777777" w:rsidR="001B2458" w:rsidRPr="001B2458" w:rsidRDefault="001B2458" w:rsidP="001B2458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bCs/>
          <w:sz w:val="28"/>
          <w:szCs w:val="28"/>
          <w:lang w:eastAsia="ru-UA"/>
        </w:rPr>
      </w:pPr>
      <w:r w:rsidRPr="001B2458">
        <w:rPr>
          <w:bCs/>
          <w:sz w:val="28"/>
          <w:szCs w:val="28"/>
          <w:lang w:eastAsia="ru-UA"/>
        </w:rPr>
        <w:t>Обласна адміністрація Закарпатської області,</w:t>
      </w:r>
    </w:p>
    <w:p w14:paraId="425E58ED" w14:textId="77777777" w:rsidR="001B2458" w:rsidRPr="001B2458" w:rsidRDefault="001B2458" w:rsidP="001B2458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bCs/>
          <w:sz w:val="28"/>
          <w:szCs w:val="28"/>
          <w:lang w:eastAsia="ru-UA"/>
        </w:rPr>
      </w:pPr>
      <w:r w:rsidRPr="001B2458">
        <w:rPr>
          <w:bCs/>
          <w:sz w:val="28"/>
          <w:szCs w:val="28"/>
          <w:lang w:eastAsia="ru-UA"/>
        </w:rPr>
        <w:t>Місцеві органи виконавчої влади та служби.</w:t>
      </w:r>
    </w:p>
    <w:p w14:paraId="38865B2F" w14:textId="77777777" w:rsidR="001B2458" w:rsidRPr="001B2458" w:rsidRDefault="001B2458" w:rsidP="001B2458">
      <w:pPr>
        <w:widowControl/>
        <w:autoSpaceDE/>
        <w:autoSpaceDN/>
        <w:spacing w:before="100" w:beforeAutospacing="1" w:after="100" w:afterAutospacing="1"/>
        <w:rPr>
          <w:bCs/>
          <w:sz w:val="28"/>
          <w:szCs w:val="28"/>
          <w:lang w:eastAsia="ru-UA"/>
        </w:rPr>
      </w:pPr>
      <w:r w:rsidRPr="001B2458">
        <w:rPr>
          <w:bCs/>
          <w:sz w:val="28"/>
          <w:szCs w:val="28"/>
          <w:lang w:eastAsia="ru-UA"/>
        </w:rPr>
        <w:t>Рекомендовані заходи для мінімізації наслідків:</w:t>
      </w:r>
    </w:p>
    <w:p w14:paraId="1564E0CF" w14:textId="77777777" w:rsidR="001B2458" w:rsidRPr="001B2458" w:rsidRDefault="001B2458" w:rsidP="001B2458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bCs/>
          <w:sz w:val="28"/>
          <w:szCs w:val="28"/>
          <w:lang w:eastAsia="ru-UA"/>
        </w:rPr>
      </w:pPr>
      <w:r w:rsidRPr="001B2458">
        <w:rPr>
          <w:bCs/>
          <w:sz w:val="28"/>
          <w:szCs w:val="28"/>
          <w:lang w:eastAsia="ru-UA"/>
        </w:rPr>
        <w:t>Мобілізація рятувальних служб та техніки для розчищення територій і відновлення інфраструктури.</w:t>
      </w:r>
    </w:p>
    <w:p w14:paraId="5A112AA8" w14:textId="77777777" w:rsidR="001B2458" w:rsidRPr="001B2458" w:rsidRDefault="001B2458" w:rsidP="001B2458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bCs/>
          <w:sz w:val="28"/>
          <w:szCs w:val="28"/>
          <w:lang w:eastAsia="ru-UA"/>
        </w:rPr>
      </w:pPr>
      <w:r w:rsidRPr="001B2458">
        <w:rPr>
          <w:bCs/>
          <w:sz w:val="28"/>
          <w:szCs w:val="28"/>
          <w:lang w:eastAsia="ru-UA"/>
        </w:rPr>
        <w:t>Оцінка та покриття збитків постраждалим від стихії громадянам та організаціям.</w:t>
      </w:r>
    </w:p>
    <w:p w14:paraId="5F9E577B" w14:textId="77777777" w:rsidR="001B2458" w:rsidRPr="001B2458" w:rsidRDefault="001B2458" w:rsidP="001B2458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bCs/>
          <w:sz w:val="28"/>
          <w:szCs w:val="28"/>
          <w:lang w:eastAsia="ru-UA"/>
        </w:rPr>
      </w:pPr>
      <w:r w:rsidRPr="001B2458">
        <w:rPr>
          <w:bCs/>
          <w:sz w:val="28"/>
          <w:szCs w:val="28"/>
          <w:lang w:eastAsia="ru-UA"/>
        </w:rPr>
        <w:t>Профілактичні заходи для уникнення подібних ситуацій у майбутньому, такі як укріплення дамб, покращення дренажної системи, а також розширення системи раннього сповіщення про погодні умови.</w:t>
      </w:r>
    </w:p>
    <w:p w14:paraId="588EEB77" w14:textId="77777777" w:rsidR="001B2458" w:rsidRPr="001B2458" w:rsidRDefault="001B2458" w:rsidP="001B2458">
      <w:pPr>
        <w:widowControl/>
        <w:autoSpaceDE/>
        <w:autoSpaceDN/>
        <w:spacing w:before="100" w:beforeAutospacing="1" w:after="100" w:afterAutospacing="1"/>
        <w:rPr>
          <w:bCs/>
          <w:sz w:val="28"/>
          <w:szCs w:val="28"/>
          <w:lang w:eastAsia="ru-UA"/>
        </w:rPr>
      </w:pPr>
      <w:r w:rsidRPr="001B2458">
        <w:rPr>
          <w:bCs/>
          <w:sz w:val="28"/>
          <w:szCs w:val="28"/>
          <w:lang w:eastAsia="ru-UA"/>
        </w:rPr>
        <w:lastRenderedPageBreak/>
        <w:t>Висновок:</w:t>
      </w:r>
      <w:r w:rsidRPr="001B2458">
        <w:rPr>
          <w:bCs/>
          <w:sz w:val="28"/>
          <w:szCs w:val="28"/>
          <w:lang w:eastAsia="ru-UA"/>
        </w:rPr>
        <w:br/>
        <w:t>Класифікація даної ситуації як НС регіонального рівня дозволяє залучити ресурси з обласного бюджету та підвищити ефективність ліквідації наслідків для швидкого повернення до нормальних умов життєдіяльності.</w:t>
      </w:r>
    </w:p>
    <w:p w14:paraId="698B44A8" w14:textId="77777777" w:rsidR="00C507FA" w:rsidRPr="005D7D22" w:rsidRDefault="00C507FA" w:rsidP="00C507FA">
      <w:pPr>
        <w:widowControl/>
        <w:autoSpaceDE/>
        <w:autoSpaceDN/>
        <w:spacing w:before="100" w:beforeAutospacing="1" w:after="100" w:afterAutospacing="1"/>
        <w:rPr>
          <w:bCs/>
          <w:sz w:val="28"/>
          <w:szCs w:val="28"/>
          <w:lang w:eastAsia="ru-UA"/>
        </w:rPr>
      </w:pPr>
    </w:p>
    <w:sectPr w:rsidR="00C507FA" w:rsidRPr="005D7D22">
      <w:pgSz w:w="12240" w:h="15840"/>
      <w:pgMar w:top="106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1363B"/>
    <w:multiLevelType w:val="multilevel"/>
    <w:tmpl w:val="47A61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25383"/>
    <w:multiLevelType w:val="multilevel"/>
    <w:tmpl w:val="FEEC4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BD1CB6"/>
    <w:multiLevelType w:val="multilevel"/>
    <w:tmpl w:val="3364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2F7CD8"/>
    <w:multiLevelType w:val="hybridMultilevel"/>
    <w:tmpl w:val="5FD6F93E"/>
    <w:lvl w:ilvl="0" w:tplc="4B40591A">
      <w:start w:val="1"/>
      <w:numFmt w:val="decimal"/>
      <w:lvlText w:val="%1)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9ED258F6">
      <w:numFmt w:val="bullet"/>
      <w:lvlText w:val="•"/>
      <w:lvlJc w:val="left"/>
      <w:pPr>
        <w:ind w:left="1728" w:hanging="360"/>
      </w:pPr>
      <w:rPr>
        <w:rFonts w:hint="default"/>
        <w:lang w:val="uk-UA" w:eastAsia="en-US" w:bidi="ar-SA"/>
      </w:rPr>
    </w:lvl>
    <w:lvl w:ilvl="2" w:tplc="61C6610A">
      <w:numFmt w:val="bullet"/>
      <w:lvlText w:val="•"/>
      <w:lvlJc w:val="left"/>
      <w:pPr>
        <w:ind w:left="2636" w:hanging="360"/>
      </w:pPr>
      <w:rPr>
        <w:rFonts w:hint="default"/>
        <w:lang w:val="uk-UA" w:eastAsia="en-US" w:bidi="ar-SA"/>
      </w:rPr>
    </w:lvl>
    <w:lvl w:ilvl="3" w:tplc="3A486442">
      <w:numFmt w:val="bullet"/>
      <w:lvlText w:val="•"/>
      <w:lvlJc w:val="left"/>
      <w:pPr>
        <w:ind w:left="3544" w:hanging="360"/>
      </w:pPr>
      <w:rPr>
        <w:rFonts w:hint="default"/>
        <w:lang w:val="uk-UA" w:eastAsia="en-US" w:bidi="ar-SA"/>
      </w:rPr>
    </w:lvl>
    <w:lvl w:ilvl="4" w:tplc="A5EE22D8">
      <w:numFmt w:val="bullet"/>
      <w:lvlText w:val="•"/>
      <w:lvlJc w:val="left"/>
      <w:pPr>
        <w:ind w:left="4452" w:hanging="360"/>
      </w:pPr>
      <w:rPr>
        <w:rFonts w:hint="default"/>
        <w:lang w:val="uk-UA" w:eastAsia="en-US" w:bidi="ar-SA"/>
      </w:rPr>
    </w:lvl>
    <w:lvl w:ilvl="5" w:tplc="3CBA3602">
      <w:numFmt w:val="bullet"/>
      <w:lvlText w:val="•"/>
      <w:lvlJc w:val="left"/>
      <w:pPr>
        <w:ind w:left="5360" w:hanging="360"/>
      </w:pPr>
      <w:rPr>
        <w:rFonts w:hint="default"/>
        <w:lang w:val="uk-UA" w:eastAsia="en-US" w:bidi="ar-SA"/>
      </w:rPr>
    </w:lvl>
    <w:lvl w:ilvl="6" w:tplc="6C463FCA">
      <w:numFmt w:val="bullet"/>
      <w:lvlText w:val="•"/>
      <w:lvlJc w:val="left"/>
      <w:pPr>
        <w:ind w:left="6268" w:hanging="360"/>
      </w:pPr>
      <w:rPr>
        <w:rFonts w:hint="default"/>
        <w:lang w:val="uk-UA" w:eastAsia="en-US" w:bidi="ar-SA"/>
      </w:rPr>
    </w:lvl>
    <w:lvl w:ilvl="7" w:tplc="97AE7E8C">
      <w:numFmt w:val="bullet"/>
      <w:lvlText w:val="•"/>
      <w:lvlJc w:val="left"/>
      <w:pPr>
        <w:ind w:left="7176" w:hanging="360"/>
      </w:pPr>
      <w:rPr>
        <w:rFonts w:hint="default"/>
        <w:lang w:val="uk-UA" w:eastAsia="en-US" w:bidi="ar-SA"/>
      </w:rPr>
    </w:lvl>
    <w:lvl w:ilvl="8" w:tplc="52BA306C">
      <w:numFmt w:val="bullet"/>
      <w:lvlText w:val="•"/>
      <w:lvlJc w:val="left"/>
      <w:pPr>
        <w:ind w:left="8084" w:hanging="360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74"/>
    <w:rsid w:val="00033B34"/>
    <w:rsid w:val="000E2176"/>
    <w:rsid w:val="001B2458"/>
    <w:rsid w:val="002A3481"/>
    <w:rsid w:val="002E6C74"/>
    <w:rsid w:val="00371479"/>
    <w:rsid w:val="004E25D9"/>
    <w:rsid w:val="005219E5"/>
    <w:rsid w:val="005D7D22"/>
    <w:rsid w:val="007053D8"/>
    <w:rsid w:val="0074004C"/>
    <w:rsid w:val="00C507FA"/>
    <w:rsid w:val="00CB0427"/>
    <w:rsid w:val="00CF4C70"/>
    <w:rsid w:val="00F6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4238"/>
  <w15:chartTrackingRefBased/>
  <w15:docId w15:val="{87EA00C1-064E-4F36-BF99-919A2BAF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C7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9"/>
    <w:qFormat/>
    <w:rsid w:val="00CF4C70"/>
    <w:pPr>
      <w:ind w:left="3441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4C70"/>
    <w:rPr>
      <w:rFonts w:ascii="Times New Roman" w:eastAsia="Times New Roman" w:hAnsi="Times New Roman" w:cs="Times New Roman"/>
      <w:b/>
      <w:bCs/>
      <w:sz w:val="32"/>
      <w:szCs w:val="32"/>
      <w:lang w:val="uk-UA"/>
    </w:rPr>
  </w:style>
  <w:style w:type="paragraph" w:styleId="a3">
    <w:name w:val="Body Text"/>
    <w:basedOn w:val="a"/>
    <w:link w:val="a4"/>
    <w:uiPriority w:val="1"/>
    <w:qFormat/>
    <w:rsid w:val="00CF4C70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F4C70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5">
    <w:name w:val="List Paragraph"/>
    <w:basedOn w:val="a"/>
    <w:uiPriority w:val="1"/>
    <w:qFormat/>
    <w:rsid w:val="00CF4C70"/>
    <w:pPr>
      <w:ind w:left="821" w:hanging="360"/>
    </w:pPr>
  </w:style>
  <w:style w:type="paragraph" w:styleId="a6">
    <w:name w:val="Normal (Web)"/>
    <w:basedOn w:val="a"/>
    <w:uiPriority w:val="99"/>
    <w:semiHidden/>
    <w:unhideWhenUsed/>
    <w:rsid w:val="002A348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UA" w:eastAsia="ru-UA"/>
    </w:rPr>
  </w:style>
  <w:style w:type="character" w:styleId="a7">
    <w:name w:val="Strong"/>
    <w:basedOn w:val="a0"/>
    <w:uiPriority w:val="22"/>
    <w:qFormat/>
    <w:rsid w:val="000E21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1A63E-606B-449F-B444-CE0DBE2A3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Барашков</dc:creator>
  <cp:keywords/>
  <dc:description/>
  <cp:lastModifiedBy>Влад Барашков</cp:lastModifiedBy>
  <cp:revision>12</cp:revision>
  <dcterms:created xsi:type="dcterms:W3CDTF">2024-10-28T12:24:00Z</dcterms:created>
  <dcterms:modified xsi:type="dcterms:W3CDTF">2024-10-28T13:13:00Z</dcterms:modified>
</cp:coreProperties>
</file>