
<file path=[Content_Types].xml><?xml version="1.0" encoding="utf-8"?>
<Types xmlns="http://schemas.openxmlformats.org/package/2006/content-types">
  <Default Extension="wmf" ContentType="image/x-wmf"/>
  <Default Extension="png" ContentType="image/png"/>
  <Default Extension="xml" ContentType="application/xml"/>
  <Default Extension="jpeg" ContentType="image/jpeg"/>
  <Default Extension="rels" ContentType="application/vnd.openxmlformats-package.relationships+xml"/>
  <Default Extension="bin" ContentType="application/vnd.openxmlformats-officedocument.oleObject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9496" w:type="dxa"/>
        <w:tblLayout w:type="fixed"/>
        <w:tblLook w:val="04A0" w:firstRow="1" w:lastRow="0" w:firstColumn="1" w:lastColumn="0" w:noHBand="0" w:noVBand="1"/>
      </w:tblPr>
      <w:tblGrid>
        <w:gridCol w:w="2543"/>
        <w:gridCol w:w="2276"/>
        <w:gridCol w:w="2126"/>
        <w:gridCol w:w="2551"/>
      </w:tblGrid>
      <w:tr>
        <w:trPr>
          <w:trHeight w:val="10913"/>
        </w:trPr>
        <w:tc>
          <w:tcPr>
            <w:gridSpan w:val="4"/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9496" w:type="dxa"/>
            <w:textDirection w:val="lrTb"/>
            <w:noWrap w:val="false"/>
          </w:tcPr>
          <w:p>
            <w:pPr>
              <w:spacing w:after="0" w:line="240" w:lineRule="auto"/>
              <w:rPr>
                <w:rFonts w:ascii="Times New Roman" w:hAnsi="Times New Roman" w:cs="Times New Roman" w:eastAsia="Times New Roman"/>
                <w:lang w:eastAsia="ru-RU"/>
              </w:rPr>
            </w:pPr>
            <w:r>
              <w:rPr>
                <w:rFonts w:ascii="Times New Roman" w:hAnsi="Times New Roman" w:cs="Times New Roman" w:eastAsia="Times New Roman"/>
                <w:sz w:val="24"/>
                <w:szCs w:val="24"/>
                <w:lang w:eastAsia="ru-RU"/>
              </w:rPr>
            </w:r>
            <w:r>
              <w:rPr>
                <w:rFonts w:ascii="Times New Roman" w:hAnsi="Times New Roman" w:cs="Times New Roman" w:eastAsia="Times New Roman"/>
                <w:lang w:eastAsia="ru-RU"/>
              </w:rPr>
            </w:r>
            <w:r/>
          </w:p>
          <w:p>
            <w:pPr>
              <w:ind w:left="-567"/>
              <w:jc w:val="center"/>
              <w:spacing w:after="0" w:line="240" w:lineRule="auto"/>
              <w:rPr>
                <w:rFonts w:ascii="Times New Roman" w:hAnsi="Times New Roman" w:cs="Times New Roman" w:eastAsia="Times New Roman"/>
                <w:lang w:eastAsia="ru-RU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z w:val="28"/>
                <w:szCs w:val="28"/>
                <w:lang w:eastAsia="ru-RU"/>
              </w:rPr>
              <w:t xml:space="preserve">          МІНІСТЕРСТВО ОСВІТИ І НАУКИ УКРАЇНИ</w:t>
            </w:r>
            <w:r>
              <w:rPr>
                <w:rFonts w:ascii="Times New Roman" w:hAnsi="Times New Roman" w:cs="Times New Roman" w:eastAsia="Times New Roman"/>
                <w:lang w:eastAsia="ru-RU"/>
              </w:rPr>
            </w:r>
            <w:r/>
          </w:p>
          <w:p>
            <w:pPr>
              <w:ind w:left="-567"/>
              <w:jc w:val="center"/>
              <w:spacing w:after="0" w:line="240" w:lineRule="auto"/>
              <w:rPr>
                <w:rFonts w:ascii="Times New Roman" w:hAnsi="Times New Roman" w:cs="Times New Roman" w:eastAsia="Times New Roman"/>
                <w:lang w:eastAsia="ru-RU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z w:val="28"/>
                <w:szCs w:val="28"/>
                <w:lang w:eastAsia="ru-RU"/>
              </w:rPr>
              <w:t xml:space="preserve">           КИЇВСЬКИЙ НАЦІОНАЛЬНИЙ УНІВЕРСИТЕТ </w:t>
            </w:r>
            <w:r>
              <w:rPr>
                <w:rFonts w:ascii="Times New Roman" w:hAnsi="Times New Roman" w:cs="Times New Roman" w:eastAsia="Times New Roman"/>
                <w:color w:val="000000"/>
                <w:sz w:val="28"/>
                <w:szCs w:val="28"/>
                <w:lang w:eastAsia="ru-RU"/>
              </w:rPr>
              <w:t xml:space="preserve">імені</w:t>
            </w:r>
            <w:r>
              <w:rPr>
                <w:rFonts w:ascii="Times New Roman" w:hAnsi="Times New Roman" w:cs="Times New Roman" w:eastAsia="Times New Roman"/>
                <w:color w:val="000000"/>
                <w:sz w:val="28"/>
                <w:szCs w:val="28"/>
                <w:lang w:eastAsia="ru-RU"/>
              </w:rPr>
              <w:t xml:space="preserve"> Тараса Шевченка</w:t>
            </w:r>
            <w:r>
              <w:rPr>
                <w:rFonts w:ascii="Times New Roman" w:hAnsi="Times New Roman" w:cs="Times New Roman" w:eastAsia="Times New Roman"/>
                <w:lang w:eastAsia="ru-RU"/>
              </w:rPr>
            </w:r>
            <w:r/>
          </w:p>
          <w:p>
            <w:pPr>
              <w:ind w:left="-567"/>
              <w:jc w:val="center"/>
              <w:spacing w:after="0" w:line="240" w:lineRule="auto"/>
              <w:rPr>
                <w:rFonts w:ascii="Times New Roman" w:hAnsi="Times New Roman" w:cs="Times New Roman" w:eastAsia="Times New Roman"/>
                <w:lang w:eastAsia="ru-RU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z w:val="28"/>
                <w:szCs w:val="28"/>
                <w:lang w:eastAsia="ru-RU"/>
              </w:rPr>
              <w:t xml:space="preserve">          ФАКУЛЬТЕТ ІНФОРМАЦІЙНИХ ТЕХНОЛОГІЙ</w:t>
            </w:r>
            <w:r>
              <w:rPr>
                <w:rFonts w:ascii="Times New Roman" w:hAnsi="Times New Roman" w:cs="Times New Roman" w:eastAsia="Times New Roman"/>
                <w:lang w:eastAsia="ru-RU"/>
              </w:rPr>
            </w:r>
            <w:r/>
          </w:p>
          <w:p>
            <w:pPr>
              <w:ind w:left="-567"/>
              <w:jc w:val="center"/>
              <w:spacing w:after="0" w:line="240" w:lineRule="auto"/>
              <w:rPr>
                <w:rFonts w:ascii="Times New Roman" w:hAnsi="Times New Roman" w:cs="Times New Roman" w:eastAsia="Times New Roman"/>
                <w:lang w:eastAsia="ru-RU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             Кафедра </w:t>
            </w:r>
            <w:r>
              <w:rPr>
                <w:rFonts w:ascii="Times New Roman" w:hAnsi="Times New Roman" w:cs="Times New Roman" w:eastAsia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програмних</w:t>
            </w:r>
            <w:r>
              <w:rPr>
                <w:rFonts w:ascii="Times New Roman" w:hAnsi="Times New Roman" w:cs="Times New Roman" w:eastAsia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 систем і </w:t>
            </w:r>
            <w:r>
              <w:rPr>
                <w:rFonts w:ascii="Times New Roman" w:hAnsi="Times New Roman" w:cs="Times New Roman" w:eastAsia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технологій</w:t>
            </w:r>
            <w:r>
              <w:rPr>
                <w:rFonts w:ascii="Times New Roman" w:hAnsi="Times New Roman" w:cs="Times New Roman" w:eastAsia="Times New Roman"/>
                <w:lang w:eastAsia="ru-RU"/>
              </w:rPr>
            </w:r>
            <w:r/>
          </w:p>
          <w:p>
            <w:pPr>
              <w:spacing w:after="240" w:line="240" w:lineRule="auto"/>
              <w:rPr>
                <w:rFonts w:ascii="Times New Roman" w:hAnsi="Times New Roman" w:cs="Times New Roman" w:eastAsia="Times New Roman"/>
                <w:lang w:eastAsia="ru-RU"/>
              </w:rPr>
            </w:pPr>
            <w:r>
              <w:rPr>
                <w:rFonts w:ascii="Times New Roman" w:hAnsi="Times New Roman" w:cs="Times New Roman" w:eastAsia="Times New Roman"/>
                <w:sz w:val="24"/>
                <w:szCs w:val="24"/>
                <w:lang w:eastAsia="ru-RU"/>
              </w:rPr>
              <w:br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lang w:eastAsia="ru-RU"/>
              </w:rPr>
              <w:br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lang w:eastAsia="ru-RU"/>
              </w:rPr>
              <w:br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lang w:eastAsia="ru-RU"/>
              </w:rPr>
              <w:br/>
            </w:r>
            <w:r>
              <w:rPr>
                <w:rFonts w:ascii="Times New Roman" w:hAnsi="Times New Roman" w:cs="Times New Roman" w:eastAsia="Times New Roman"/>
                <w:lang w:eastAsia="ru-RU"/>
              </w:rPr>
            </w:r>
            <w:r/>
          </w:p>
          <w:p>
            <w:pPr>
              <w:jc w:val="center"/>
              <w:spacing w:after="0" w:line="240" w:lineRule="auto"/>
              <w:rPr>
                <w:rFonts w:ascii="Times New Roman" w:hAnsi="Times New Roman" w:cs="Times New Roman" w:eastAsia="Times New Roman"/>
                <w:lang w:eastAsia="ru-RU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z w:val="28"/>
                <w:szCs w:val="28"/>
                <w:lang w:eastAsia="ru-RU"/>
              </w:rPr>
              <w:t xml:space="preserve">Дисципліна</w:t>
            </w:r>
            <w:r>
              <w:rPr>
                <w:rFonts w:ascii="Times New Roman" w:hAnsi="Times New Roman" w:cs="Times New Roman" w:eastAsia="Times New Roman"/>
                <w:lang w:eastAsia="ru-RU"/>
              </w:rPr>
            </w:r>
            <w:r/>
          </w:p>
          <w:p>
            <w:pPr>
              <w:jc w:val="center"/>
              <w:spacing w:after="0" w:line="240" w:lineRule="auto"/>
              <w:rPr>
                <w:rFonts w:ascii="Times New Roman" w:hAnsi="Times New Roman" w:cs="Times New Roman" w:eastAsia="Times New Roman"/>
                <w:lang w:eastAsia="ru-RU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«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z w:val="28"/>
                <w:highlight w:val="white"/>
              </w:rPr>
              <w:t xml:space="preserve">Ймовірнісні основи програмної інженерії</w:t>
            </w:r>
            <w:r>
              <w:rPr>
                <w:rFonts w:ascii="Times New Roman" w:hAnsi="Times New Roman" w:cs="Times New Roman" w:eastAsia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»</w:t>
            </w:r>
            <w:r>
              <w:rPr>
                <w:rFonts w:ascii="Times New Roman" w:hAnsi="Times New Roman" w:cs="Times New Roman" w:eastAsia="Times New Roman"/>
                <w:lang w:eastAsia="ru-RU"/>
              </w:rPr>
            </w:r>
            <w:r/>
          </w:p>
          <w:p>
            <w:pPr>
              <w:spacing w:after="240" w:line="240" w:lineRule="auto"/>
              <w:rPr>
                <w:rFonts w:ascii="Times New Roman" w:hAnsi="Times New Roman" w:cs="Times New Roman" w:eastAsia="Times New Roman"/>
                <w:lang w:eastAsia="ru-RU"/>
              </w:rPr>
            </w:pPr>
            <w:r>
              <w:rPr>
                <w:rFonts w:ascii="Times New Roman" w:hAnsi="Times New Roman" w:cs="Times New Roman" w:eastAsia="Times New Roman"/>
                <w:sz w:val="24"/>
                <w:szCs w:val="24"/>
                <w:lang w:eastAsia="ru-RU"/>
              </w:rPr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lang w:eastAsia="ru-RU"/>
              </w:rPr>
            </w:r>
            <w:r/>
          </w:p>
          <w:p>
            <w:pPr>
              <w:spacing w:after="240" w:line="240" w:lineRule="auto"/>
              <w:rPr>
                <w:rFonts w:ascii="Times New Roman" w:hAnsi="Times New Roman" w:cs="Times New Roman" w:eastAsia="Times New Roman"/>
                <w:lang w:eastAsia="ru-RU"/>
              </w:rPr>
            </w:pPr>
            <w:r>
              <w:rPr>
                <w:rFonts w:ascii="Times New Roman" w:hAnsi="Times New Roman" w:cs="Times New Roman" w:eastAsia="Times New Roman"/>
                <w:sz w:val="24"/>
                <w:szCs w:val="24"/>
                <w:lang w:eastAsia="ru-RU"/>
              </w:rPr>
            </w:r>
            <w:r>
              <w:rPr>
                <w:rFonts w:ascii="Times New Roman" w:hAnsi="Times New Roman" w:cs="Times New Roman" w:eastAsia="Times New Roman"/>
                <w:sz w:val="24"/>
                <w:lang w:eastAsia="ru-RU"/>
              </w:rPr>
            </w:r>
            <w:r/>
          </w:p>
          <w:p>
            <w:pPr>
              <w:jc w:val="center"/>
              <w:spacing w:after="0" w:line="240" w:lineRule="auto"/>
              <w:rPr>
                <w:rFonts w:ascii="Times New Roman" w:hAnsi="Times New Roman" w:cs="Times New Roman" w:eastAsia="Times New Roman"/>
                <w:color w:val="000000"/>
                <w:highlight w:val="none"/>
                <w:lang w:val="en-US" w:eastAsia="ru-RU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Лабораторна</w:t>
            </w:r>
            <w:r>
              <w:rPr>
                <w:rFonts w:ascii="Times New Roman" w:hAnsi="Times New Roman" w:cs="Times New Roman" w:eastAsia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 робота № 3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z w:val="28"/>
                <w:highlight w:val="none"/>
                <w:lang w:val="en-US" w:eastAsia="ru-RU"/>
              </w:rPr>
            </w:r>
            <w:r/>
          </w:p>
          <w:p>
            <w:pPr>
              <w:jc w:val="center"/>
              <w:spacing w:after="0" w:line="240" w:lineRule="auto"/>
              <w:rPr>
                <w:rFonts w:ascii="Times New Roman" w:hAnsi="Times New Roman" w:cs="Times New Roman" w:eastAsia="Times New Roman"/>
                <w:color w:val="000000"/>
                <w:highlight w:val="none"/>
                <w:lang w:val="en-US" w:eastAsia="ru-RU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color w:val="000000"/>
                <w:sz w:val="28"/>
                <w:szCs w:val="28"/>
                <w:highlight w:val="none"/>
                <w:lang w:val="en-US" w:eastAsia="ru-RU"/>
              </w:rPr>
            </w:r>
            <w:r>
              <w:rPr>
                <w:rFonts w:ascii="Times New Roman" w:hAnsi="Times New Roman" w:cs="Times New Roman" w:eastAsia="Times New Roman"/>
                <w:b/>
                <w:color w:val="000000"/>
                <w:sz w:val="28"/>
                <w:szCs w:val="28"/>
                <w:highlight w:val="none"/>
                <w:lang w:val="en-US" w:eastAsia="ru-RU"/>
              </w:rPr>
            </w:r>
            <w:r/>
          </w:p>
          <w:p>
            <w:pPr>
              <w:jc w:val="center"/>
              <w:spacing w:after="0" w:line="240" w:lineRule="auto"/>
              <w:rPr>
                <w:rFonts w:ascii="Times New Roman" w:hAnsi="Times New Roman" w:cs="Times New Roman" w:eastAsia="Times New Roman"/>
                <w:color w:val="000000"/>
                <w:lang w:val="en-US" w:eastAsia="ru-RU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color w:val="000000"/>
                <w:sz w:val="28"/>
                <w:szCs w:val="28"/>
                <w:highlight w:val="none"/>
                <w:lang w:val="en-US" w:eastAsia="ru-RU"/>
              </w:rPr>
              <w:t xml:space="preserve">Двовимiрна статистика</w:t>
            </w:r>
            <w:r>
              <w:rPr>
                <w:rFonts w:ascii="Times New Roman" w:hAnsi="Times New Roman" w:cs="Times New Roman" w:eastAsia="Times New Roman"/>
                <w:b/>
                <w:i w:val="0"/>
                <w:smallCaps w:val="0"/>
                <w:strike w:val="false"/>
                <w:color w:val="000000"/>
                <w:sz w:val="28"/>
                <w:szCs w:val="24"/>
                <w:u w:val="none"/>
                <w:shd w:val="clear" w:color="auto" w:fill="auto"/>
                <w:vertAlign w:val="baseline"/>
                <w:rtl w:val="false"/>
              </w:rPr>
            </w:r>
            <w:r/>
            <w:r>
              <w:rPr>
                <w:rFonts w:ascii="Times New Roman" w:hAnsi="Times New Roman" w:cs="Times New Roman" w:eastAsia="Times New Roman"/>
                <w:sz w:val="24"/>
                <w:szCs w:val="24"/>
                <w:lang w:eastAsia="ru-RU"/>
              </w:rPr>
            </w:r>
            <w:r>
              <w:rPr>
                <w:rFonts w:ascii="Times New Roman" w:hAnsi="Times New Roman" w:cs="Times New Roman" w:eastAsia="Times New Roman"/>
                <w:lang w:eastAsia="ru-RU"/>
              </w:rPr>
            </w:r>
            <w:r/>
            <w:r>
              <w:rPr>
                <w:rFonts w:ascii="Times New Roman" w:hAnsi="Times New Roman" w:cs="Times New Roman" w:eastAsia="Times New Roman"/>
                <w:b/>
                <w:color w:val="000000"/>
                <w:sz w:val="28"/>
                <w:szCs w:val="28"/>
                <w:lang w:val="en-US" w:eastAsia="ru-RU"/>
              </w:rPr>
            </w:r>
          </w:p>
          <w:p>
            <w:pPr>
              <w:spacing w:after="240" w:line="240" w:lineRule="auto"/>
              <w:rPr>
                <w:rFonts w:ascii="Times New Roman" w:hAnsi="Times New Roman" w:cs="Times New Roman" w:eastAsia="Times New Roman"/>
                <w:lang w:eastAsia="ru-RU"/>
              </w:rPr>
            </w:pPr>
            <w:r>
              <w:rPr>
                <w:rFonts w:ascii="Times New Roman" w:hAnsi="Times New Roman" w:cs="Times New Roman" w:eastAsia="Times New Roman"/>
                <w:sz w:val="24"/>
                <w:szCs w:val="24"/>
                <w:lang w:eastAsia="ru-RU"/>
              </w:rPr>
              <w:br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lang w:eastAsia="ru-RU"/>
              </w:rPr>
              <w:br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lang w:eastAsia="ru-RU"/>
              </w:rPr>
              <w:br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lang w:eastAsia="ru-RU"/>
              </w:rPr>
              <w:br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lang w:eastAsia="ru-RU"/>
              </w:rPr>
              <w:br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lang w:eastAsia="ru-RU"/>
              </w:rPr>
              <w:br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lang w:eastAsia="ru-RU"/>
              </w:rPr>
              <w:br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lang w:eastAsia="ru-RU"/>
              </w:rPr>
              <w:br/>
            </w:r>
            <w:r>
              <w:rPr>
                <w:rFonts w:ascii="Times New Roman" w:hAnsi="Times New Roman" w:cs="Times New Roman" w:eastAsia="Times New Roman"/>
                <w:lang w:eastAsia="ru-RU"/>
              </w:rPr>
            </w:r>
            <w:r/>
          </w:p>
        </w:tc>
      </w:tr>
      <w:tr>
        <w:trPr>
          <w:trHeight w:val="783"/>
        </w:trPr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0" w:type="auto"/>
            <w:vAlign w:val="center"/>
            <w:textDirection w:val="lrTb"/>
            <w:noWrap w:val="false"/>
          </w:tcPr>
          <w:p>
            <w:pPr>
              <w:spacing w:after="0" w:line="240" w:lineRule="auto"/>
              <w:rPr>
                <w:rFonts w:ascii="Times New Roman" w:hAnsi="Times New Roman" w:cs="Times New Roman" w:eastAsia="Times New Roman"/>
                <w:lang w:eastAsia="ru-RU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Виконав</w:t>
            </w:r>
            <w:r>
              <w:rPr>
                <w:rFonts w:ascii="Times New Roman" w:hAnsi="Times New Roman" w:cs="Times New Roman" w:eastAsia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:</w:t>
            </w:r>
            <w:r>
              <w:rPr>
                <w:rFonts w:ascii="Times New Roman" w:hAnsi="Times New Roman" w:cs="Times New Roman" w:eastAsia="Times New Roman"/>
                <w:lang w:eastAsia="ru-RU"/>
              </w:rPr>
            </w:r>
            <w:r/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276" w:type="dxa"/>
            <w:vAlign w:val="center"/>
            <w:textDirection w:val="lrTb"/>
            <w:noWrap w:val="false"/>
          </w:tcPr>
          <w:p>
            <w:pPr>
              <w:spacing w:after="0" w:line="240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8"/>
                <w:szCs w:val="24"/>
                <w:highlight w:val="none"/>
                <w:lang w:val="uk-UA" w:eastAsia="ru-RU"/>
              </w:rPr>
              <w:t xml:space="preserve">Бережний В. О.</w:t>
            </w:r>
            <w:r>
              <w:rPr>
                <w:rFonts w:ascii="Times New Roman" w:hAnsi="Times New Roman" w:cs="Times New Roman" w:eastAsia="Times New Roman"/>
                <w:sz w:val="28"/>
              </w:rPr>
            </w:r>
            <w:r/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0" w:type="auto"/>
            <w:vAlign w:val="center"/>
            <w:textDirection w:val="lrTb"/>
            <w:noWrap w:val="false"/>
          </w:tcPr>
          <w:p>
            <w:pPr>
              <w:spacing w:after="0" w:line="240" w:lineRule="auto"/>
              <w:rPr>
                <w:rFonts w:ascii="Times New Roman" w:hAnsi="Times New Roman" w:cs="Times New Roman" w:eastAsia="Times New Roman"/>
                <w:lang w:eastAsia="ru-RU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Перевірила</w:t>
            </w:r>
            <w:r>
              <w:rPr>
                <w:rFonts w:ascii="Times New Roman" w:hAnsi="Times New Roman" w:cs="Times New Roman" w:eastAsia="Times New Roman"/>
                <w:color w:val="000000"/>
                <w:sz w:val="28"/>
                <w:szCs w:val="28"/>
                <w:lang w:eastAsia="ru-RU"/>
              </w:rPr>
              <w:t xml:space="preserve">:</w:t>
            </w:r>
            <w:r>
              <w:rPr>
                <w:rFonts w:ascii="Times New Roman" w:hAnsi="Times New Roman" w:cs="Times New Roman" w:eastAsia="Times New Roman"/>
                <w:lang w:eastAsia="ru-RU"/>
              </w:rPr>
            </w:r>
            <w:r/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0" w:type="auto"/>
            <w:vAlign w:val="center"/>
            <w:textDirection w:val="lrTb"/>
            <w:noWrap w:val="false"/>
          </w:tcPr>
          <w:p>
            <w:pPr>
              <w:spacing w:after="0" w:line="240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Вечерковська А. С.</w:t>
            </w:r>
            <w:r>
              <w:rPr>
                <w:rFonts w:ascii="Times New Roman" w:hAnsi="Times New Roman" w:cs="Times New Roman" w:eastAsia="Times New Roman"/>
                <w:sz w:val="28"/>
              </w:rPr>
            </w:r>
            <w:r/>
          </w:p>
        </w:tc>
      </w:tr>
      <w:tr>
        <w:trPr>
          <w:trHeight w:val="824"/>
        </w:trPr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0" w:type="auto"/>
            <w:vAlign w:val="center"/>
            <w:textDirection w:val="lrTb"/>
            <w:noWrap w:val="false"/>
          </w:tcPr>
          <w:p>
            <w:pPr>
              <w:spacing w:after="0" w:line="240" w:lineRule="auto"/>
              <w:rPr>
                <w:rFonts w:ascii="Times New Roman" w:hAnsi="Times New Roman" w:cs="Times New Roman" w:eastAsia="Times New Roman"/>
                <w:lang w:eastAsia="ru-RU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z w:val="28"/>
                <w:szCs w:val="28"/>
                <w:lang w:eastAsia="ru-RU"/>
              </w:rPr>
              <w:t xml:space="preserve">Група</w:t>
            </w:r>
            <w:r>
              <w:rPr>
                <w:rFonts w:ascii="Times New Roman" w:hAnsi="Times New Roman" w:cs="Times New Roman" w:eastAsia="Times New Roman"/>
                <w:lang w:eastAsia="ru-RU"/>
              </w:rPr>
            </w:r>
            <w:r/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276" w:type="dxa"/>
            <w:vAlign w:val="center"/>
            <w:textDirection w:val="lrTb"/>
            <w:noWrap w:val="false"/>
          </w:tcPr>
          <w:p>
            <w:pPr>
              <w:spacing w:after="0" w:line="240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z w:val="28"/>
                <w:szCs w:val="28"/>
                <w:lang w:eastAsia="ru-RU"/>
              </w:rPr>
              <w:t xml:space="preserve">ІПЗ-</w:t>
            </w:r>
            <w:r>
              <w:rPr>
                <w:rFonts w:ascii="Times New Roman" w:hAnsi="Times New Roman" w:cs="Times New Roman" w:eastAsia="Times New Roman"/>
                <w:sz w:val="28"/>
                <w:szCs w:val="24"/>
                <w:lang w:val="en-US" w:eastAsia="ru-RU"/>
              </w:rPr>
              <w:t xml:space="preserve">25мс</w:t>
            </w:r>
            <w:r>
              <w:rPr>
                <w:rFonts w:ascii="Times New Roman" w:hAnsi="Times New Roman" w:cs="Times New Roman" w:eastAsia="Times New Roman"/>
                <w:sz w:val="28"/>
              </w:rPr>
            </w:r>
            <w:r/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0" w:type="auto"/>
            <w:vAlign w:val="center"/>
            <w:textDirection w:val="lrTb"/>
            <w:noWrap w:val="false"/>
          </w:tcPr>
          <w:p>
            <w:pPr>
              <w:spacing w:after="0" w:line="240" w:lineRule="auto"/>
              <w:rPr>
                <w:rFonts w:ascii="Times New Roman" w:hAnsi="Times New Roman" w:cs="Times New Roman" w:eastAsia="Times New Roman"/>
                <w:color w:val="000000"/>
                <w:highlight w:val="none"/>
                <w:lang w:eastAsia="ru-RU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z w:val="28"/>
                <w:szCs w:val="28"/>
                <w:lang w:eastAsia="ru-RU"/>
              </w:rPr>
              <w:t xml:space="preserve">Дата </w:t>
            </w:r>
            <w:r>
              <w:rPr>
                <w:rFonts w:ascii="Times New Roman" w:hAnsi="Times New Roman" w:cs="Times New Roman" w:eastAsia="Times New Roman"/>
                <w:color w:val="000000"/>
                <w:sz w:val="28"/>
                <w:szCs w:val="28"/>
                <w:lang w:eastAsia="ru-RU"/>
              </w:rPr>
              <w:t xml:space="preserve">перевірки</w:t>
            </w:r>
            <w:r>
              <w:rPr>
                <w:rFonts w:ascii="Times New Roman" w:hAnsi="Times New Roman" w:cs="Times New Roman" w:eastAsia="Times New Roman"/>
                <w:color w:val="000000"/>
                <w:sz w:val="28"/>
                <w:szCs w:val="28"/>
                <w:highlight w:val="none"/>
                <w:lang w:eastAsia="ru-RU"/>
              </w:rPr>
            </w:r>
            <w:r/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0" w:type="auto"/>
            <w:textDirection w:val="lrTb"/>
            <w:noWrap w:val="false"/>
          </w:tcPr>
          <w:p>
            <w:pPr>
              <w:rPr>
                <w:rFonts w:ascii="Times New Roman" w:hAnsi="Times New Roman" w:cs="Times New Roman" w:eastAsia="Times New Roman"/>
                <w:highlight w:val="none"/>
                <w:lang w:eastAsia="ru-RU"/>
              </w:rPr>
            </w:pPr>
            <w:r>
              <w:rPr>
                <w:rFonts w:ascii="Times New Roman" w:hAnsi="Times New Roman" w:cs="Times New Roman" w:eastAsia="Times New Roman"/>
                <w:sz w:val="28"/>
                <w:szCs w:val="24"/>
                <w:lang w:eastAsia="ru-RU"/>
              </w:rPr>
              <w:br/>
            </w:r>
            <w:r/>
          </w:p>
        </w:tc>
      </w:tr>
      <w:tr>
        <w:trPr>
          <w:trHeight w:val="917"/>
        </w:trPr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0" w:type="auto"/>
            <w:vAlign w:val="center"/>
            <w:textDirection w:val="lrTb"/>
            <w:noWrap w:val="false"/>
          </w:tcPr>
          <w:p>
            <w:pPr>
              <w:spacing w:after="0" w:line="240" w:lineRule="auto"/>
              <w:rPr>
                <w:rFonts w:ascii="Times New Roman" w:hAnsi="Times New Roman" w:cs="Times New Roman" w:eastAsia="Times New Roman"/>
                <w:lang w:eastAsia="ru-RU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z w:val="28"/>
                <w:szCs w:val="28"/>
                <w:lang w:eastAsia="ru-RU"/>
              </w:rPr>
              <w:t xml:space="preserve">Форма </w:t>
            </w:r>
            <w:r>
              <w:rPr>
                <w:rFonts w:ascii="Times New Roman" w:hAnsi="Times New Roman" w:cs="Times New Roman" w:eastAsia="Times New Roman"/>
                <w:color w:val="000000"/>
                <w:sz w:val="28"/>
                <w:szCs w:val="28"/>
                <w:lang w:eastAsia="ru-RU"/>
              </w:rPr>
              <w:t xml:space="preserve">навчання</w:t>
            </w:r>
            <w:r>
              <w:rPr>
                <w:rFonts w:ascii="Times New Roman" w:hAnsi="Times New Roman" w:cs="Times New Roman" w:eastAsia="Times New Roman"/>
                <w:lang w:eastAsia="ru-RU"/>
              </w:rPr>
            </w:r>
            <w:r/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276" w:type="dxa"/>
            <w:vAlign w:val="center"/>
            <w:textDirection w:val="lrTb"/>
            <w:noWrap w:val="false"/>
          </w:tcPr>
          <w:p>
            <w:pPr>
              <w:spacing w:after="0" w:line="240" w:lineRule="auto"/>
              <w:rPr>
                <w:rFonts w:ascii="Times New Roman" w:hAnsi="Times New Roman" w:cs="Times New Roman" w:eastAsia="Times New Roman"/>
                <w:lang w:eastAsia="ru-RU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z w:val="28"/>
                <w:szCs w:val="28"/>
                <w:lang w:eastAsia="ru-RU"/>
              </w:rPr>
              <w:t xml:space="preserve">денна</w:t>
            </w:r>
            <w:r>
              <w:rPr>
                <w:rFonts w:ascii="Times New Roman" w:hAnsi="Times New Roman" w:cs="Times New Roman" w:eastAsia="Times New Roman"/>
                <w:lang w:eastAsia="ru-RU"/>
              </w:rPr>
            </w:r>
            <w:r/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0" w:type="auto"/>
            <w:vAlign w:val="center"/>
            <w:vMerge w:val="restart"/>
            <w:textDirection w:val="lrTb"/>
            <w:noWrap w:val="false"/>
          </w:tcPr>
          <w:p>
            <w:pPr>
              <w:ind w:left="5"/>
              <w:spacing w:after="0" w:line="240" w:lineRule="auto"/>
              <w:rPr>
                <w:rFonts w:ascii="Times New Roman" w:hAnsi="Times New Roman" w:cs="Times New Roman" w:eastAsia="Times New Roman"/>
                <w:lang w:eastAsia="ru-RU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z w:val="28"/>
                <w:szCs w:val="28"/>
                <w:lang w:eastAsia="ru-RU"/>
              </w:rPr>
              <w:t xml:space="preserve">Оцінка</w:t>
            </w:r>
            <w:r>
              <w:rPr>
                <w:rFonts w:ascii="Times New Roman" w:hAnsi="Times New Roman" w:cs="Times New Roman" w:eastAsia="Times New Roman"/>
                <w:lang w:eastAsia="ru-RU"/>
              </w:rPr>
            </w:r>
            <w:r/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0" w:type="auto"/>
            <w:vAlign w:val="center"/>
            <w:vMerge w:val="restart"/>
            <w:textDirection w:val="lrTb"/>
            <w:noWrap w:val="false"/>
          </w:tcPr>
          <w:p>
            <w:pPr>
              <w:rPr>
                <w:rFonts w:ascii="Times New Roman" w:hAnsi="Times New Roman" w:cs="Times New Roman" w:eastAsia="Times New Roman"/>
                <w:lang w:eastAsia="ru-RU"/>
              </w:rPr>
            </w:pPr>
            <w:r>
              <w:rPr>
                <w:rFonts w:ascii="Times New Roman" w:hAnsi="Times New Roman" w:cs="Times New Roman" w:eastAsia="Times New Roman"/>
                <w:sz w:val="24"/>
                <w:szCs w:val="24"/>
                <w:lang w:eastAsia="ru-RU"/>
              </w:rPr>
            </w:r>
            <w:r>
              <w:rPr>
                <w:rFonts w:ascii="Times New Roman" w:hAnsi="Times New Roman" w:cs="Times New Roman" w:eastAsia="Times New Roman"/>
                <w:lang w:eastAsia="ru-RU"/>
              </w:rPr>
            </w:r>
            <w:r/>
          </w:p>
        </w:tc>
      </w:tr>
      <w:tr>
        <w:trPr>
          <w:trHeight w:val="458"/>
        </w:trPr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0" w:type="auto"/>
            <w:vAlign w:val="center"/>
            <w:textDirection w:val="lrTb"/>
            <w:noWrap w:val="false"/>
          </w:tcPr>
          <w:p>
            <w:pPr>
              <w:spacing w:after="0" w:line="240" w:lineRule="auto"/>
              <w:rPr>
                <w:rFonts w:ascii="Times New Roman" w:hAnsi="Times New Roman" w:cs="Times New Roman" w:eastAsia="Times New Roman"/>
                <w:lang w:eastAsia="ru-RU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z w:val="28"/>
                <w:szCs w:val="28"/>
                <w:lang w:eastAsia="ru-RU"/>
              </w:rPr>
              <w:t xml:space="preserve">Спеціальність</w:t>
            </w:r>
            <w:r>
              <w:rPr>
                <w:rFonts w:ascii="Times New Roman" w:hAnsi="Times New Roman" w:cs="Times New Roman" w:eastAsia="Times New Roman"/>
                <w:lang w:eastAsia="ru-RU"/>
              </w:rPr>
            </w:r>
            <w:r/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276" w:type="dxa"/>
            <w:vAlign w:val="center"/>
            <w:textDirection w:val="lrTb"/>
            <w:noWrap w:val="false"/>
          </w:tcPr>
          <w:p>
            <w:pPr>
              <w:spacing w:after="0" w:line="240" w:lineRule="auto"/>
              <w:rPr>
                <w:rFonts w:ascii="Times New Roman" w:hAnsi="Times New Roman" w:cs="Times New Roman" w:eastAsia="Times New Roman"/>
                <w:lang w:eastAsia="ru-RU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z w:val="28"/>
                <w:szCs w:val="28"/>
                <w:lang w:eastAsia="ru-RU"/>
              </w:rPr>
              <w:t xml:space="preserve">121</w:t>
            </w:r>
            <w:r>
              <w:rPr>
                <w:rFonts w:ascii="Times New Roman" w:hAnsi="Times New Roman" w:cs="Times New Roman" w:eastAsia="Times New Roman"/>
                <w:lang w:eastAsia="ru-RU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0" w:type="auto"/>
            <w:vAlign w:val="center"/>
            <w:vMerge w:val="continue"/>
            <w:textDirection w:val="lrTb"/>
            <w:noWrap w:val="false"/>
          </w:tcPr>
          <w:p>
            <w:pPr>
              <w:spacing w:after="0"/>
              <w:rPr>
                <w:rFonts w:ascii="Times New Roman" w:hAnsi="Times New Roman" w:cs="Times New Roman" w:eastAsia="Times New Roman"/>
                <w:lang w:eastAsia="ru-RU"/>
              </w:rPr>
            </w:pPr>
            <w:r>
              <w:rPr>
                <w:rFonts w:ascii="Times New Roman" w:hAnsi="Times New Roman" w:cs="Times New Roman" w:eastAsia="Times New Roman"/>
                <w:sz w:val="24"/>
                <w:szCs w:val="24"/>
                <w:lang w:eastAsia="ru-RU"/>
              </w:rPr>
            </w:r>
            <w:r>
              <w:rPr>
                <w:rFonts w:ascii="Times New Roman" w:hAnsi="Times New Roman" w:cs="Times New Roman" w:eastAsia="Times New Roman"/>
                <w:lang w:eastAsia="ru-RU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0" w:type="auto"/>
            <w:vAlign w:val="center"/>
            <w:vMerge w:val="continue"/>
            <w:textDirection w:val="lrTb"/>
            <w:noWrap w:val="false"/>
          </w:tcPr>
          <w:p>
            <w:pPr>
              <w:spacing w:after="0"/>
              <w:rPr>
                <w:rFonts w:ascii="Times New Roman" w:hAnsi="Times New Roman" w:cs="Times New Roman" w:eastAsia="Times New Roman"/>
                <w:lang w:eastAsia="ru-RU"/>
              </w:rPr>
            </w:pPr>
            <w:r>
              <w:rPr>
                <w:rFonts w:ascii="Times New Roman" w:hAnsi="Times New Roman" w:cs="Times New Roman" w:eastAsia="Times New Roman"/>
                <w:sz w:val="24"/>
                <w:szCs w:val="24"/>
                <w:lang w:eastAsia="ru-RU"/>
              </w:rPr>
            </w:r>
            <w:r>
              <w:rPr>
                <w:rFonts w:ascii="Times New Roman" w:hAnsi="Times New Roman" w:cs="Times New Roman" w:eastAsia="Times New Roman"/>
                <w:lang w:eastAsia="ru-RU"/>
              </w:rPr>
            </w:r>
            <w:r/>
          </w:p>
        </w:tc>
      </w:tr>
      <w:tr>
        <w:trPr>
          <w:trHeight w:val="458"/>
        </w:trPr>
        <w:tc>
          <w:tcPr>
            <w:gridSpan w:val="4"/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9496" w:type="dxa"/>
            <w:vAlign w:val="bottom"/>
            <w:textDirection w:val="lrTb"/>
            <w:noWrap w:val="false"/>
          </w:tcPr>
          <w:p>
            <w:pPr>
              <w:ind w:left="-567"/>
              <w:jc w:val="center"/>
              <w:spacing w:after="0" w:line="240" w:lineRule="auto"/>
              <w:rPr>
                <w:rFonts w:ascii="Times New Roman" w:hAnsi="Times New Roman" w:cs="Times New Roman" w:eastAsia="Times New Roman"/>
                <w:lang w:eastAsia="ru-RU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z w:val="28"/>
                <w:szCs w:val="28"/>
                <w:lang w:eastAsia="ru-RU"/>
              </w:rPr>
              <w:t xml:space="preserve">          2022</w:t>
            </w:r>
            <w:r>
              <w:rPr>
                <w:rFonts w:ascii="Times New Roman" w:hAnsi="Times New Roman" w:cs="Times New Roman" w:eastAsia="Times New Roman"/>
                <w:lang w:eastAsia="ru-RU"/>
              </w:rPr>
            </w:r>
            <w:r/>
          </w:p>
        </w:tc>
      </w:tr>
    </w:tbl>
    <w:p>
      <w:pPr>
        <w:rPr>
          <w:rFonts w:ascii="Times New Roman" w:hAnsi="Times New Roman" w:cs="Times New Roman"/>
          <w:b w:val="0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Мета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роботи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bCs/>
          <w:sz w:val="28"/>
          <w:szCs w:val="28"/>
        </w:rPr>
        <w:t xml:space="preserve">навчитись використовувати на практиці набуті знання про міри в двовимірній </w:t>
      </w:r>
      <w:r>
        <w:rPr>
          <w:b w:val="0"/>
        </w:rPr>
      </w:r>
      <w:r>
        <w:rPr>
          <w:rFonts w:ascii="Times New Roman" w:hAnsi="Times New Roman" w:cs="Times New Roman" w:eastAsia="Times New Roman"/>
          <w:b w:val="0"/>
          <w:i w:val="0"/>
          <w:smallCaps w:val="0"/>
          <w:strike w:val="false"/>
          <w:color w:val="000000"/>
          <w:sz w:val="28"/>
          <w:szCs w:val="24"/>
          <w:u w:val="none"/>
          <w:vertAlign w:val="baseline"/>
        </w:rPr>
      </w:r>
      <w:r>
        <w:rPr>
          <w:rFonts w:ascii="Times New Roman" w:hAnsi="Times New Roman" w:cs="Times New Roman"/>
          <w:b w:val="0"/>
          <w:bCs/>
          <w:sz w:val="28"/>
          <w:szCs w:val="28"/>
        </w:rPr>
        <w:t xml:space="preserve">статистиці.</w:t>
      </w:r>
      <w:r/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 w:val="0"/>
          <w:sz w:val="28"/>
          <w:szCs w:val="28"/>
        </w:rPr>
      </w:r>
    </w:p>
    <w:p>
      <w:pPr>
        <w:rPr>
          <w:rFonts w:ascii="Times New Roman" w:hAnsi="Times New Roman" w:cs="Times New Roman"/>
          <w:b w:val="0"/>
          <w:sz w:val="28"/>
          <w:highlight w:val="non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  <w:t xml:space="preserve">Github посилання: </w:t>
      </w:r>
      <w:r>
        <w:rPr>
          <w:rFonts w:ascii="Times New Roman" w:hAnsi="Times New Roman" w:cs="Times New Roman"/>
          <w:b w:val="0"/>
          <w:bCs/>
          <w:sz w:val="28"/>
          <w:szCs w:val="28"/>
          <w:highlight w:val="none"/>
        </w:rPr>
      </w:r>
      <w:hyperlink r:id="rId8" w:tooltip="https://github.com/Vladyslbr/vpi00lab" w:history="1">
        <w:r>
          <w:rPr>
            <w:rStyle w:val="172"/>
            <w:rFonts w:ascii="Times New Roman" w:hAnsi="Times New Roman" w:cs="Times New Roman"/>
            <w:b w:val="0"/>
            <w:bCs/>
            <w:sz w:val="28"/>
            <w:szCs w:val="28"/>
            <w:highlight w:val="none"/>
          </w:rPr>
          <w:t xml:space="preserve">https://github.com/Vladyslbr/vpi00lab</w:t>
        </w:r>
        <w:r>
          <w:rPr>
            <w:rStyle w:val="172"/>
            <w:rFonts w:ascii="Times New Roman" w:hAnsi="Times New Roman" w:cs="Times New Roman"/>
            <w:b w:val="0"/>
            <w:bCs/>
            <w:sz w:val="28"/>
            <w:szCs w:val="28"/>
            <w:highlight w:val="none"/>
          </w:rPr>
        </w:r>
        <w:r>
          <w:rPr>
            <w:rStyle w:val="172"/>
            <w:rFonts w:ascii="Times New Roman" w:hAnsi="Times New Roman" w:cs="Times New Roman"/>
            <w:b w:val="0"/>
            <w:bCs/>
            <w:sz w:val="28"/>
            <w:szCs w:val="28"/>
            <w:highlight w:val="none"/>
          </w:rPr>
        </w:r>
      </w:hyperlink>
      <w:r>
        <w:rPr>
          <w:rFonts w:ascii="Times New Roman" w:hAnsi="Times New Roman" w:cs="Times New Roman"/>
          <w:b w:val="0"/>
          <w:sz w:val="28"/>
          <w:szCs w:val="28"/>
          <w:highlight w:val="none"/>
        </w:rPr>
      </w:r>
      <w:r/>
    </w:p>
    <w:p>
      <w:pPr>
        <w:rPr>
          <w:rFonts w:ascii="Times New Roman" w:hAnsi="Times New Roman" w:cs="Times New Roman"/>
          <w:b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sz w:val="28"/>
          <w:szCs w:val="28"/>
          <w:highlight w:val="none"/>
        </w:rPr>
      </w:r>
    </w:p>
    <w:p>
      <w:pPr>
        <w:jc w:val="center"/>
        <w:rPr>
          <w:rFonts w:ascii="Times New Roman" w:hAnsi="Times New Roman" w:cs="Times New Roman"/>
          <w:b/>
          <w:sz w:val="32"/>
          <w:szCs w:val="28"/>
          <w:highlight w:val="none"/>
        </w:rPr>
      </w:pPr>
      <w:r>
        <w:rPr>
          <w:rFonts w:ascii="Times New Roman" w:hAnsi="Times New Roman" w:cs="Times New Roman"/>
          <w:b/>
          <w:sz w:val="32"/>
          <w:szCs w:val="28"/>
          <w:highlight w:val="none"/>
        </w:rPr>
        <w:t xml:space="preserve">Хiд роботи</w:t>
      </w:r>
      <w:r>
        <w:rPr>
          <w:rFonts w:ascii="Times New Roman" w:hAnsi="Times New Roman" w:cs="Times New Roman"/>
          <w:b/>
          <w:sz w:val="32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sz w:val="28"/>
          <w:szCs w:val="28"/>
          <w:highlight w:val="none"/>
        </w:rPr>
      </w:r>
    </w:p>
    <w:p>
      <w:pPr>
        <w:rPr>
          <w:szCs w:val="28"/>
          <w:highlight w:val="none"/>
        </w:rPr>
      </w:pPr>
      <w:r>
        <w:rPr>
          <w:rFonts w:ascii="Times New Roman" w:hAnsi="Times New Roman" w:cs="Times New Roman"/>
          <w:b/>
          <w:sz w:val="28"/>
          <w:szCs w:val="28"/>
          <w:highlight w:val="none"/>
        </w:rPr>
        <w:t xml:space="preserve">Завдання 1</w:t>
      </w:r>
      <w:r>
        <w:rPr>
          <w:rFonts w:ascii="Times New Roman" w:hAnsi="Times New Roman" w:cs="Times New Roman"/>
          <w:b w:val="0"/>
          <w:sz w:val="28"/>
          <w:szCs w:val="28"/>
          <w:highlight w:val="none"/>
        </w:rPr>
        <w:t xml:space="preserve"> - </w:t>
      </w:r>
      <w:r>
        <w:rPr>
          <w:rFonts w:ascii="Times New Roman" w:hAnsi="Times New Roman" w:cs="Times New Roman"/>
          <w:b w:val="0"/>
          <w:sz w:val="28"/>
          <w:szCs w:val="28"/>
          <w:highlight w:val="none"/>
        </w:rPr>
        <w:t xml:space="preserve">намалюйте діаграму розсіювання для даних. Укажіть, чи існує тренд у даних. </w:t>
      </w:r>
      <w:r/>
      <w:r>
        <w:rPr>
          <w:rFonts w:ascii="Times New Roman" w:hAnsi="Times New Roman" w:cs="Times New Roman"/>
          <w:b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sz w:val="28"/>
          <w:szCs w:val="28"/>
          <w:highlight w:val="none"/>
        </w:rPr>
        <w:t xml:space="preserve">Якщо так, то вкажіть, чи є це негативним трендом, чи позитивним.</w:t>
      </w:r>
      <w:r/>
      <w:r>
        <w:rPr>
          <w:rFonts w:ascii="Times New Roman" w:hAnsi="Times New Roman" w:cs="Times New Roman"/>
          <w:b w:val="0"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sz w:val="28"/>
          <w:szCs w:val="28"/>
          <w:highlight w:val="none"/>
        </w:rPr>
      </w:r>
    </w:p>
    <w:p>
      <w:pPr>
        <w:rPr>
          <w:szCs w:val="28"/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51798" cy="3360079"/>
                <wp:effectExtent l="0" t="0" r="0" b="0"/>
                <wp:docPr id="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003772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flipH="0" flipV="0">
                          <a:off x="0" y="0"/>
                          <a:ext cx="3851798" cy="33600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303.3pt;height:264.6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rFonts w:ascii="Times New Roman" w:hAnsi="Times New Roman" w:cs="Times New Roman"/>
          <w:b w:val="0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  <w:t xml:space="preserve">Тренд </w:t>
      </w:r>
      <w:r>
        <w:rPr>
          <w:rFonts w:ascii="Times New Roman" w:hAnsi="Times New Roman" w:cs="Times New Roman"/>
          <w:b w:val="0"/>
          <w:sz w:val="28"/>
          <w:szCs w:val="28"/>
          <w:highlight w:val="none"/>
        </w:rPr>
        <w:t xml:space="preserve">є позитивним, даннi досить наближенi до лiнii регресii</w:t>
      </w: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/>
          <w:b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/>
          <w:sz w:val="28"/>
          <w:szCs w:val="28"/>
          <w:highlight w:val="none"/>
        </w:rPr>
        <w:t xml:space="preserve">Завдання 2</w:t>
      </w:r>
      <w:r>
        <w:rPr>
          <w:rFonts w:ascii="Times New Roman" w:hAnsi="Times New Roman" w:cs="Times New Roman"/>
          <w:b w:val="0"/>
          <w:sz w:val="28"/>
          <w:szCs w:val="28"/>
          <w:highlight w:val="none"/>
        </w:rPr>
        <w:t xml:space="preserve"> - </w:t>
      </w:r>
      <w:r>
        <w:rPr>
          <w:rFonts w:ascii="Times New Roman" w:hAnsi="Times New Roman" w:cs="Times New Roman"/>
          <w:b w:val="0"/>
          <w:sz w:val="28"/>
          <w:szCs w:val="28"/>
          <w:highlight w:val="none"/>
        </w:rPr>
        <w:t xml:space="preserve">знайдіть центр ваги і коваріацію.</w:t>
      </w:r>
      <w:r>
        <w:rPr>
          <w:rFonts w:ascii="Times New Roman" w:hAnsi="Times New Roman" w:cs="Times New Roman"/>
          <w:b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/>
          <w:sz w:val="28"/>
          <w:szCs w:val="28"/>
          <w:highlight w:val="none"/>
        </w:rPr>
      </w:pPr>
      <w:r>
        <w:rPr>
          <w:rFonts w:ascii="Times New Roman" w:hAnsi="Times New Roman" w:cs="Times New Roman"/>
          <w:b/>
          <w:sz w:val="28"/>
          <w:szCs w:val="28"/>
          <w:highlight w:val="none"/>
        </w:rPr>
        <w:t xml:space="preserve">Код:</w:t>
      </w:r>
      <w:r>
        <w:rPr>
          <w:rFonts w:ascii="Times New Roman" w:hAnsi="Times New Roman" w:cs="Times New Roman"/>
          <w:b/>
          <w:sz w:val="28"/>
          <w:szCs w:val="28"/>
          <w:highlight w:val="none"/>
        </w:rPr>
      </w:r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avTimeColumn = sum(timeColumn)/len(timeColumn)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avSpentSum = sum(spentSum)/len(spentSum)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 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centerOfMass = column_stack((round(avTimeColumn, </w:t>
      </w:r>
      <w:r>
        <w:rPr>
          <w:rFonts w:ascii="Consolas" w:hAnsi="Consolas" w:cs="Consolas" w:eastAsia="Consolas"/>
          <w:color w:val="006666"/>
          <w:sz w:val="24"/>
        </w:rPr>
        <w:t xml:space="preserve">2</w:t>
      </w:r>
      <w:r>
        <w:rPr>
          <w:rFonts w:ascii="Consolas" w:hAnsi="Consolas" w:cs="Consolas" w:eastAsia="Consolas"/>
          <w:color w:val="000000"/>
          <w:sz w:val="24"/>
        </w:rPr>
        <w:t xml:space="preserve">), round(avSpentSum, </w:t>
      </w:r>
      <w:r>
        <w:rPr>
          <w:rFonts w:ascii="Consolas" w:hAnsi="Consolas" w:cs="Consolas" w:eastAsia="Consolas"/>
          <w:color w:val="006666"/>
          <w:sz w:val="24"/>
        </w:rPr>
        <w:t xml:space="preserve">2</w:t>
      </w:r>
      <w:r>
        <w:rPr>
          <w:rFonts w:ascii="Consolas" w:hAnsi="Consolas" w:cs="Consolas" w:eastAsia="Consolas"/>
          <w:color w:val="000000"/>
          <w:sz w:val="24"/>
        </w:rPr>
        <w:t xml:space="preserve">)))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 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cov = </w:t>
      </w:r>
      <w:r>
        <w:rPr>
          <w:rFonts w:ascii="Consolas" w:hAnsi="Consolas" w:cs="Consolas" w:eastAsia="Consolas"/>
          <w:color w:val="006666"/>
          <w:sz w:val="24"/>
        </w:rPr>
        <w:t xml:space="preserve">1</w:t>
      </w:r>
      <w:r>
        <w:rPr>
          <w:rFonts w:ascii="Consolas" w:hAnsi="Consolas" w:cs="Consolas" w:eastAsia="Consolas"/>
          <w:color w:val="000000"/>
          <w:sz w:val="24"/>
        </w:rPr>
        <w:t xml:space="preserve">/len(timeColumn) * absolute(sum(timeColumn*spentSum - avTimeColumn*avSpentSum))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var = </w:t>
      </w:r>
      <w:r>
        <w:rPr>
          <w:rFonts w:ascii="Consolas" w:hAnsi="Consolas" w:cs="Consolas" w:eastAsia="Consolas"/>
          <w:color w:val="006666"/>
          <w:sz w:val="24"/>
        </w:rPr>
        <w:t xml:space="preserve">1</w:t>
      </w:r>
      <w:r>
        <w:rPr>
          <w:rFonts w:ascii="Consolas" w:hAnsi="Consolas" w:cs="Consolas" w:eastAsia="Consolas"/>
          <w:color w:val="000000"/>
          <w:sz w:val="24"/>
        </w:rPr>
        <w:t xml:space="preserve">/len(timeColumn) * sum(square(timeColumn) - square(avTimeColumn))</w:t>
      </w:r>
      <w:r/>
    </w:p>
    <w:p>
      <w:pPr>
        <w:ind w:left="0" w:right="0" w:firstLine="0"/>
        <w:spacing w:before="0" w:after="0" w:line="240" w:lineRule="atLeast"/>
        <w:shd w:val="clear" w:color="ffffff" w:fill="ffffff"/>
        <w:rPr>
          <w:rFonts w:ascii="Consolas" w:hAnsi="Consolas" w:cs="Consolas" w:eastAsia="Consolas"/>
          <w:color w:val="000000"/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 </w:t>
      </w:r>
      <w:r/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>
        <w:rPr>
          <w:rFonts w:ascii="Consolas" w:hAnsi="Consolas" w:cs="Consolas" w:eastAsia="Consolas"/>
          <w:sz w:val="24"/>
        </w:rPr>
      </w:r>
    </w:p>
    <w:p>
      <w:pPr>
        <w:ind w:left="0" w:right="0" w:firstLine="0"/>
        <w:spacing w:before="0" w:after="0" w:line="240" w:lineRule="atLeast"/>
        <w:shd w:val="clear" w:color="ffffff" w:fill="ffffff"/>
        <w:rPr>
          <w:rFonts w:ascii="Consolas" w:hAnsi="Consolas" w:cs="Consolas" w:eastAsia="Consolas"/>
          <w:sz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  <w:highlight w:val="none"/>
        </w:rPr>
      </w:r>
      <w:r>
        <w:rPr>
          <w:rFonts w:ascii="Consolas" w:hAnsi="Consolas" w:cs="Consolas" w:eastAsia="Consolas"/>
          <w:color w:val="000000"/>
          <w:sz w:val="24"/>
          <w:highlight w:val="none"/>
        </w:rPr>
      </w:r>
    </w:p>
    <w:p>
      <w:pPr>
        <w:rPr>
          <w:rFonts w:ascii="Times New Roman" w:hAnsi="Times New Roman" w:cs="Times New Roman"/>
          <w:b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/>
          <w:sz w:val="28"/>
          <w:szCs w:val="28"/>
          <w:highlight w:val="none"/>
        </w:rPr>
        <w:t xml:space="preserve">Завдання 3</w:t>
      </w:r>
      <w:r>
        <w:rPr>
          <w:rFonts w:ascii="Times New Roman" w:hAnsi="Times New Roman" w:cs="Times New Roman"/>
          <w:b w:val="0"/>
          <w:sz w:val="28"/>
          <w:szCs w:val="28"/>
          <w:highlight w:val="none"/>
        </w:rPr>
        <w:t xml:space="preserve"> - </w:t>
      </w:r>
      <w:r>
        <w:rPr>
          <w:rFonts w:ascii="Times New Roman" w:hAnsi="Times New Roman" w:cs="Times New Roman"/>
          <w:b w:val="0"/>
          <w:sz w:val="28"/>
          <w:szCs w:val="28"/>
          <w:highlight w:val="none"/>
        </w:rPr>
        <w:t xml:space="preserve">знайти рівняння лініїї регресії y від x</w:t>
      </w:r>
      <w:r>
        <w:rPr>
          <w:rFonts w:ascii="Times New Roman" w:hAnsi="Times New Roman" w:cs="Times New Roman"/>
          <w:b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sz w:val="28"/>
          <w:szCs w:val="28"/>
          <w:highlight w:val="none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/>
          <w:b w:val="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23811" cy="2237664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739826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rot="0" flipH="0" flipV="0">
                          <a:off x="0" y="0"/>
                          <a:ext cx="5323810" cy="22376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19.2pt;height:176.2pt;rotation:0;" stroked="false">
                <v:path textboxrect="0,0,0,0"/>
                <v:imagedata r:id="rId10" o:title=""/>
              </v:shape>
            </w:pict>
          </mc:Fallback>
        </mc:AlternateContent>
      </w:r>
      <w:r/>
      <w:r>
        <w:rPr>
          <w:rFonts w:ascii="Times New Roman" w:hAnsi="Times New Roman" w:cs="Times New Roman"/>
          <w:b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sz w:val="28"/>
          <w:szCs w:val="28"/>
          <w:highlight w:val="none"/>
        </w:rPr>
      </w:r>
    </w:p>
    <w:p>
      <w:pPr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</w:rPr>
        <w:t xml:space="preserve">Код:</w:t>
      </w:r>
      <w:r>
        <w:rPr>
          <w:rFonts w:ascii="Times New Roman" w:hAnsi="Times New Roman" w:cs="Times New Roman" w:eastAsia="Times New Roman"/>
          <w:b/>
          <w:sz w:val="28"/>
        </w:rPr>
      </w:r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m = cov/var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k = avSpentSum - m*avTimeColumn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 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xRL = linspace(</w:t>
      </w:r>
      <w:r>
        <w:rPr>
          <w:rFonts w:ascii="Consolas" w:hAnsi="Consolas" w:cs="Consolas" w:eastAsia="Consolas"/>
          <w:color w:val="006666"/>
          <w:sz w:val="24"/>
        </w:rPr>
        <w:t xml:space="preserve">1</w:t>
      </w:r>
      <w:r>
        <w:rPr>
          <w:rFonts w:ascii="Consolas" w:hAnsi="Consolas" w:cs="Consolas" w:eastAsia="Consolas"/>
          <w:color w:val="000000"/>
          <w:sz w:val="24"/>
        </w:rPr>
        <w:t xml:space="preserve">, (max(timeColumn)+</w:t>
      </w:r>
      <w:r>
        <w:rPr>
          <w:rFonts w:ascii="Consolas" w:hAnsi="Consolas" w:cs="Consolas" w:eastAsia="Consolas"/>
          <w:color w:val="006666"/>
          <w:sz w:val="24"/>
        </w:rPr>
        <w:t xml:space="preserve">50</w:t>
      </w:r>
      <w:r>
        <w:rPr>
          <w:rFonts w:ascii="Consolas" w:hAnsi="Consolas" w:cs="Consolas" w:eastAsia="Consolas"/>
          <w:color w:val="000000"/>
          <w:sz w:val="24"/>
        </w:rPr>
        <w:t xml:space="preserve">), </w:t>
      </w:r>
      <w:r>
        <w:rPr>
          <w:rFonts w:ascii="Consolas" w:hAnsi="Consolas" w:cs="Consolas" w:eastAsia="Consolas"/>
          <w:color w:val="006666"/>
          <w:sz w:val="24"/>
        </w:rPr>
        <w:t xml:space="preserve">200</w:t>
      </w:r>
      <w:r>
        <w:rPr>
          <w:rFonts w:ascii="Consolas" w:hAnsi="Consolas" w:cs="Consolas" w:eastAsia="Consolas"/>
          <w:color w:val="000000"/>
          <w:sz w:val="24"/>
        </w:rPr>
        <w:t xml:space="preserve">)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y = k+m*xRL</w:t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t xml:space="preserve">Завдання 4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 -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розрахуйте коефіцієнт кореляції між даними.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t xml:space="preserve">Код:</w:t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sx = sqrt(</w:t>
      </w:r>
      <w:r>
        <w:rPr>
          <w:rFonts w:ascii="Consolas" w:hAnsi="Consolas" w:cs="Consolas" w:eastAsia="Consolas"/>
          <w:color w:val="006666"/>
          <w:sz w:val="24"/>
        </w:rPr>
        <w:t xml:space="preserve">1</w:t>
      </w:r>
      <w:r>
        <w:rPr>
          <w:rFonts w:ascii="Consolas" w:hAnsi="Consolas" w:cs="Consolas" w:eastAsia="Consolas"/>
          <w:color w:val="000000"/>
          <w:sz w:val="24"/>
        </w:rPr>
        <w:t xml:space="preserve">/len(timeColumn) * sum(square(timeColumn - avTimeColumn)))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sy = sqrt(</w:t>
      </w:r>
      <w:r>
        <w:rPr>
          <w:rFonts w:ascii="Consolas" w:hAnsi="Consolas" w:cs="Consolas" w:eastAsia="Consolas"/>
          <w:color w:val="006666"/>
          <w:sz w:val="24"/>
        </w:rPr>
        <w:t xml:space="preserve">1</w:t>
      </w:r>
      <w:r>
        <w:rPr>
          <w:rFonts w:ascii="Consolas" w:hAnsi="Consolas" w:cs="Consolas" w:eastAsia="Consolas"/>
          <w:color w:val="000000"/>
          <w:sz w:val="24"/>
        </w:rPr>
        <w:t xml:space="preserve">/len(spentSum) * sum(square(spentSum - avSpentSum)))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 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r = </w:t>
      </w:r>
      <w:r>
        <w:rPr>
          <w:rFonts w:ascii="Consolas" w:hAnsi="Consolas" w:cs="Consolas" w:eastAsia="Consolas"/>
          <w:color w:val="006666"/>
          <w:sz w:val="24"/>
        </w:rPr>
        <w:t xml:space="preserve">1</w:t>
      </w:r>
      <w:r>
        <w:rPr>
          <w:rFonts w:ascii="Consolas" w:hAnsi="Consolas" w:cs="Consolas" w:eastAsia="Consolas"/>
          <w:color w:val="000000"/>
          <w:sz w:val="24"/>
        </w:rPr>
        <w:t xml:space="preserve">/(len(timeColumn) - </w:t>
      </w:r>
      <w:r>
        <w:rPr>
          <w:rFonts w:ascii="Consolas" w:hAnsi="Consolas" w:cs="Consolas" w:eastAsia="Consolas"/>
          <w:color w:val="006666"/>
          <w:sz w:val="24"/>
        </w:rPr>
        <w:t xml:space="preserve">1</w:t>
      </w:r>
      <w:r>
        <w:rPr>
          <w:rFonts w:ascii="Consolas" w:hAnsi="Consolas" w:cs="Consolas" w:eastAsia="Consolas"/>
          <w:color w:val="000000"/>
          <w:sz w:val="24"/>
        </w:rPr>
        <w:t xml:space="preserve">) * sum(((timeColumn - avTimeColumn)/sx)*((spentSum - avSpentSum)/sy))</w:t>
      </w:r>
      <w:r/>
    </w:p>
    <w:p>
      <w:pPr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t xml:space="preserve">Повний результат записаний до документу:</w:t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54790" cy="2431098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821710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3854789" cy="24310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303.5pt;height:191.4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t xml:space="preserve">Висновок: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 як уже згадувалося у завданнi 1, що </w:t>
      </w:r>
      <w:r>
        <w:rPr>
          <w:rFonts w:ascii="Times New Roman" w:hAnsi="Times New Roman" w:cs="Times New Roman" w:eastAsia="Times New Roman"/>
          <w:sz w:val="28"/>
        </w:rPr>
        <w:t xml:space="preserve">тренд </w:t>
      </w:r>
      <w:r>
        <w:rPr>
          <w:rFonts w:ascii="Times New Roman" w:hAnsi="Times New Roman" w:cs="Times New Roman"/>
          <w:b w:val="0"/>
          <w:sz w:val="28"/>
          <w:szCs w:val="28"/>
          <w:highlight w:val="none"/>
        </w:rPr>
        <w:t xml:space="preserve">є позитивним, даннi досить наближенi до лiнii регресii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, показник корреляцii 0.98. Таким чином, можемо стрерджувати, що час проведений у магазинi впливае на суму покупки, на прикладi наших даних маемо майже лiнiйну залежнiсть.</w:t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nsolas">
    <w:panose1 w:val="020B06060305040202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en-US" w:bidi="ar-SA" w:eastAsia="en-US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1">
    <w:name w:val="Heading 1"/>
    <w:basedOn w:val="598"/>
    <w:next w:val="598"/>
    <w:link w:val="12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12">
    <w:name w:val="Heading 1 Char"/>
    <w:basedOn w:val="9"/>
    <w:link w:val="11"/>
    <w:uiPriority w:val="9"/>
    <w:rPr>
      <w:rFonts w:ascii="Arial" w:hAnsi="Arial" w:cs="Arial" w:eastAsia="Arial"/>
      <w:sz w:val="40"/>
      <w:szCs w:val="40"/>
    </w:rPr>
  </w:style>
  <w:style w:type="paragraph" w:styleId="13">
    <w:name w:val="Heading 2"/>
    <w:basedOn w:val="598"/>
    <w:next w:val="598"/>
    <w:link w:val="14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14">
    <w:name w:val="Heading 2 Char"/>
    <w:basedOn w:val="9"/>
    <w:link w:val="13"/>
    <w:uiPriority w:val="9"/>
    <w:rPr>
      <w:rFonts w:ascii="Arial" w:hAnsi="Arial" w:cs="Arial" w:eastAsia="Arial"/>
      <w:sz w:val="34"/>
    </w:rPr>
  </w:style>
  <w:style w:type="paragraph" w:styleId="15">
    <w:name w:val="Heading 3"/>
    <w:basedOn w:val="598"/>
    <w:next w:val="598"/>
    <w:link w:val="16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16">
    <w:name w:val="Heading 3 Char"/>
    <w:basedOn w:val="9"/>
    <w:link w:val="15"/>
    <w:uiPriority w:val="9"/>
    <w:rPr>
      <w:rFonts w:ascii="Arial" w:hAnsi="Arial" w:cs="Arial" w:eastAsia="Arial"/>
      <w:sz w:val="30"/>
      <w:szCs w:val="30"/>
    </w:rPr>
  </w:style>
  <w:style w:type="paragraph" w:styleId="17">
    <w:name w:val="Heading 4"/>
    <w:basedOn w:val="598"/>
    <w:next w:val="598"/>
    <w:link w:val="18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18">
    <w:name w:val="Heading 4 Char"/>
    <w:basedOn w:val="9"/>
    <w:link w:val="17"/>
    <w:uiPriority w:val="9"/>
    <w:rPr>
      <w:rFonts w:ascii="Arial" w:hAnsi="Arial" w:cs="Arial" w:eastAsia="Arial"/>
      <w:b/>
      <w:bCs/>
      <w:sz w:val="26"/>
      <w:szCs w:val="26"/>
    </w:rPr>
  </w:style>
  <w:style w:type="paragraph" w:styleId="19">
    <w:name w:val="Heading 5"/>
    <w:basedOn w:val="598"/>
    <w:next w:val="598"/>
    <w:link w:val="20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20">
    <w:name w:val="Heading 5 Char"/>
    <w:basedOn w:val="9"/>
    <w:link w:val="19"/>
    <w:uiPriority w:val="9"/>
    <w:rPr>
      <w:rFonts w:ascii="Arial" w:hAnsi="Arial" w:cs="Arial" w:eastAsia="Arial"/>
      <w:b/>
      <w:bCs/>
      <w:sz w:val="24"/>
      <w:szCs w:val="24"/>
    </w:rPr>
  </w:style>
  <w:style w:type="paragraph" w:styleId="21">
    <w:name w:val="Heading 6"/>
    <w:basedOn w:val="598"/>
    <w:next w:val="598"/>
    <w:link w:val="22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22">
    <w:name w:val="Heading 6 Char"/>
    <w:basedOn w:val="9"/>
    <w:link w:val="21"/>
    <w:uiPriority w:val="9"/>
    <w:rPr>
      <w:rFonts w:ascii="Arial" w:hAnsi="Arial" w:cs="Arial" w:eastAsia="Arial"/>
      <w:b/>
      <w:bCs/>
      <w:sz w:val="22"/>
      <w:szCs w:val="22"/>
    </w:rPr>
  </w:style>
  <w:style w:type="paragraph" w:styleId="23">
    <w:name w:val="Heading 7"/>
    <w:basedOn w:val="598"/>
    <w:next w:val="598"/>
    <w:link w:val="24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24">
    <w:name w:val="Heading 7 Char"/>
    <w:basedOn w:val="9"/>
    <w:link w:val="23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25">
    <w:name w:val="Heading 8"/>
    <w:basedOn w:val="598"/>
    <w:next w:val="598"/>
    <w:link w:val="26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26">
    <w:name w:val="Heading 8 Char"/>
    <w:basedOn w:val="9"/>
    <w:link w:val="25"/>
    <w:uiPriority w:val="9"/>
    <w:rPr>
      <w:rFonts w:ascii="Arial" w:hAnsi="Arial" w:cs="Arial" w:eastAsia="Arial"/>
      <w:i/>
      <w:iCs/>
      <w:sz w:val="22"/>
      <w:szCs w:val="22"/>
    </w:rPr>
  </w:style>
  <w:style w:type="paragraph" w:styleId="27">
    <w:name w:val="Heading 9"/>
    <w:basedOn w:val="598"/>
    <w:next w:val="598"/>
    <w:link w:val="28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28">
    <w:name w:val="Heading 9 Char"/>
    <w:basedOn w:val="9"/>
    <w:link w:val="27"/>
    <w:uiPriority w:val="9"/>
    <w:rPr>
      <w:rFonts w:ascii="Arial" w:hAnsi="Arial" w:cs="Arial" w:eastAsia="Arial"/>
      <w:i/>
      <w:iCs/>
      <w:sz w:val="21"/>
      <w:szCs w:val="21"/>
    </w:rPr>
  </w:style>
  <w:style w:type="paragraph" w:styleId="32">
    <w:name w:val="Title"/>
    <w:basedOn w:val="598"/>
    <w:next w:val="598"/>
    <w:link w:val="3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3">
    <w:name w:val="Title Char"/>
    <w:basedOn w:val="9"/>
    <w:link w:val="32"/>
    <w:uiPriority w:val="10"/>
    <w:rPr>
      <w:sz w:val="48"/>
      <w:szCs w:val="48"/>
    </w:rPr>
  </w:style>
  <w:style w:type="paragraph" w:styleId="34">
    <w:name w:val="Subtitle"/>
    <w:basedOn w:val="598"/>
    <w:next w:val="598"/>
    <w:link w:val="35"/>
    <w:uiPriority w:val="11"/>
    <w:qFormat/>
    <w:pPr>
      <w:spacing w:before="200" w:after="200"/>
    </w:pPr>
    <w:rPr>
      <w:sz w:val="24"/>
      <w:szCs w:val="24"/>
    </w:rPr>
  </w:style>
  <w:style w:type="character" w:styleId="35">
    <w:name w:val="Subtitle Char"/>
    <w:basedOn w:val="9"/>
    <w:link w:val="34"/>
    <w:uiPriority w:val="11"/>
    <w:rPr>
      <w:sz w:val="24"/>
      <w:szCs w:val="24"/>
    </w:rPr>
  </w:style>
  <w:style w:type="paragraph" w:styleId="36">
    <w:name w:val="Quote"/>
    <w:basedOn w:val="598"/>
    <w:next w:val="598"/>
    <w:link w:val="37"/>
    <w:uiPriority w:val="29"/>
    <w:qFormat/>
    <w:pPr>
      <w:ind w:left="720" w:right="720"/>
    </w:pPr>
    <w:rPr>
      <w:i/>
    </w:rPr>
  </w:style>
  <w:style w:type="character" w:styleId="37">
    <w:name w:val="Quote Char"/>
    <w:link w:val="36"/>
    <w:uiPriority w:val="29"/>
    <w:rPr>
      <w:i/>
    </w:rPr>
  </w:style>
  <w:style w:type="paragraph" w:styleId="38">
    <w:name w:val="Intense Quote"/>
    <w:basedOn w:val="598"/>
    <w:next w:val="598"/>
    <w:link w:val="3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39">
    <w:name w:val="Intense Quote Char"/>
    <w:link w:val="38"/>
    <w:uiPriority w:val="30"/>
    <w:rPr>
      <w:i/>
    </w:rPr>
  </w:style>
  <w:style w:type="paragraph" w:styleId="40">
    <w:name w:val="Header"/>
    <w:basedOn w:val="598"/>
    <w:link w:val="4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1">
    <w:name w:val="Header Char"/>
    <w:basedOn w:val="9"/>
    <w:link w:val="40"/>
    <w:uiPriority w:val="99"/>
  </w:style>
  <w:style w:type="paragraph" w:styleId="42">
    <w:name w:val="Footer"/>
    <w:basedOn w:val="598"/>
    <w:link w:val="4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3">
    <w:name w:val="Footer Char"/>
    <w:basedOn w:val="9"/>
    <w:link w:val="42"/>
    <w:uiPriority w:val="99"/>
  </w:style>
  <w:style w:type="paragraph" w:styleId="44">
    <w:name w:val="Caption"/>
    <w:basedOn w:val="598"/>
    <w:next w:val="598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5">
    <w:name w:val="Caption Char"/>
    <w:basedOn w:val="44"/>
    <w:link w:val="42"/>
    <w:uiPriority w:val="99"/>
  </w:style>
  <w:style w:type="table" w:styleId="46">
    <w:name w:val="Table Grid"/>
    <w:basedOn w:val="599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7">
    <w:name w:val="Table Grid Light"/>
    <w:basedOn w:val="59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">
    <w:name w:val="Plain Table 1"/>
    <w:basedOn w:val="59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49">
    <w:name w:val="Plain Table 2"/>
    <w:basedOn w:val="599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1">
    <w:name w:val="Plain Table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2">
    <w:name w:val="Plain Table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3">
    <w:name w:val="Grid Table 1 Light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Grid Table 1 Light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1">
    <w:name w:val="Grid Table 2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2">
    <w:name w:val="Grid Table 2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3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4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5">
    <w:name w:val="Grid Table 4 - Accent 1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6">
    <w:name w:val="Grid Table 4 - Accent 2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7">
    <w:name w:val="Grid Table 4 - Accent 3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8">
    <w:name w:val="Grid Table 4 - Accent 4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9">
    <w:name w:val="Grid Table 4 - Accent 5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0">
    <w:name w:val="Grid Table 4 - Accent 6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1">
    <w:name w:val="Grid Table 5 Dark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2">
    <w:name w:val="Grid Table 5 Dark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3">
    <w:name w:val="Grid Table 5 Dark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4">
    <w:name w:val="Grid Table 5 Dark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5">
    <w:name w:val="Grid Table 5 Dark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7">
    <w:name w:val="Grid Table 5 Dark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88">
    <w:name w:val="Grid Table 6 Colorful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9">
    <w:name w:val="Grid Table 6 Colorful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0">
    <w:name w:val="Grid Table 6 Colorful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1">
    <w:name w:val="Grid Table 6 Colorful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2">
    <w:name w:val="Grid Table 6 Colorful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3">
    <w:name w:val="Grid Table 6 Colorful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4">
    <w:name w:val="Grid Table 6 Colorful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7 Colorful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6">
    <w:name w:val="Grid Table 7 Colorful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7">
    <w:name w:val="Grid Table 7 Colorful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2">
    <w:name w:val="List Table 1 Light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3">
    <w:name w:val="List Table 1 Light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">
    <w:name w:val="List Table 1 Light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0">
    <w:name w:val="List Table 2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1">
    <w:name w:val="List Table 2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2">
    <w:name w:val="List Table 2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3">
    <w:name w:val="List Table 2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4">
    <w:name w:val="List Table 2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5">
    <w:name w:val="List Table 2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6">
    <w:name w:val="List Table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7">
    <w:name w:val="List Table 3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5 Dark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1">
    <w:name w:val="List Table 5 Dark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6 Colorful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38">
    <w:name w:val="List Table 6 Colorful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39">
    <w:name w:val="List Table 6 Colorful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0">
    <w:name w:val="List Table 6 Colorful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1">
    <w:name w:val="List Table 6 Colorful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2">
    <w:name w:val="List Table 6 Colorful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3">
    <w:name w:val="List Table 6 Colorful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4">
    <w:name w:val="List Table 7 Colorful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5">
    <w:name w:val="List Table 7 Colorful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6">
    <w:name w:val="List Table 7 Colorful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7">
    <w:name w:val="List Table 7 Colorful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48">
    <w:name w:val="List Table 7 Colorful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49">
    <w:name w:val="List Table 7 Colorful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0">
    <w:name w:val="List Table 7 Colorful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1">
    <w:name w:val="Lined - Accent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2">
    <w:name w:val="Lined - Accent 1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3">
    <w:name w:val="Lined - Accent 2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4">
    <w:name w:val="Lined - Accent 3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5">
    <w:name w:val="Lined - Accent 4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6">
    <w:name w:val="Lined - Accent 5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7">
    <w:name w:val="Lined - Accent 6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58">
    <w:name w:val="Bordered &amp; Lined - Accent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9">
    <w:name w:val="Bordered &amp; Lined - Accent 1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0">
    <w:name w:val="Bordered &amp; Lined - Accent 2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1">
    <w:name w:val="Bordered &amp; Lined - Accent 3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2">
    <w:name w:val="Bordered &amp; Lined - Accent 4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3">
    <w:name w:val="Bordered &amp; Lined - Accent 5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4">
    <w:name w:val="Bordered &amp; Lined - Accent 6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5">
    <w:name w:val="Bordered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6">
    <w:name w:val="Bordered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7">
    <w:name w:val="Bordered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8">
    <w:name w:val="Bordered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69">
    <w:name w:val="Bordered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0">
    <w:name w:val="Bordered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1">
    <w:name w:val="Bordered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2">
    <w:name w:val="Hyperlink"/>
    <w:uiPriority w:val="99"/>
    <w:unhideWhenUsed/>
    <w:rPr>
      <w:color w:val="0000FF" w:themeColor="hyperlink"/>
      <w:u w:val="single"/>
    </w:rPr>
  </w:style>
  <w:style w:type="paragraph" w:styleId="173">
    <w:name w:val="footnote text"/>
    <w:basedOn w:val="598"/>
    <w:link w:val="174"/>
    <w:uiPriority w:val="99"/>
    <w:semiHidden/>
    <w:unhideWhenUsed/>
    <w:pPr>
      <w:spacing w:after="40" w:line="240" w:lineRule="auto"/>
    </w:pPr>
    <w:rPr>
      <w:sz w:val="18"/>
    </w:rPr>
  </w:style>
  <w:style w:type="character" w:styleId="174">
    <w:name w:val="Footnote Text Char"/>
    <w:link w:val="173"/>
    <w:uiPriority w:val="99"/>
    <w:rPr>
      <w:sz w:val="18"/>
    </w:rPr>
  </w:style>
  <w:style w:type="character" w:styleId="175">
    <w:name w:val="footnote reference"/>
    <w:basedOn w:val="9"/>
    <w:uiPriority w:val="99"/>
    <w:unhideWhenUsed/>
    <w:rPr>
      <w:vertAlign w:val="superscript"/>
    </w:rPr>
  </w:style>
  <w:style w:type="paragraph" w:styleId="176">
    <w:name w:val="endnote text"/>
    <w:basedOn w:val="598"/>
    <w:link w:val="177"/>
    <w:uiPriority w:val="99"/>
    <w:semiHidden/>
    <w:unhideWhenUsed/>
    <w:pPr>
      <w:spacing w:after="0" w:line="240" w:lineRule="auto"/>
    </w:pPr>
    <w:rPr>
      <w:sz w:val="20"/>
    </w:rPr>
  </w:style>
  <w:style w:type="character" w:styleId="177">
    <w:name w:val="Endnote Text Char"/>
    <w:link w:val="176"/>
    <w:uiPriority w:val="99"/>
    <w:rPr>
      <w:sz w:val="20"/>
    </w:rPr>
  </w:style>
  <w:style w:type="character" w:styleId="178">
    <w:name w:val="endnote reference"/>
    <w:basedOn w:val="9"/>
    <w:uiPriority w:val="99"/>
    <w:semiHidden/>
    <w:unhideWhenUsed/>
    <w:rPr>
      <w:vertAlign w:val="superscript"/>
    </w:rPr>
  </w:style>
  <w:style w:type="paragraph" w:styleId="179">
    <w:name w:val="toc 1"/>
    <w:basedOn w:val="598"/>
    <w:next w:val="598"/>
    <w:uiPriority w:val="39"/>
    <w:unhideWhenUsed/>
    <w:pPr>
      <w:ind w:left="0" w:right="0" w:firstLine="0"/>
      <w:spacing w:after="57"/>
    </w:pPr>
  </w:style>
  <w:style w:type="paragraph" w:styleId="180">
    <w:name w:val="toc 2"/>
    <w:basedOn w:val="598"/>
    <w:next w:val="598"/>
    <w:uiPriority w:val="39"/>
    <w:unhideWhenUsed/>
    <w:pPr>
      <w:ind w:left="283" w:right="0" w:firstLine="0"/>
      <w:spacing w:after="57"/>
    </w:pPr>
  </w:style>
  <w:style w:type="paragraph" w:styleId="181">
    <w:name w:val="toc 3"/>
    <w:basedOn w:val="598"/>
    <w:next w:val="598"/>
    <w:uiPriority w:val="39"/>
    <w:unhideWhenUsed/>
    <w:pPr>
      <w:ind w:left="567" w:right="0" w:firstLine="0"/>
      <w:spacing w:after="57"/>
    </w:pPr>
  </w:style>
  <w:style w:type="paragraph" w:styleId="182">
    <w:name w:val="toc 4"/>
    <w:basedOn w:val="598"/>
    <w:next w:val="598"/>
    <w:uiPriority w:val="39"/>
    <w:unhideWhenUsed/>
    <w:pPr>
      <w:ind w:left="850" w:right="0" w:firstLine="0"/>
      <w:spacing w:after="57"/>
    </w:pPr>
  </w:style>
  <w:style w:type="paragraph" w:styleId="183">
    <w:name w:val="toc 5"/>
    <w:basedOn w:val="598"/>
    <w:next w:val="598"/>
    <w:uiPriority w:val="39"/>
    <w:unhideWhenUsed/>
    <w:pPr>
      <w:ind w:left="1134" w:right="0" w:firstLine="0"/>
      <w:spacing w:after="57"/>
    </w:pPr>
  </w:style>
  <w:style w:type="paragraph" w:styleId="184">
    <w:name w:val="toc 6"/>
    <w:basedOn w:val="598"/>
    <w:next w:val="598"/>
    <w:uiPriority w:val="39"/>
    <w:unhideWhenUsed/>
    <w:pPr>
      <w:ind w:left="1417" w:right="0" w:firstLine="0"/>
      <w:spacing w:after="57"/>
    </w:pPr>
  </w:style>
  <w:style w:type="paragraph" w:styleId="185">
    <w:name w:val="toc 7"/>
    <w:basedOn w:val="598"/>
    <w:next w:val="598"/>
    <w:uiPriority w:val="39"/>
    <w:unhideWhenUsed/>
    <w:pPr>
      <w:ind w:left="1701" w:right="0" w:firstLine="0"/>
      <w:spacing w:after="57"/>
    </w:pPr>
  </w:style>
  <w:style w:type="paragraph" w:styleId="186">
    <w:name w:val="toc 8"/>
    <w:basedOn w:val="598"/>
    <w:next w:val="598"/>
    <w:uiPriority w:val="39"/>
    <w:unhideWhenUsed/>
    <w:pPr>
      <w:ind w:left="1984" w:right="0" w:firstLine="0"/>
      <w:spacing w:after="57"/>
    </w:pPr>
  </w:style>
  <w:style w:type="paragraph" w:styleId="187">
    <w:name w:val="toc 9"/>
    <w:basedOn w:val="598"/>
    <w:next w:val="598"/>
    <w:uiPriority w:val="39"/>
    <w:unhideWhenUsed/>
    <w:pPr>
      <w:ind w:left="2268" w:right="0" w:firstLine="0"/>
      <w:spacing w:after="57"/>
    </w:pPr>
  </w:style>
  <w:style w:type="paragraph" w:styleId="188">
    <w:name w:val="TOC Heading"/>
    <w:uiPriority w:val="39"/>
    <w:unhideWhenUsed/>
  </w:style>
  <w:style w:type="paragraph" w:styleId="189">
    <w:name w:val="table of figures"/>
    <w:basedOn w:val="598"/>
    <w:next w:val="598"/>
    <w:uiPriority w:val="99"/>
    <w:unhideWhenUsed/>
    <w:pPr>
      <w:spacing w:after="0" w:afterAutospacing="0"/>
    </w:pPr>
  </w:style>
  <w:style w:type="paragraph" w:styleId="598" w:default="1">
    <w:name w:val="Normal"/>
    <w:qFormat/>
  </w:style>
  <w:style w:type="table" w:styleId="59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00" w:default="1">
    <w:name w:val="No List"/>
    <w:uiPriority w:val="99"/>
    <w:semiHidden/>
    <w:unhideWhenUsed/>
  </w:style>
  <w:style w:type="paragraph" w:styleId="601">
    <w:name w:val="No Spacing"/>
    <w:basedOn w:val="598"/>
    <w:uiPriority w:val="1"/>
    <w:qFormat/>
    <w:pPr>
      <w:spacing w:after="0" w:line="240" w:lineRule="auto"/>
    </w:pPr>
  </w:style>
  <w:style w:type="paragraph" w:styleId="602">
    <w:name w:val="List Paragraph"/>
    <w:basedOn w:val="598"/>
    <w:uiPriority w:val="34"/>
    <w:qFormat/>
    <w:pPr>
      <w:contextualSpacing/>
      <w:ind w:left="720"/>
    </w:pPr>
  </w:style>
  <w:style w:type="character" w:styleId="607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hyperlink" Target="https://github.com/Vladyslbr/vpi00lab" TargetMode="Externa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ONLYOFFICE/7.1.1.69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2022-12-04T19:51:32Z</dcterms:modified>
</cp:coreProperties>
</file>