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10B3" w14:textId="0E2615E2" w:rsidR="00B11A40" w:rsidRPr="00297227" w:rsidRDefault="00B11A40" w:rsidP="009D6E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22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97227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662229CF" w14:textId="4BDB3EB1" w:rsidR="00B11A40" w:rsidRPr="00297227" w:rsidRDefault="00B11A40" w:rsidP="009D6E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227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297227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3500DFEC" w14:textId="1D04DA1D" w:rsidR="00B11A40" w:rsidRPr="00297227" w:rsidRDefault="00BC4746" w:rsidP="009D6E1D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</w:p>
    <w:p w14:paraId="72A3518F" w14:textId="332179A8" w:rsidR="00B11A40" w:rsidRPr="00297227" w:rsidRDefault="00B11A40" w:rsidP="002972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227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97227">
        <w:rPr>
          <w:rFonts w:ascii="Times New Roman" w:hAnsi="Times New Roman" w:cs="Times New Roman"/>
          <w:b/>
          <w:bCs/>
          <w:sz w:val="24"/>
          <w:szCs w:val="24"/>
        </w:rPr>
        <w:t xml:space="preserve"> Resume </w:t>
      </w:r>
      <w:r w:rsidR="00DE720C">
        <w:rPr>
          <w:rFonts w:ascii="Times New Roman" w:hAnsi="Times New Roman" w:cs="Times New Roman"/>
          <w:b/>
          <w:bCs/>
          <w:sz w:val="24"/>
          <w:szCs w:val="24"/>
        </w:rPr>
        <w:t>Chapter 12</w:t>
      </w:r>
    </w:p>
    <w:p w14:paraId="55533424" w14:textId="77777777" w:rsidR="00DE720C" w:rsidRDefault="00DE720C" w:rsidP="00DE720C">
      <w:pPr>
        <w:pStyle w:val="Heading1"/>
        <w:spacing w:before="60"/>
        <w:ind w:right="117"/>
        <w:jc w:val="center"/>
      </w:pPr>
      <w:r>
        <w:rPr>
          <w:color w:val="171717"/>
        </w:rPr>
        <w:t>SISTEM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KOMPUTER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SMART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CITY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RUMAH</w:t>
      </w:r>
    </w:p>
    <w:p w14:paraId="74042623" w14:textId="77777777" w:rsidR="00DE720C" w:rsidRDefault="00DE720C" w:rsidP="00DE720C">
      <w:pPr>
        <w:pStyle w:val="BodyText"/>
        <w:rPr>
          <w:b/>
        </w:rPr>
      </w:pPr>
    </w:p>
    <w:p w14:paraId="5E37FD7B" w14:textId="77777777" w:rsidR="00DE720C" w:rsidRDefault="00DE720C" w:rsidP="00DE720C">
      <w:pPr>
        <w:pStyle w:val="ListParagraph"/>
        <w:numPr>
          <w:ilvl w:val="0"/>
          <w:numId w:val="9"/>
        </w:numPr>
        <w:tabs>
          <w:tab w:val="left" w:pos="280"/>
        </w:tabs>
        <w:rPr>
          <w:b/>
          <w:sz w:val="24"/>
        </w:rPr>
      </w:pPr>
      <w:r>
        <w:rPr>
          <w:b/>
          <w:color w:val="171717"/>
          <w:sz w:val="24"/>
        </w:rPr>
        <w:t>DASAR-DASAR</w:t>
      </w:r>
      <w:r>
        <w:rPr>
          <w:b/>
          <w:color w:val="171717"/>
          <w:spacing w:val="-5"/>
          <w:sz w:val="24"/>
        </w:rPr>
        <w:t xml:space="preserve"> </w:t>
      </w:r>
      <w:r>
        <w:rPr>
          <w:b/>
          <w:color w:val="171717"/>
          <w:sz w:val="24"/>
        </w:rPr>
        <w:t>KOMPUTASI</w:t>
      </w:r>
      <w:r>
        <w:rPr>
          <w:b/>
          <w:color w:val="171717"/>
          <w:spacing w:val="-5"/>
          <w:sz w:val="24"/>
        </w:rPr>
        <w:t xml:space="preserve"> </w:t>
      </w:r>
      <w:r>
        <w:rPr>
          <w:b/>
          <w:color w:val="171717"/>
          <w:sz w:val="24"/>
        </w:rPr>
        <w:t>CLOUD</w:t>
      </w:r>
    </w:p>
    <w:p w14:paraId="25043FC3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460"/>
        </w:tabs>
        <w:spacing w:before="1" w:line="275" w:lineRule="exact"/>
        <w:jc w:val="both"/>
      </w:pPr>
      <w:r>
        <w:rPr>
          <w:color w:val="171717"/>
        </w:rPr>
        <w:t>PENAWARAN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CLOUD</w:t>
      </w:r>
    </w:p>
    <w:p w14:paraId="2F0EDAC8" w14:textId="77777777" w:rsidR="00DE720C" w:rsidRDefault="00DE720C" w:rsidP="00DE720C">
      <w:pPr>
        <w:pStyle w:val="BodyText"/>
        <w:ind w:left="100" w:right="566"/>
      </w:pPr>
      <w:r>
        <w:rPr>
          <w:color w:val="171717"/>
        </w:rPr>
        <w:t>Ada tiga penawaran utama pada komputasi awan yang sering dijelaskan dalam hubungan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piramida l berikut ini:</w:t>
      </w:r>
    </w:p>
    <w:p w14:paraId="67EBF44F" w14:textId="77777777" w:rsidR="00DE720C" w:rsidRDefault="00DE720C" w:rsidP="00DE720C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BF53805" wp14:editId="2972D87B">
            <wp:simplePos x="0" y="0"/>
            <wp:positionH relativeFrom="page">
              <wp:posOffset>2816351</wp:posOffset>
            </wp:positionH>
            <wp:positionV relativeFrom="paragraph">
              <wp:posOffset>176484</wp:posOffset>
            </wp:positionV>
            <wp:extent cx="1933775" cy="1635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75" cy="1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869BE" w14:textId="77777777" w:rsidR="00DE720C" w:rsidRDefault="00DE720C" w:rsidP="00DE720C">
      <w:pPr>
        <w:pStyle w:val="BodyText"/>
        <w:rPr>
          <w:sz w:val="27"/>
        </w:rPr>
      </w:pPr>
    </w:p>
    <w:p w14:paraId="77CD7F34" w14:textId="77777777" w:rsidR="00DE720C" w:rsidRDefault="00DE720C" w:rsidP="00DE720C">
      <w:pPr>
        <w:pStyle w:val="Heading1"/>
        <w:ind w:right="116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12.1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Computing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Models</w:t>
      </w:r>
    </w:p>
    <w:p w14:paraId="2195DE49" w14:textId="77777777" w:rsidR="00DE720C" w:rsidRDefault="00DE720C" w:rsidP="00DE720C">
      <w:pPr>
        <w:pStyle w:val="BodyText"/>
        <w:spacing w:before="9"/>
        <w:rPr>
          <w:b/>
          <w:sz w:val="23"/>
        </w:rPr>
      </w:pPr>
    </w:p>
    <w:p w14:paraId="0D7D5BAF" w14:textId="77777777" w:rsidR="00DE720C" w:rsidRDefault="00DE720C" w:rsidP="00DE720C">
      <w:pPr>
        <w:pStyle w:val="BodyText"/>
        <w:spacing w:before="1"/>
        <w:ind w:left="100" w:right="118"/>
        <w:jc w:val="center"/>
      </w:pPr>
      <w:r>
        <w:t>Gambar</w:t>
      </w:r>
      <w:r>
        <w:rPr>
          <w:spacing w:val="49"/>
        </w:rPr>
        <w:t xml:space="preserve"> </w:t>
      </w:r>
      <w:r>
        <w:t>12.1</w:t>
      </w:r>
      <w:r>
        <w:rPr>
          <w:spacing w:val="50"/>
        </w:rPr>
        <w:t xml:space="preserve"> </w:t>
      </w:r>
      <w:r>
        <w:rPr>
          <w:color w:val="171717"/>
        </w:rPr>
        <w:t>menunjukkan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tiga</w:t>
      </w:r>
      <w:r>
        <w:rPr>
          <w:color w:val="171717"/>
          <w:spacing w:val="50"/>
        </w:rPr>
        <w:t xml:space="preserve"> </w:t>
      </w:r>
      <w:r>
        <w:rPr>
          <w:color w:val="171717"/>
        </w:rPr>
        <w:t>jenis</w:t>
      </w:r>
      <w:r>
        <w:rPr>
          <w:color w:val="171717"/>
          <w:spacing w:val="50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awan: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SaaS,</w:t>
      </w:r>
      <w:r>
        <w:rPr>
          <w:color w:val="171717"/>
          <w:spacing w:val="50"/>
        </w:rPr>
        <w:t xml:space="preserve"> </w:t>
      </w:r>
      <w:r>
        <w:rPr>
          <w:color w:val="171717"/>
        </w:rPr>
        <w:t>PaaS,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IaaS.</w:t>
      </w:r>
      <w:r>
        <w:rPr>
          <w:color w:val="171717"/>
          <w:spacing w:val="52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bangunan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dasar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blok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apa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pun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sering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digunakan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dalam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kombinasi.</w:t>
      </w:r>
    </w:p>
    <w:p w14:paraId="1D32EECA" w14:textId="77777777" w:rsidR="00DE720C" w:rsidRDefault="00DE720C" w:rsidP="00DE720C">
      <w:pPr>
        <w:pStyle w:val="BodyText"/>
        <w:spacing w:before="2"/>
      </w:pPr>
    </w:p>
    <w:p w14:paraId="45FF8749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SaaS: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Perangkat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Lunak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Layanan</w:t>
      </w:r>
    </w:p>
    <w:p w14:paraId="76F5D56E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Penawaran SaaS diakses melalui internet dan seringkali menghilangkan kebutuhan 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mengunduh, menginstal, dan mengkonfigurasi aplikasi di sisi klien. Model penyebaran 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membuatnya sangat menarik dari sudut pandang pemeliharaan. Selain itu, ini memungkinkan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jangkauan layanan global yang mulus ke setiap pengguna yang disediakan sebuah akses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internet.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SaaS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dikelola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oleh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vendor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pihak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ketiga.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Akses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pengguna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menggunakan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akun berdasarkan model ekonomi berlangganan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bulanan.</w:t>
      </w:r>
    </w:p>
    <w:p w14:paraId="5009DBF7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spacing w:before="2"/>
        <w:jc w:val="both"/>
      </w:pPr>
      <w:r>
        <w:rPr>
          <w:color w:val="171717"/>
        </w:rPr>
        <w:t>PaaS: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Platform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Layanan</w:t>
      </w:r>
    </w:p>
    <w:p w14:paraId="25486813" w14:textId="77777777" w:rsidR="00DE720C" w:rsidRDefault="00DE720C" w:rsidP="00DE720C">
      <w:pPr>
        <w:pStyle w:val="BodyText"/>
        <w:ind w:left="100" w:right="116"/>
        <w:jc w:val="both"/>
      </w:pPr>
      <w:r>
        <w:rPr>
          <w:color w:val="171717"/>
        </w:rPr>
        <w:t>PaaS didefinisikan sebagai platform komputasi yang memungkinkan pembuatan, pengujian,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 implementasi aplikasi SaaS atau aplikasi lain tanpa kerumitan pengaturan atau pembelian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yang mahal infrastruktur. Untuk vendor PaaS, banyak aspek teknis yang perlu dikelola seperti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jaringan, penyimpanan, virtualisasi, middleware, dll. PaaS dibundel sebagai unit yang dapat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diinstal dengan nama yang berbeda dari "cartridge" untuk "unit yang bisa diterapkan." PaaS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digunakan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meng-host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nantinya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dikonsumsi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oleh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klien.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seperti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seluler, web, smart TV, dan kotak penyiapan. Pengembang aplikasi tidak perlu khawatir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tentang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kapasitas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lebih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sedikit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tentang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skalabilitas.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Penawaran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PaaS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memungkinkan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mereka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meminta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alokasi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unit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baru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diterapkan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permintaan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juga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menurunkan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sistem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secara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dinamis.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Beberapa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platform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PaaS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terkenal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Google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App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Engine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 layanan Microsoft Azule .</w:t>
      </w:r>
    </w:p>
    <w:p w14:paraId="65CD7678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IaaS: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Infrastruktur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Layanan</w:t>
      </w:r>
    </w:p>
    <w:p w14:paraId="1646C412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IaaS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salah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satu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lapisan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paling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mendasar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awan.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juga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secara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bergantian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disebut sebagai perangkat keras sebagai layanan (HaaS). Di lapisan ini, vendor menawarkan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infrastruktur virtual, jaringan juga sebagai penyimpanan melalui Internet. Sumber daya 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sering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tersedia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sesuai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permintaan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diskalakan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secara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linier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dinamis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jika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lastRenderedPageBreak/>
        <w:t>permintaan infrastruktur meningkat. Ini membuatnya ideal untuk klien dan perusahaan 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memerlukan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optimalisasi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biaya infrastruktur TI mereka.</w:t>
      </w:r>
    </w:p>
    <w:p w14:paraId="33DC9E49" w14:textId="77777777" w:rsidR="00DE720C" w:rsidRDefault="00DE720C" w:rsidP="00DE720C">
      <w:pPr>
        <w:jc w:val="both"/>
        <w:sectPr w:rsidR="00DE720C">
          <w:pgSz w:w="11910" w:h="16840"/>
          <w:pgMar w:top="1360" w:right="1320" w:bottom="280" w:left="1340" w:header="720" w:footer="720" w:gutter="0"/>
          <w:cols w:space="720"/>
        </w:sectPr>
      </w:pPr>
    </w:p>
    <w:p w14:paraId="31B135C1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460"/>
        </w:tabs>
        <w:spacing w:before="116" w:line="275" w:lineRule="exact"/>
      </w:pPr>
      <w:r>
        <w:rPr>
          <w:color w:val="171717"/>
        </w:rPr>
        <w:lastRenderedPageBreak/>
        <w:t>KARAKTERISTIK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ARSITEKTUR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COMPUTING</w:t>
      </w:r>
    </w:p>
    <w:p w14:paraId="766801C7" w14:textId="77777777" w:rsidR="00DE720C" w:rsidRDefault="00DE720C" w:rsidP="00DE720C">
      <w:pPr>
        <w:pStyle w:val="BodyText"/>
        <w:ind w:left="100" w:right="120"/>
        <w:jc w:val="both"/>
      </w:pPr>
      <w:r>
        <w:rPr>
          <w:color w:val="171717"/>
        </w:rPr>
        <w:t>Komputasi awan, komputasi grid, dan komputasi kinerja tinggi adalah semua paradigma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komputasi yang milik komputasi paralel . Komputasi awan bergantung pada beberapa pusat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 yang menjangkau banyak domain dan geografis daerah. Karakteristik ini penting 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mengoptimalkan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pengiriman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sumber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daya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terdekat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paling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lokasi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optimal. Dari sudut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pandang klien,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komputasi awan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mencakup karakteristik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:</w:t>
      </w:r>
    </w:p>
    <w:p w14:paraId="0F19393D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" w:line="293" w:lineRule="exact"/>
        <w:rPr>
          <w:sz w:val="24"/>
        </w:rPr>
      </w:pPr>
      <w:r>
        <w:rPr>
          <w:color w:val="171717"/>
          <w:sz w:val="24"/>
        </w:rPr>
        <w:t>dinamis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komputasi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elastis</w:t>
      </w:r>
    </w:p>
    <w:p w14:paraId="55B59C12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respon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cepat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skalabilitas</w:t>
      </w:r>
    </w:p>
    <w:p w14:paraId="3331403F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swakelola,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hemat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daya,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perbaikan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sendiri</w:t>
      </w:r>
    </w:p>
    <w:p w14:paraId="037A8556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konsistensi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lemah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jaminan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(Teorema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CAP)</w:t>
      </w:r>
    </w:p>
    <w:p w14:paraId="0E59DC8F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internet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sebagai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Sebuah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tautan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lemah di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itu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rantai</w:t>
      </w:r>
    </w:p>
    <w:p w14:paraId="286F02C9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tagihan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berbasis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konsumsi</w:t>
      </w:r>
    </w:p>
    <w:p w14:paraId="45CAB2A2" w14:textId="77777777" w:rsidR="00DE720C" w:rsidRDefault="00DE720C" w:rsidP="00DE720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investasi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klien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rendah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perangkat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keras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Aplikasi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SaaS</w:t>
      </w:r>
    </w:p>
    <w:p w14:paraId="0C33D3FC" w14:textId="77777777" w:rsidR="00DE720C" w:rsidRDefault="00DE720C" w:rsidP="00DE720C">
      <w:pPr>
        <w:pStyle w:val="BodyText"/>
        <w:spacing w:before="9"/>
        <w:rPr>
          <w:sz w:val="23"/>
        </w:rPr>
      </w:pPr>
    </w:p>
    <w:p w14:paraId="3B5829F0" w14:textId="77777777" w:rsidR="00DE720C" w:rsidRDefault="00DE720C" w:rsidP="00DE720C">
      <w:pPr>
        <w:pStyle w:val="BodyText"/>
        <w:ind w:left="100" w:right="115"/>
        <w:jc w:val="both"/>
      </w:pPr>
      <w:r>
        <w:rPr>
          <w:color w:val="171717"/>
        </w:rPr>
        <w:t>Kopling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longgar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atribut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kualitas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arsitektur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sistem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fundamental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awan. Mirip dengan komponen perangkat lunak, kopling longgar dalam komputasi awan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memastikan bahwa komponen didefinisikan dengan baik dengan tanggung jawab khusus 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antarmuka interaksi yang jelas. Kopling longgar dalam infrastruktur komputasi awan dicapai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sebagian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melalui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virtualisasi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baru-baru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melalui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penyebaran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berbasis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kontaine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teknologi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seperti Docker. Agar berfungsi, infrastruktur dipisahkan menjadi bagian logis dan fisik. 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pemisahan memastikan bahwa perilaku satu bagian tidak mempengaruhi bagian lain dari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sistem. Kopling longgar dicapai dengan memisahkan lapisan fisik dan hypervisordi atas 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duduk berbagai mesin virtual. Dalam skema ini, klien meminta mesin virtual yang: didukung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oleh sumber daya infrastruktur, yaitu penyediaan. Lokasi dan kapasitas sumber daya 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transparan kepada klien dan dimungkinkan untuk menambahkan sumber daya baru secara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dinamis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asalkan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perubahan dalam permintaan komputasi.</w:t>
      </w:r>
    </w:p>
    <w:p w14:paraId="404DA94A" w14:textId="77777777" w:rsidR="00DE720C" w:rsidRDefault="00DE720C" w:rsidP="00DE720C">
      <w:pPr>
        <w:pStyle w:val="BodyText"/>
        <w:spacing w:before="1"/>
        <w:ind w:left="100" w:right="117"/>
        <w:jc w:val="both"/>
      </w:pPr>
      <w:r>
        <w:rPr>
          <w:color w:val="171717"/>
        </w:rPr>
        <w:t>Karakteristik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sistem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lain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toleransi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kesalahan.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Dalam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definisi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dasar,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kesalahan toleransi menggambarkan kemampuan sistem yang mendasarinya untuk menahan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kesalahan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(berbasis fisik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atau perangkat lunak).</w:t>
      </w:r>
    </w:p>
    <w:p w14:paraId="7E645232" w14:textId="77777777" w:rsidR="00DE720C" w:rsidRDefault="00DE720C" w:rsidP="00DE720C">
      <w:pPr>
        <w:pStyle w:val="BodyText"/>
        <w:spacing w:before="2"/>
      </w:pPr>
    </w:p>
    <w:p w14:paraId="69B251F4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460"/>
        </w:tabs>
        <w:spacing w:line="275" w:lineRule="exact"/>
      </w:pPr>
      <w:r>
        <w:rPr>
          <w:color w:val="171717"/>
        </w:rPr>
        <w:t>MODEL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CLOUD</w:t>
      </w:r>
    </w:p>
    <w:p w14:paraId="78FEFF57" w14:textId="77777777" w:rsidR="00DE720C" w:rsidRDefault="00DE720C" w:rsidP="00DE720C">
      <w:pPr>
        <w:pStyle w:val="BodyText"/>
        <w:ind w:left="100" w:right="121"/>
        <w:jc w:val="both"/>
      </w:pPr>
      <w:r>
        <w:rPr>
          <w:color w:val="171717"/>
        </w:rPr>
        <w:t>Model komputasi awan dapat dikategorikan ke dalam tiga jenis awan utama seperti 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ditunjukkan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1"/>
        </w:rPr>
        <w:t xml:space="preserve"> </w:t>
      </w:r>
      <w:r>
        <w:t>Gambar 12.3 .</w:t>
      </w:r>
    </w:p>
    <w:p w14:paraId="6996968D" w14:textId="77777777" w:rsidR="00DE720C" w:rsidRDefault="00DE720C" w:rsidP="00DE720C">
      <w:pPr>
        <w:pStyle w:val="BodyText"/>
        <w:ind w:left="2415"/>
        <w:rPr>
          <w:sz w:val="20"/>
        </w:rPr>
      </w:pPr>
      <w:r>
        <w:rPr>
          <w:noProof/>
          <w:sz w:val="20"/>
        </w:rPr>
        <w:drawing>
          <wp:inline distT="0" distB="0" distL="0" distR="0" wp14:anchorId="35E7B728" wp14:editId="156A5685">
            <wp:extent cx="2774901" cy="117271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0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996E" w14:textId="77777777" w:rsidR="00DE720C" w:rsidRDefault="00DE720C" w:rsidP="00DE720C">
      <w:pPr>
        <w:pStyle w:val="Heading1"/>
        <w:spacing w:before="57"/>
        <w:ind w:right="118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12.3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Computing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Grids</w:t>
      </w:r>
    </w:p>
    <w:p w14:paraId="047CF49F" w14:textId="77777777" w:rsidR="00DE720C" w:rsidRDefault="00DE720C" w:rsidP="00DE720C">
      <w:pPr>
        <w:pStyle w:val="BodyText"/>
        <w:rPr>
          <w:b/>
        </w:rPr>
      </w:pPr>
    </w:p>
    <w:p w14:paraId="48C11B34" w14:textId="77777777" w:rsidR="00DE720C" w:rsidRDefault="00DE720C" w:rsidP="00DE720C">
      <w:pPr>
        <w:pStyle w:val="ListParagraph"/>
        <w:numPr>
          <w:ilvl w:val="1"/>
          <w:numId w:val="9"/>
        </w:numPr>
        <w:tabs>
          <w:tab w:val="left" w:pos="460"/>
        </w:tabs>
        <w:spacing w:line="275" w:lineRule="exact"/>
        <w:rPr>
          <w:b/>
          <w:sz w:val="24"/>
        </w:rPr>
      </w:pPr>
      <w:r>
        <w:rPr>
          <w:b/>
          <w:color w:val="171717"/>
          <w:sz w:val="24"/>
        </w:rPr>
        <w:t>KEAMANAN</w:t>
      </w:r>
      <w:r>
        <w:rPr>
          <w:b/>
          <w:color w:val="171717"/>
          <w:spacing w:val="-4"/>
          <w:sz w:val="24"/>
        </w:rPr>
        <w:t xml:space="preserve"> </w:t>
      </w:r>
      <w:r>
        <w:rPr>
          <w:b/>
          <w:color w:val="171717"/>
          <w:sz w:val="24"/>
        </w:rPr>
        <w:t>KOMPUTER</w:t>
      </w:r>
      <w:r>
        <w:rPr>
          <w:b/>
          <w:color w:val="171717"/>
          <w:spacing w:val="-3"/>
          <w:sz w:val="24"/>
        </w:rPr>
        <w:t xml:space="preserve"> </w:t>
      </w:r>
      <w:r>
        <w:rPr>
          <w:b/>
          <w:color w:val="171717"/>
          <w:sz w:val="24"/>
        </w:rPr>
        <w:t>CLOUD</w:t>
      </w:r>
    </w:p>
    <w:p w14:paraId="333D7082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Saat konsumen memindahkan aplikasi dan data mereka ke komputasi awan, sangat penting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bahwa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tingkat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keamanan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setidaknya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cocok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 ditawarkan oleh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departemen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tradisional . Kegagalan dalam melakukannya akan menghasilkan biaya yang lebih tinggi 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potensi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kehilangan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klien,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demikian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menghilangkan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manfaat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awan. Penyedia cloud menetapkan kebijakan dan prosedur untuk memastikan bahwa tugas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diselesaikan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sesuai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proses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standar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sama.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mengarah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tata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kelola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lebih</w:t>
      </w:r>
    </w:p>
    <w:p w14:paraId="5712042A" w14:textId="77777777" w:rsidR="00DE720C" w:rsidRDefault="00DE720C" w:rsidP="00DE720C">
      <w:pPr>
        <w:jc w:val="both"/>
        <w:sectPr w:rsidR="00DE720C">
          <w:pgSz w:w="11910" w:h="16840"/>
          <w:pgMar w:top="1580" w:right="1320" w:bottom="280" w:left="1340" w:header="720" w:footer="720" w:gutter="0"/>
          <w:cols w:space="720"/>
        </w:sectPr>
      </w:pPr>
    </w:p>
    <w:p w14:paraId="6936B066" w14:textId="77777777" w:rsidR="00DE720C" w:rsidRDefault="00DE720C" w:rsidP="00DE720C">
      <w:pPr>
        <w:pStyle w:val="BodyText"/>
        <w:spacing w:before="78"/>
        <w:ind w:left="100" w:right="117"/>
        <w:jc w:val="both"/>
      </w:pPr>
      <w:r>
        <w:rPr>
          <w:color w:val="171717"/>
        </w:rPr>
        <w:lastRenderedPageBreak/>
        <w:t>baik dan kinerja keseluruhan yang dapat diprediksi. Dalam upaya migrasi komputasi awan,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baik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efektif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tata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kelola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kualitas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kunci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menjaga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kepercayaan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infrastruktur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TI juga. Penyedia cloud dan klien setuju pada parameter SLA sehingga setiap pihak dapat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mengambil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penilaian,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pencegahan,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dan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pengendalian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keamanan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yang   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sesuai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tindakan. Pemisahan tanggung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jawab dengan penyedia layanan mengharuskan konsumen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untuk mengamankan sistem operasi, data yang dimasukkan ke dalam cloud dan konfigurasi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tumpukan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jaringan.</w:t>
      </w:r>
      <w:r>
        <w:rPr>
          <w:color w:val="171717"/>
          <w:spacing w:val="1"/>
        </w:rPr>
        <w:t xml:space="preserve"> </w:t>
      </w:r>
      <w:r>
        <w:t>Gambar 12.4</w:t>
      </w:r>
      <w:r>
        <w:rPr>
          <w:spacing w:val="-1"/>
        </w:rPr>
        <w:t xml:space="preserve"> </w:t>
      </w:r>
      <w:r>
        <w:rPr>
          <w:color w:val="171717"/>
        </w:rPr>
        <w:t>mengilustrasikan pilar keamanan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komputasi.</w:t>
      </w:r>
    </w:p>
    <w:p w14:paraId="721A1D88" w14:textId="77777777" w:rsidR="00DE720C" w:rsidRDefault="00DE720C" w:rsidP="00DE720C">
      <w:pPr>
        <w:pStyle w:val="BodyText"/>
        <w:spacing w:before="1" w:after="3"/>
        <w:ind w:left="100" w:right="117"/>
        <w:jc w:val="both"/>
      </w:pPr>
      <w:r>
        <w:rPr>
          <w:color w:val="171717"/>
        </w:rPr>
        <w:t>Satu masalah tambahan dalam tata kelola cloud adalah perlindungan yurisdiksi atas identitas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pribadi informasi (PII). Ada perbedaan di banyak negara tentang cara mengakses data PII jika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terjadi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penyelidikan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penegakan.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sangat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bermasalah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karena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penyedia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menempatkan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pusat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berbagai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wilayah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geografis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seluruh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dunia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mengoptimalkan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pemulihan bencana. Ini membuatnya sulit untuk mengetahui di mana data sebenarnya berada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bagaimana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mematuhi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panggilan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pengadilan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internasional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tentang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karena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setiap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bagian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dari data diatur oleh hukum negara tempat data tersebut berada. Karena tidak ada solusi 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jelas tentang ini masalah, seringkali pemerintah dan perusahaan besar mengharuskan data di-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host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di server di dalam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. mereka yurisdiksi.</w:t>
      </w:r>
    </w:p>
    <w:p w14:paraId="6EEBDA7F" w14:textId="77777777" w:rsidR="00DE720C" w:rsidRDefault="00DE720C" w:rsidP="00DE720C">
      <w:pPr>
        <w:pStyle w:val="BodyText"/>
        <w:ind w:left="2813"/>
        <w:rPr>
          <w:sz w:val="20"/>
        </w:rPr>
      </w:pPr>
      <w:r>
        <w:rPr>
          <w:noProof/>
          <w:sz w:val="20"/>
        </w:rPr>
        <w:drawing>
          <wp:inline distT="0" distB="0" distL="0" distR="0" wp14:anchorId="2B85EFC1" wp14:editId="4C4B84DF">
            <wp:extent cx="2265913" cy="18628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913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026" w14:textId="77777777" w:rsidR="00DE720C" w:rsidRDefault="00DE720C" w:rsidP="00DE720C">
      <w:pPr>
        <w:pStyle w:val="Heading1"/>
        <w:spacing w:before="6"/>
        <w:ind w:left="98" w:right="118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12.4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Computing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Security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Pillars</w:t>
      </w:r>
    </w:p>
    <w:p w14:paraId="1285FEF2" w14:textId="77777777" w:rsidR="00DE720C" w:rsidRDefault="00DE720C" w:rsidP="00DE720C">
      <w:pPr>
        <w:pStyle w:val="BodyText"/>
        <w:spacing w:before="11"/>
        <w:rPr>
          <w:b/>
          <w:sz w:val="23"/>
        </w:rPr>
      </w:pPr>
    </w:p>
    <w:p w14:paraId="399234EC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Mengelola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identitas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secara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efektif</w:t>
      </w:r>
    </w:p>
    <w:p w14:paraId="3905259D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Konsumen perlu memastikan bahwa penyedia cloud memiliki proses yang mengontrol siapa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mengakses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mereka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aplikasi.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Akses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harus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dikontrol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dikelola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menggunakan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standarreguler. Beberapa terkenal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standar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adalah:</w:t>
      </w:r>
    </w:p>
    <w:p w14:paraId="1580D6BF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rPr>
          <w:sz w:val="24"/>
        </w:rPr>
      </w:pPr>
      <w:r>
        <w:rPr>
          <w:color w:val="171717"/>
          <w:sz w:val="24"/>
        </w:rPr>
        <w:t>Manajemen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Identitas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Federasi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(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FIM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)</w:t>
      </w:r>
    </w:p>
    <w:p w14:paraId="0ABB27A5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rPr>
          <w:sz w:val="24"/>
        </w:rPr>
      </w:pPr>
      <w:r>
        <w:rPr>
          <w:color w:val="171717"/>
          <w:sz w:val="24"/>
        </w:rPr>
        <w:t>Identitas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Penyediaan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Delegasi</w:t>
      </w:r>
    </w:p>
    <w:p w14:paraId="48EC98A4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rPr>
          <w:sz w:val="24"/>
        </w:rPr>
      </w:pPr>
      <w:r>
        <w:rPr>
          <w:color w:val="171717"/>
          <w:sz w:val="24"/>
        </w:rPr>
        <w:t>Lajang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Masuk,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Single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Sign-Off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(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SSO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)</w:t>
      </w:r>
    </w:p>
    <w:p w14:paraId="37A8B228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spacing w:line="275" w:lineRule="exact"/>
        <w:rPr>
          <w:sz w:val="24"/>
        </w:rPr>
      </w:pPr>
      <w:r>
        <w:rPr>
          <w:color w:val="171717"/>
          <w:sz w:val="24"/>
        </w:rPr>
        <w:t>Identitas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Akses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Audit</w:t>
      </w:r>
    </w:p>
    <w:p w14:paraId="5DC7758E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spacing w:line="275" w:lineRule="exact"/>
        <w:rPr>
          <w:sz w:val="24"/>
        </w:rPr>
      </w:pPr>
      <w:r>
        <w:rPr>
          <w:color w:val="171717"/>
          <w:sz w:val="24"/>
        </w:rPr>
        <w:t>Kuat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Autentikasi</w:t>
      </w:r>
    </w:p>
    <w:p w14:paraId="47F5BE4C" w14:textId="77777777" w:rsidR="00DE720C" w:rsidRDefault="00DE720C" w:rsidP="00DE720C">
      <w:pPr>
        <w:pStyle w:val="ListParagraph"/>
        <w:numPr>
          <w:ilvl w:val="0"/>
          <w:numId w:val="7"/>
        </w:numPr>
        <w:tabs>
          <w:tab w:val="left" w:pos="243"/>
        </w:tabs>
        <w:rPr>
          <w:sz w:val="24"/>
        </w:rPr>
      </w:pPr>
      <w:r>
        <w:rPr>
          <w:color w:val="171717"/>
          <w:sz w:val="24"/>
        </w:rPr>
        <w:t>Hak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peran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Manajemen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Kebijakan.</w:t>
      </w:r>
    </w:p>
    <w:p w14:paraId="39925129" w14:textId="77777777" w:rsidR="00DE720C" w:rsidRDefault="00DE720C" w:rsidP="00DE720C">
      <w:pPr>
        <w:pStyle w:val="BodyText"/>
        <w:ind w:left="100" w:right="118"/>
        <w:jc w:val="both"/>
      </w:pPr>
      <w:r>
        <w:rPr>
          <w:color w:val="171717"/>
        </w:rPr>
        <w:t>Penyedia cloud harus memformalkan proses untuk mengelola karyawan mereka sendiri 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mengakses cloud infrastruktur. Hal ini juga harus memungkinkan untuk menunjukkan kepada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konsumen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bahwa ini dilakukan atas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permintaan.</w:t>
      </w:r>
    </w:p>
    <w:p w14:paraId="3D406CC8" w14:textId="77777777" w:rsidR="00DE720C" w:rsidRDefault="00DE720C" w:rsidP="00DE720C">
      <w:pPr>
        <w:pStyle w:val="BodyText"/>
        <w:spacing w:before="1"/>
      </w:pPr>
    </w:p>
    <w:p w14:paraId="6B9A1B28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460"/>
        </w:tabs>
        <w:spacing w:before="1" w:line="275" w:lineRule="exact"/>
      </w:pPr>
      <w:r>
        <w:rPr>
          <w:color w:val="171717"/>
        </w:rPr>
        <w:t>PERHATIAN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UTAMA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TENTANG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CLOUD</w:t>
      </w:r>
    </w:p>
    <w:p w14:paraId="1210B9F5" w14:textId="77777777" w:rsidR="00DE720C" w:rsidRDefault="00DE720C" w:rsidP="00DE720C">
      <w:pPr>
        <w:pStyle w:val="BodyText"/>
        <w:ind w:left="100" w:right="116"/>
      </w:pPr>
      <w:r>
        <w:rPr>
          <w:color w:val="171717"/>
        </w:rPr>
        <w:t>Meskipun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telah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berkembang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bidang,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ada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kekhawatiran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dipertimbangkan</w:t>
      </w:r>
    </w:p>
    <w:p w14:paraId="26BA9930" w14:textId="77777777" w:rsidR="00DE720C" w:rsidRDefault="00DE720C" w:rsidP="00DE720C">
      <w:pPr>
        <w:pStyle w:val="BodyText"/>
        <w:ind w:left="100"/>
      </w:pPr>
      <w:r>
        <w:rPr>
          <w:color w:val="171717"/>
        </w:rPr>
        <w:t>kekurangan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bagi banyak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pengguna:</w:t>
      </w:r>
    </w:p>
    <w:p w14:paraId="5F938E38" w14:textId="77777777" w:rsidR="00DE720C" w:rsidRDefault="00DE720C" w:rsidP="00DE720C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ind w:right="116"/>
        <w:rPr>
          <w:sz w:val="24"/>
        </w:rPr>
      </w:pPr>
      <w:r>
        <w:rPr>
          <w:i/>
          <w:color w:val="171717"/>
          <w:sz w:val="24"/>
        </w:rPr>
        <w:t>Kurang</w:t>
      </w:r>
      <w:r>
        <w:rPr>
          <w:i/>
          <w:color w:val="171717"/>
          <w:spacing w:val="54"/>
          <w:sz w:val="24"/>
        </w:rPr>
        <w:t xml:space="preserve"> </w:t>
      </w:r>
      <w:r>
        <w:rPr>
          <w:i/>
          <w:color w:val="171717"/>
          <w:sz w:val="24"/>
        </w:rPr>
        <w:t>kontrol</w:t>
      </w:r>
      <w:r>
        <w:rPr>
          <w:i/>
          <w:color w:val="171717"/>
          <w:spacing w:val="57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Masih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banyak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perusahaan</w:t>
      </w:r>
      <w:r>
        <w:rPr>
          <w:color w:val="171717"/>
          <w:spacing w:val="54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tidak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nyaman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dengan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ide</w:t>
      </w:r>
      <w:r>
        <w:rPr>
          <w:color w:val="171717"/>
          <w:spacing w:val="56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dimiliki informasi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disimpan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di tempat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lain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selain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server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infrastruktur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lokal.</w:t>
      </w:r>
    </w:p>
    <w:p w14:paraId="3AC3D4A2" w14:textId="77777777" w:rsidR="00DE720C" w:rsidRDefault="00DE720C" w:rsidP="00DE720C">
      <w:pPr>
        <w:rPr>
          <w:sz w:val="24"/>
        </w:rPr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05C11FF9" w14:textId="77777777" w:rsidR="00DE720C" w:rsidRDefault="00DE720C" w:rsidP="00DE720C">
      <w:pPr>
        <w:pStyle w:val="ListParagraph"/>
        <w:numPr>
          <w:ilvl w:val="0"/>
          <w:numId w:val="6"/>
        </w:numPr>
        <w:tabs>
          <w:tab w:val="left" w:pos="820"/>
        </w:tabs>
        <w:spacing w:before="78"/>
        <w:ind w:right="117"/>
        <w:jc w:val="both"/>
        <w:rPr>
          <w:sz w:val="24"/>
        </w:rPr>
      </w:pPr>
      <w:r>
        <w:rPr>
          <w:i/>
          <w:color w:val="171717"/>
          <w:spacing w:val="-1"/>
          <w:sz w:val="24"/>
        </w:rPr>
        <w:lastRenderedPageBreak/>
        <w:t>Keamanan</w:t>
      </w:r>
      <w:r>
        <w:rPr>
          <w:i/>
          <w:color w:val="171717"/>
          <w:spacing w:val="-13"/>
          <w:sz w:val="24"/>
        </w:rPr>
        <w:t xml:space="preserve"> </w:t>
      </w:r>
      <w:r>
        <w:rPr>
          <w:i/>
          <w:color w:val="171717"/>
          <w:sz w:val="24"/>
        </w:rPr>
        <w:t>data</w:t>
      </w:r>
      <w:r>
        <w:rPr>
          <w:i/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Pertukaran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seluruh</w:t>
      </w:r>
      <w:r>
        <w:rPr>
          <w:color w:val="171717"/>
          <w:spacing w:val="-15"/>
          <w:sz w:val="24"/>
        </w:rPr>
        <w:t xml:space="preserve"> </w:t>
      </w:r>
      <w:r>
        <w:rPr>
          <w:color w:val="171717"/>
          <w:sz w:val="24"/>
        </w:rPr>
        <w:t>jaringan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meningkatkan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risiko</w:t>
      </w:r>
      <w:r>
        <w:rPr>
          <w:color w:val="171717"/>
          <w:spacing w:val="-12"/>
          <w:sz w:val="24"/>
        </w:rPr>
        <w:t xml:space="preserve"> </w:t>
      </w:r>
      <w:r>
        <w:rPr>
          <w:color w:val="171717"/>
          <w:sz w:val="24"/>
        </w:rPr>
        <w:t>paparan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tidak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sah sehingga mekanisme otentikasi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 otorisasi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menjadi penting.</w:t>
      </w:r>
    </w:p>
    <w:p w14:paraId="5CF4541E" w14:textId="77777777" w:rsidR="00DE720C" w:rsidRDefault="00DE720C" w:rsidP="00DE720C">
      <w:pPr>
        <w:pStyle w:val="ListParagraph"/>
        <w:numPr>
          <w:ilvl w:val="0"/>
          <w:numId w:val="6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i/>
          <w:color w:val="171717"/>
          <w:sz w:val="24"/>
        </w:rPr>
        <w:t>Keandalan</w:t>
      </w:r>
      <w:r>
        <w:rPr>
          <w:i/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Ketersediaan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tinggi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semakin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dibutuhkan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karena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bisnis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khawatir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kehilangan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layanan 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sehingga kehilangan pelanggan.</w:t>
      </w:r>
    </w:p>
    <w:p w14:paraId="244BF9BD" w14:textId="77777777" w:rsidR="00DE720C" w:rsidRDefault="00DE720C" w:rsidP="00DE720C">
      <w:pPr>
        <w:pStyle w:val="ListParagraph"/>
        <w:numPr>
          <w:ilvl w:val="0"/>
          <w:numId w:val="6"/>
        </w:numPr>
        <w:tabs>
          <w:tab w:val="left" w:pos="820"/>
        </w:tabs>
        <w:ind w:right="119"/>
        <w:jc w:val="both"/>
        <w:rPr>
          <w:sz w:val="24"/>
        </w:rPr>
      </w:pPr>
      <w:r>
        <w:rPr>
          <w:i/>
          <w:color w:val="171717"/>
          <w:sz w:val="24"/>
        </w:rPr>
        <w:t>Kepatuhan</w:t>
      </w:r>
      <w:r>
        <w:rPr>
          <w:i/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bidang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tertentu,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kepatuhan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terhadap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peraturan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audit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sangat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penting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tertentu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infrastruktur.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Peraturan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seperti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HIPPA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SOX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melarang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menggunakan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dari komputasi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awan layanan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untuk menjadi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bekas.</w:t>
      </w:r>
    </w:p>
    <w:p w14:paraId="11B87E49" w14:textId="77777777" w:rsidR="00DE720C" w:rsidRDefault="00DE720C" w:rsidP="00DE720C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ind w:right="120"/>
        <w:jc w:val="both"/>
        <w:rPr>
          <w:sz w:val="24"/>
        </w:rPr>
      </w:pPr>
      <w:r>
        <w:rPr>
          <w:i/>
          <w:color w:val="171717"/>
          <w:sz w:val="24"/>
        </w:rPr>
        <w:t>Manajemen</w:t>
      </w:r>
      <w:r>
        <w:rPr>
          <w:i/>
          <w:color w:val="171717"/>
          <w:spacing w:val="-4"/>
          <w:sz w:val="24"/>
        </w:rPr>
        <w:t xml:space="preserve"> </w:t>
      </w:r>
      <w:r>
        <w:rPr>
          <w:i/>
          <w:color w:val="171717"/>
          <w:sz w:val="24"/>
        </w:rPr>
        <w:t>keamanan</w:t>
      </w:r>
      <w:r>
        <w:rPr>
          <w:i/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Penyedia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harus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menyediakan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mekanisme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kontrol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mudah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mengelola PaaS mereka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dari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layanan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IaaS.</w:t>
      </w:r>
    </w:p>
    <w:p w14:paraId="6DD179F4" w14:textId="77777777" w:rsidR="00DE720C" w:rsidRDefault="00DE720C" w:rsidP="00DE720C">
      <w:pPr>
        <w:pStyle w:val="BodyText"/>
        <w:spacing w:before="2"/>
      </w:pPr>
    </w:p>
    <w:p w14:paraId="184071C4" w14:textId="77777777" w:rsidR="00DE720C" w:rsidRDefault="00DE720C" w:rsidP="00DE720C">
      <w:pPr>
        <w:pStyle w:val="Heading1"/>
        <w:numPr>
          <w:ilvl w:val="0"/>
          <w:numId w:val="9"/>
        </w:numPr>
        <w:tabs>
          <w:tab w:val="left" w:pos="280"/>
        </w:tabs>
        <w:spacing w:line="275" w:lineRule="exact"/>
      </w:pPr>
      <w:r>
        <w:rPr>
          <w:color w:val="171717"/>
        </w:rPr>
        <w:t>APLIKASI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CLOUD</w:t>
      </w:r>
    </w:p>
    <w:p w14:paraId="7B5923DF" w14:textId="77777777" w:rsidR="00DE720C" w:rsidRDefault="00DE720C" w:rsidP="00DE720C">
      <w:pPr>
        <w:pStyle w:val="BodyText"/>
        <w:ind w:left="100"/>
      </w:pPr>
      <w:r>
        <w:rPr>
          <w:color w:val="171717"/>
        </w:rPr>
        <w:t>Komputasi awan 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topik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padat teknis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 memiliki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domain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bisnis.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Berikut adalah daftar singkat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untuk beberapa nama:</w:t>
      </w:r>
    </w:p>
    <w:p w14:paraId="25C220A4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adat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hubungan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pengelolaan</w:t>
      </w:r>
    </w:p>
    <w:p w14:paraId="236B0C85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on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line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Manajemen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Penyimpanan</w:t>
      </w:r>
    </w:p>
    <w:p w14:paraId="5CCC1518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alat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kolaborasi</w:t>
      </w:r>
    </w:p>
    <w:p w14:paraId="1C521E33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aplikasi keuangan</w:t>
      </w:r>
    </w:p>
    <w:p w14:paraId="155D5442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sumber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daya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manusia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pekerjaan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jasa</w:t>
      </w:r>
    </w:p>
    <w:p w14:paraId="387637A0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rumah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pintar</w:t>
      </w:r>
    </w:p>
    <w:p w14:paraId="2A40D230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kota pintar</w:t>
      </w:r>
    </w:p>
    <w:p w14:paraId="13CC45D8" w14:textId="77777777" w:rsidR="00DE720C" w:rsidRDefault="00DE720C" w:rsidP="00DE720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color w:val="171717"/>
          <w:sz w:val="24"/>
        </w:rPr>
        <w:t>Data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besar</w:t>
      </w:r>
    </w:p>
    <w:p w14:paraId="1EA0311C" w14:textId="77777777" w:rsidR="00DE720C" w:rsidRDefault="00DE720C" w:rsidP="00DE720C">
      <w:pPr>
        <w:pStyle w:val="BodyText"/>
      </w:pPr>
    </w:p>
    <w:p w14:paraId="0288B726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538"/>
        </w:tabs>
        <w:ind w:left="100" w:right="122" w:firstLine="0"/>
        <w:jc w:val="both"/>
      </w:pP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BESAR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TEKNOLOGI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MEMUNGKINKAN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RUMAH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PINTAR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KOTA</w:t>
      </w:r>
    </w:p>
    <w:p w14:paraId="51E6D437" w14:textId="77777777" w:rsidR="00DE720C" w:rsidRDefault="00DE720C" w:rsidP="00DE720C">
      <w:pPr>
        <w:pStyle w:val="BodyText"/>
        <w:ind w:left="100"/>
      </w:pPr>
      <w:r>
        <w:rPr>
          <w:color w:val="171717"/>
          <w:spacing w:val="-1"/>
        </w:rPr>
        <w:t>Data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1"/>
        </w:rPr>
        <w:t>besar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1"/>
        </w:rPr>
        <w:t>dianggap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teknologi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tulang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punggung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domain kota pintar dan rumah.</w:t>
      </w:r>
    </w:p>
    <w:p w14:paraId="1F6830A7" w14:textId="77777777" w:rsidR="00DE720C" w:rsidRDefault="00DE720C" w:rsidP="00DE720C">
      <w:pPr>
        <w:pStyle w:val="BodyText"/>
      </w:pPr>
    </w:p>
    <w:p w14:paraId="7B1F4C02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spacing w:before="1"/>
        <w:jc w:val="both"/>
      </w:pPr>
      <w:r>
        <w:rPr>
          <w:color w:val="171717"/>
        </w:rPr>
        <w:t>Data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besar,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fusi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data,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analitik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data</w:t>
      </w:r>
    </w:p>
    <w:p w14:paraId="7AB3E4A8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Data besar mengacu pada data besar set dalam volume, data yang beragam dan itu termasuk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 terstruktur, semi terstruktur dan tidak terstruktur. Data ini dihasilkan dari banyak sensor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gadget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seperti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telepon,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tag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RFID,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rumah,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rumah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sakit,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jalan,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mobil,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tempat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umum,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dll.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Mentahan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tidak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mudah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dieksploitasi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tidak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memberi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nilai.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membuatnya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berharga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wawasan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analitik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yang dihasilkannya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saat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dianalisis.</w:t>
      </w:r>
    </w:p>
    <w:p w14:paraId="6257EBA7" w14:textId="77777777" w:rsidR="00DE720C" w:rsidRDefault="00DE720C" w:rsidP="00DE720C">
      <w:pPr>
        <w:pStyle w:val="BodyText"/>
        <w:ind w:left="100" w:right="118"/>
        <w:jc w:val="both"/>
      </w:pPr>
      <w:r>
        <w:rPr>
          <w:color w:val="171717"/>
        </w:rPr>
        <w:t>Sistem komputasi awan saat ini telah menunjukkan kemampuan besar untuk memindahkan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 ke awan, mengindeks dan mencarinya serta mengoordinasikan analisis basis data cloud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skala besar. Untuk melakukannya, banyak algoritma dan teknologi pendukung dikembangkan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ditingkatkan seperti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Map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Reduce, Akord,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 Dinamo.</w:t>
      </w:r>
    </w:p>
    <w:p w14:paraId="61F851CA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Menggunakan infrastruktur cloud untuk menganalisis data besar masuk akal karena berbagai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alasan.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Untuk menamai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sedikit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:</w:t>
      </w:r>
    </w:p>
    <w:p w14:paraId="0E669059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color w:val="171717"/>
          <w:sz w:val="24"/>
        </w:rPr>
        <w:t>Investasi</w:t>
      </w:r>
      <w:r>
        <w:rPr>
          <w:color w:val="171717"/>
          <w:spacing w:val="-12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12"/>
          <w:sz w:val="24"/>
        </w:rPr>
        <w:t xml:space="preserve"> </w:t>
      </w:r>
      <w:r>
        <w:rPr>
          <w:color w:val="171717"/>
          <w:sz w:val="24"/>
        </w:rPr>
        <w:t>besar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analisis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membutuhkan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IT</w:t>
      </w:r>
      <w:r>
        <w:rPr>
          <w:color w:val="171717"/>
          <w:spacing w:val="-12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besar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anggaran.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Awan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komputasi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menyediakan menarik kasus ketika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datang ke sumber daya elastisitas</w:t>
      </w:r>
    </w:p>
    <w:p w14:paraId="0FBC5145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color w:val="171717"/>
          <w:sz w:val="24"/>
        </w:rPr>
        <w:t>Data bisa berasal dari internal sebagai juga sumber eksternal. Luar data aku sering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dihosting di toko cloud sehingga membuat kasus yang sempurna untuk menggunakan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infrastruktur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sama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menganalisis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ini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menjaga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sistem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secara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keseluruhan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tetap koheren.</w:t>
      </w:r>
    </w:p>
    <w:p w14:paraId="46867A9D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color w:val="171717"/>
          <w:sz w:val="24"/>
        </w:rPr>
        <w:t>Layanan data seperti Analitik Sebagai Sebuah Layanan (AaaS) adalah Dibutuhkan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ekstrak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nilai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dari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besar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data.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Model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komputasi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awan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dengan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demikian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merupakan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evolusi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logis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berikutnya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bidang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analitik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dapat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diskalakan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solusi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kami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mulai</w:t>
      </w:r>
      <w:r>
        <w:rPr>
          <w:color w:val="171717"/>
          <w:spacing w:val="32"/>
          <w:sz w:val="24"/>
        </w:rPr>
        <w:t xml:space="preserve"> </w:t>
      </w:r>
      <w:r>
        <w:rPr>
          <w:color w:val="171717"/>
          <w:sz w:val="24"/>
        </w:rPr>
        <w:t>melihat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banyak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start-up</w:t>
      </w:r>
      <w:r>
        <w:rPr>
          <w:color w:val="171717"/>
          <w:spacing w:val="29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beroperasi</w:t>
      </w:r>
      <w:r>
        <w:rPr>
          <w:color w:val="171717"/>
          <w:spacing w:val="30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bidang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ini.</w:t>
      </w:r>
      <w:r>
        <w:rPr>
          <w:color w:val="171717"/>
          <w:spacing w:val="33"/>
          <w:sz w:val="24"/>
        </w:rPr>
        <w:t xml:space="preserve"> </w:t>
      </w:r>
      <w:r>
        <w:rPr>
          <w:color w:val="171717"/>
          <w:sz w:val="24"/>
        </w:rPr>
        <w:t>Organisasi</w:t>
      </w:r>
      <w:r>
        <w:rPr>
          <w:color w:val="171717"/>
          <w:spacing w:val="31"/>
          <w:sz w:val="24"/>
        </w:rPr>
        <w:t xml:space="preserve"> </w:t>
      </w:r>
      <w:r>
        <w:rPr>
          <w:color w:val="171717"/>
          <w:sz w:val="24"/>
        </w:rPr>
        <w:t>yang</w:t>
      </w:r>
    </w:p>
    <w:p w14:paraId="301ABBDE" w14:textId="77777777" w:rsidR="00DE720C" w:rsidRDefault="00DE720C" w:rsidP="00DE720C">
      <w:pPr>
        <w:jc w:val="both"/>
        <w:rPr>
          <w:sz w:val="24"/>
        </w:rPr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0CA5FD88" w14:textId="77777777" w:rsidR="00DE720C" w:rsidRDefault="00DE720C" w:rsidP="00DE720C">
      <w:pPr>
        <w:pStyle w:val="BodyText"/>
        <w:spacing w:before="78"/>
        <w:ind w:left="820" w:right="117"/>
        <w:jc w:val="both"/>
      </w:pPr>
      <w:r>
        <w:rPr>
          <w:color w:val="171717"/>
          <w:spacing w:val="-1"/>
        </w:rPr>
        <w:lastRenderedPageBreak/>
        <w:t>menggunakan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menyediakan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AaaS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mempertimbangkan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faktor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seperti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keamanan,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interoperabilitas,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beban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kerja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saat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mengimplementasikan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larutan. Seringkali, model hybrid digunakan di mana cloud pribadi digunakan 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menangani dan mengelola internal data sementara cloud publik digunakan sebagai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ekstensi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untuk lebih memberikan skalabilitas ke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sistem .</w:t>
      </w:r>
    </w:p>
    <w:p w14:paraId="56FC01A1" w14:textId="77777777" w:rsidR="00DE720C" w:rsidRDefault="00DE720C" w:rsidP="00DE720C">
      <w:pPr>
        <w:pStyle w:val="BodyText"/>
        <w:spacing w:before="3"/>
      </w:pPr>
    </w:p>
    <w:p w14:paraId="1CD7524F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Tren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dalam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besar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sebagai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teknologi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memungkinkan</w:t>
      </w:r>
    </w:p>
    <w:p w14:paraId="0B7D6BDB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Dari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pengalaman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saat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tidak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disangkal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bahwa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pengiriman yang hemat biaya untuk data besar dan analitik data. Cloud akan memungkinkan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perusahaan serta kota untuk menghadirkan generasi baru solusi tangkas dan inovatif. Aplikasi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big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generasi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pertama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didasarkan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tekstual.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Generasi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kedua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atau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generasi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berikutnya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analitik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besar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mengumpulkan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sumber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pengkodean seperti data suara, aliran video, aliran mobil dan data transportasi, data rumah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sakit, data maskapai, status energi jaringan, sensor rumah, dan data pelacakan pengguna 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objek, antara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lain.</w:t>
      </w:r>
    </w:p>
    <w:p w14:paraId="659F6B27" w14:textId="77777777" w:rsidR="00DE720C" w:rsidRDefault="00DE720C" w:rsidP="00DE720C">
      <w:pPr>
        <w:pStyle w:val="BodyText"/>
        <w:spacing w:before="1"/>
      </w:pPr>
    </w:p>
    <w:p w14:paraId="2FDE92A8" w14:textId="77777777" w:rsidR="00DE720C" w:rsidRDefault="00DE720C" w:rsidP="00DE720C">
      <w:pPr>
        <w:pStyle w:val="Heading1"/>
        <w:numPr>
          <w:ilvl w:val="1"/>
          <w:numId w:val="9"/>
        </w:numPr>
        <w:tabs>
          <w:tab w:val="left" w:pos="460"/>
        </w:tabs>
        <w:jc w:val="both"/>
      </w:pPr>
      <w:r>
        <w:rPr>
          <w:color w:val="171717"/>
        </w:rPr>
        <w:t>KOTA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PINTAR</w:t>
      </w:r>
    </w:p>
    <w:p w14:paraId="08AD088F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Konsep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kota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pintar</w:t>
      </w:r>
    </w:p>
    <w:p w14:paraId="712DFB09" w14:textId="77777777" w:rsidR="00DE720C" w:rsidRDefault="00DE720C" w:rsidP="00DE720C">
      <w:pPr>
        <w:pStyle w:val="BodyText"/>
        <w:ind w:left="100" w:right="123"/>
        <w:jc w:val="both"/>
      </w:pPr>
      <w:r>
        <w:rPr>
          <w:color w:val="171717"/>
        </w:rPr>
        <w:t>Smart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city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konsep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kota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berpengetahuan,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digital,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cyber,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61"/>
        </w:rPr>
        <w:t xml:space="preserve"> </w:t>
      </w:r>
      <w:r>
        <w:rPr>
          <w:color w:val="171717"/>
        </w:rPr>
        <w:t>ramah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lingkungan.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Berdasarkan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kekhususannya masing-masing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kota,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muncul dua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definisi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berikut:</w:t>
      </w:r>
    </w:p>
    <w:p w14:paraId="0C04851B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7"/>
        <w:jc w:val="both"/>
        <w:rPr>
          <w:sz w:val="24"/>
        </w:rPr>
      </w:pPr>
      <w:r>
        <w:rPr>
          <w:color w:val="171717"/>
          <w:sz w:val="24"/>
        </w:rPr>
        <w:t>"Sebuah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kota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berkinerja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baik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Sebuah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cara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berwawasan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ke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depan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[ekonomi,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orang,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pemerintahan,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mobilitas,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lingkungan,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kehidupan]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dibangun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pada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kombinasi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cerdas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dari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wakaf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aktivitas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menentukan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diri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sendiri,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mandiri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sadar</w:t>
      </w:r>
      <w:r>
        <w:rPr>
          <w:color w:val="171717"/>
          <w:spacing w:val="2"/>
          <w:sz w:val="24"/>
        </w:rPr>
        <w:t xml:space="preserve"> </w:t>
      </w:r>
      <w:r>
        <w:rPr>
          <w:color w:val="171717"/>
          <w:sz w:val="24"/>
        </w:rPr>
        <w:t>warga."</w:t>
      </w:r>
    </w:p>
    <w:p w14:paraId="2473019A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6"/>
        <w:jc w:val="both"/>
        <w:rPr>
          <w:sz w:val="24"/>
        </w:rPr>
      </w:pPr>
      <w:r>
        <w:rPr>
          <w:color w:val="171717"/>
          <w:sz w:val="24"/>
        </w:rPr>
        <w:t>"Sebuah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kota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bahwa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monitor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terintegrasi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kondisi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dari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semua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dari-nya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infrastruktur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penting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termasuk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jalan,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jembatan,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terowongan,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rel,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kereta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bawah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tanah,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bandara,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pelabuhan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laut,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komunikasi,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air,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listrik.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Bahkan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bangunan</w:t>
      </w:r>
      <w:r>
        <w:rPr>
          <w:color w:val="171717"/>
          <w:spacing w:val="-10"/>
          <w:sz w:val="24"/>
        </w:rPr>
        <w:t xml:space="preserve"> </w:t>
      </w:r>
      <w:r>
        <w:rPr>
          <w:color w:val="171717"/>
          <w:sz w:val="24"/>
        </w:rPr>
        <w:t>besar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pun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bisa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lebih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baik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mengoptimalkan sumber dayanya, merencanakan kegiatan pemeliharaan preventifnya,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memantau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aspek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keamanannya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sekaligus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memaksimalkan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pelayanan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kepada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warganya.”</w:t>
      </w:r>
    </w:p>
    <w:p w14:paraId="6B112B89" w14:textId="77777777" w:rsidR="00DE720C" w:rsidRDefault="00DE720C" w:rsidP="00DE720C">
      <w:pPr>
        <w:pStyle w:val="ListParagraph"/>
        <w:numPr>
          <w:ilvl w:val="3"/>
          <w:numId w:val="9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color w:val="171717"/>
          <w:sz w:val="24"/>
        </w:rPr>
        <w:t>"Sebuah kota secara strategis memanfaatkan banyak faktor cerdas seperti Informasi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Dan Teknologi Komunikasi untuk meningkatkan keberlanjutan kota pertumbuhan dan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penguatan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fungsi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kota,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sekaligus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menjamin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kebahagiaan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kesejahteraan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warga.”</w:t>
      </w:r>
    </w:p>
    <w:p w14:paraId="0CC028A0" w14:textId="77777777" w:rsidR="00DE720C" w:rsidRDefault="00DE720C" w:rsidP="00DE720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353CFA" wp14:editId="7D70EDC0">
            <wp:simplePos x="0" y="0"/>
            <wp:positionH relativeFrom="page">
              <wp:posOffset>2575560</wp:posOffset>
            </wp:positionH>
            <wp:positionV relativeFrom="paragraph">
              <wp:posOffset>174615</wp:posOffset>
            </wp:positionV>
            <wp:extent cx="2403035" cy="21431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0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2D5C" w14:textId="77777777" w:rsidR="00DE720C" w:rsidRDefault="00DE720C" w:rsidP="00DE720C">
      <w:pPr>
        <w:pStyle w:val="Heading1"/>
        <w:spacing w:line="261" w:lineRule="exact"/>
        <w:ind w:left="996"/>
        <w:jc w:val="both"/>
      </w:pPr>
      <w:r>
        <w:rPr>
          <w:color w:val="171717"/>
        </w:rPr>
        <w:t>GAMBAR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12.7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Manfaat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Computing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dalam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Konteks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Smart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City</w:t>
      </w:r>
    </w:p>
    <w:p w14:paraId="204FF4D8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Kota pintar membutuhkan banyak perencanaan untuk menciptakan koherensi antar layanan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kota.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bisa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jadi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dicapai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oleh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terutama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model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human-centric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didasarkan pada infrastruktur TIK. Evolusi berkelanjutan dari Internet dan kemampuan untuk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memaksimalkan</w:t>
      </w:r>
      <w:r>
        <w:rPr>
          <w:color w:val="171717"/>
          <w:spacing w:val="57"/>
        </w:rPr>
        <w:t xml:space="preserve"> </w:t>
      </w:r>
      <w:r>
        <w:rPr>
          <w:color w:val="171717"/>
        </w:rPr>
        <w:t>aktivitas</w:t>
      </w:r>
      <w:r>
        <w:rPr>
          <w:color w:val="171717"/>
          <w:spacing w:val="58"/>
        </w:rPr>
        <w:t xml:space="preserve"> </w:t>
      </w:r>
      <w:r>
        <w:rPr>
          <w:color w:val="171717"/>
        </w:rPr>
        <w:t>pengguna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diperbolehkan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mempercepat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munculnya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ide-ide</w:t>
      </w:r>
      <w:r>
        <w:rPr>
          <w:color w:val="171717"/>
          <w:spacing w:val="59"/>
        </w:rPr>
        <w:t xml:space="preserve"> </w:t>
      </w:r>
      <w:r>
        <w:rPr>
          <w:color w:val="171717"/>
        </w:rPr>
        <w:t>yang</w:t>
      </w:r>
    </w:p>
    <w:p w14:paraId="3670D4D1" w14:textId="77777777" w:rsidR="00DE720C" w:rsidRDefault="00DE720C" w:rsidP="00DE720C">
      <w:pPr>
        <w:jc w:val="both"/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21A1214E" w14:textId="77777777" w:rsidR="00DE720C" w:rsidRDefault="00DE720C" w:rsidP="00DE720C">
      <w:pPr>
        <w:pStyle w:val="BodyText"/>
        <w:spacing w:before="78"/>
        <w:ind w:left="100" w:right="117"/>
        <w:jc w:val="both"/>
      </w:pPr>
      <w:r>
        <w:rPr>
          <w:color w:val="171717"/>
        </w:rPr>
        <w:lastRenderedPageBreak/>
        <w:t>berupaya meningkatkan kualitas pelayanan bagi masyarakat di sekitar kota . Kota pintar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menyertakan layanan di berbagai bidang bisnis dan teknologi seperti efisiensi penggunaan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sumber daya alam seperti listrik, air, dan kualitas udara di samping pengelolaan limbah. Agar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 kota pintar terbentuk, sejumlah besar data yang muncul dari banyak sumber harus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dikumpulkan, dianalisis, dan disintesis untuk mengambil tindakan dan keputusan berdasarkan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informasi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secara otomatis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semi otomatis.</w:t>
      </w:r>
    </w:p>
    <w:p w14:paraId="3D877CD6" w14:textId="77777777" w:rsidR="00DE720C" w:rsidRDefault="00DE720C" w:rsidP="00DE720C">
      <w:pPr>
        <w:pStyle w:val="BodyText"/>
        <w:spacing w:before="3"/>
      </w:pPr>
    </w:p>
    <w:p w14:paraId="11CCECDF" w14:textId="77777777" w:rsidR="00DE720C" w:rsidRDefault="00DE720C" w:rsidP="00DE720C">
      <w:pPr>
        <w:pStyle w:val="ListParagraph"/>
        <w:numPr>
          <w:ilvl w:val="2"/>
          <w:numId w:val="9"/>
        </w:numPr>
        <w:tabs>
          <w:tab w:val="left" w:pos="640"/>
        </w:tabs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05DE206" wp14:editId="5CB4E302">
            <wp:simplePos x="0" y="0"/>
            <wp:positionH relativeFrom="page">
              <wp:posOffset>2500236</wp:posOffset>
            </wp:positionH>
            <wp:positionV relativeFrom="paragraph">
              <wp:posOffset>235734</wp:posOffset>
            </wp:positionV>
            <wp:extent cx="2682134" cy="2588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34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71717"/>
          <w:sz w:val="24"/>
        </w:rPr>
        <w:t>Jaringan</w:t>
      </w:r>
      <w:r>
        <w:rPr>
          <w:b/>
          <w:i/>
          <w:color w:val="171717"/>
          <w:spacing w:val="-2"/>
          <w:sz w:val="24"/>
        </w:rPr>
        <w:t xml:space="preserve"> </w:t>
      </w:r>
      <w:r>
        <w:rPr>
          <w:b/>
          <w:i/>
          <w:color w:val="171717"/>
          <w:sz w:val="24"/>
        </w:rPr>
        <w:t>yang</w:t>
      </w:r>
      <w:r>
        <w:rPr>
          <w:b/>
          <w:i/>
          <w:color w:val="171717"/>
          <w:spacing w:val="-1"/>
          <w:sz w:val="24"/>
        </w:rPr>
        <w:t xml:space="preserve"> </w:t>
      </w:r>
      <w:r>
        <w:rPr>
          <w:b/>
          <w:i/>
          <w:color w:val="171717"/>
          <w:sz w:val="24"/>
        </w:rPr>
        <w:t>lebih</w:t>
      </w:r>
      <w:r>
        <w:rPr>
          <w:b/>
          <w:i/>
          <w:color w:val="171717"/>
          <w:spacing w:val="-1"/>
          <w:sz w:val="24"/>
        </w:rPr>
        <w:t xml:space="preserve"> </w:t>
      </w:r>
      <w:r>
        <w:rPr>
          <w:b/>
          <w:i/>
          <w:color w:val="171717"/>
          <w:sz w:val="24"/>
        </w:rPr>
        <w:t>cerdas</w:t>
      </w:r>
    </w:p>
    <w:p w14:paraId="7DA7D34A" w14:textId="77777777" w:rsidR="00DE720C" w:rsidRDefault="00DE720C" w:rsidP="00DE720C">
      <w:pPr>
        <w:pStyle w:val="Heading1"/>
        <w:ind w:right="116"/>
        <w:jc w:val="center"/>
      </w:pPr>
      <w:r>
        <w:rPr>
          <w:color w:val="171717"/>
        </w:rPr>
        <w:t>GAMBAR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12.8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Ekosistem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Smart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Grid</w:t>
      </w:r>
    </w:p>
    <w:p w14:paraId="2A61CB80" w14:textId="77777777" w:rsidR="00DE720C" w:rsidRDefault="00DE720C" w:rsidP="00DE720C">
      <w:pPr>
        <w:pStyle w:val="BodyText"/>
        <w:spacing w:before="1"/>
        <w:rPr>
          <w:b/>
          <w:sz w:val="21"/>
        </w:rPr>
      </w:pPr>
    </w:p>
    <w:p w14:paraId="04C8ACAB" w14:textId="77777777" w:rsidR="00DE720C" w:rsidRDefault="00DE720C" w:rsidP="00DE720C">
      <w:pPr>
        <w:pStyle w:val="BodyText"/>
        <w:spacing w:before="1"/>
        <w:ind w:left="100" w:right="117"/>
        <w:jc w:val="both"/>
      </w:pPr>
      <w:r>
        <w:rPr>
          <w:color w:val="171717"/>
        </w:rPr>
        <w:t xml:space="preserve">Pada </w:t>
      </w:r>
      <w:r>
        <w:t xml:space="preserve">Gambar 12.8, </w:t>
      </w:r>
      <w:r>
        <w:rPr>
          <w:color w:val="171717"/>
        </w:rPr>
        <w:t>mengilustrasikan ekosistem smart grid dengan efisiensi energi sebagai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pusatnya.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Energi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disimpan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didistribusikan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kepada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pengguna.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Kelebihan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energi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bisa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diekspor ke pihak ketiga misalnya. Ada banyak tantangan dan peluang dalam smart grid yang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diatasi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dengan komputasi awan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.</w:t>
      </w:r>
    </w:p>
    <w:p w14:paraId="2194D452" w14:textId="77777777" w:rsidR="00DE720C" w:rsidRDefault="00DE720C" w:rsidP="00DE720C">
      <w:pPr>
        <w:pStyle w:val="BodyText"/>
        <w:ind w:left="100" w:right="114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75B40C" wp14:editId="1888EE8D">
            <wp:simplePos x="0" y="0"/>
            <wp:positionH relativeFrom="page">
              <wp:posOffset>2274600</wp:posOffset>
            </wp:positionH>
            <wp:positionV relativeFrom="paragraph">
              <wp:posOffset>598119</wp:posOffset>
            </wp:positionV>
            <wp:extent cx="3133785" cy="21259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8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717"/>
        </w:rPr>
        <w:t>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memastikan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koordinasi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 efisiensi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area ini, ultraresponsif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Sistem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Supervisory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Control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Acquisition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(SCADA)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dapat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digunakan.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60"/>
        </w:rPr>
        <w:t xml:space="preserve"> </w:t>
      </w:r>
      <w:r>
        <w:rPr>
          <w:color w:val="171717"/>
        </w:rPr>
        <w:t>diilustrasikan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-1"/>
        </w:rPr>
        <w:t xml:space="preserve"> </w:t>
      </w:r>
      <w:r>
        <w:t>Gambar.12.9 .</w:t>
      </w:r>
    </w:p>
    <w:p w14:paraId="65A20A1B" w14:textId="77777777" w:rsidR="00DE720C" w:rsidRDefault="00DE720C" w:rsidP="00DE720C">
      <w:pPr>
        <w:pStyle w:val="Heading1"/>
        <w:spacing w:before="52"/>
        <w:ind w:right="118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12.9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Diaktifkan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Big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Analytics</w:t>
      </w:r>
    </w:p>
    <w:p w14:paraId="146A901E" w14:textId="77777777" w:rsidR="00DE720C" w:rsidRDefault="00DE720C" w:rsidP="00DE720C">
      <w:pPr>
        <w:pStyle w:val="BodyText"/>
        <w:spacing w:before="11"/>
        <w:rPr>
          <w:b/>
          <w:sz w:val="23"/>
        </w:rPr>
      </w:pPr>
    </w:p>
    <w:p w14:paraId="57278E5D" w14:textId="77777777" w:rsidR="00DE720C" w:rsidRDefault="00DE720C" w:rsidP="00DE720C">
      <w:pPr>
        <w:pStyle w:val="ListParagraph"/>
        <w:numPr>
          <w:ilvl w:val="1"/>
          <w:numId w:val="9"/>
        </w:numPr>
        <w:tabs>
          <w:tab w:val="left" w:pos="460"/>
        </w:tabs>
        <w:rPr>
          <w:b/>
          <w:sz w:val="24"/>
        </w:rPr>
      </w:pPr>
      <w:r>
        <w:rPr>
          <w:b/>
          <w:color w:val="171717"/>
          <w:sz w:val="24"/>
        </w:rPr>
        <w:t>RUMAH</w:t>
      </w:r>
      <w:r>
        <w:rPr>
          <w:b/>
          <w:color w:val="171717"/>
          <w:spacing w:val="-2"/>
          <w:sz w:val="24"/>
        </w:rPr>
        <w:t xml:space="preserve"> </w:t>
      </w:r>
      <w:r>
        <w:rPr>
          <w:b/>
          <w:color w:val="171717"/>
          <w:sz w:val="24"/>
        </w:rPr>
        <w:t>PINTAR</w:t>
      </w:r>
    </w:p>
    <w:p w14:paraId="238D59DB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</w:pPr>
      <w:r>
        <w:rPr>
          <w:color w:val="171717"/>
        </w:rPr>
        <w:t>Konsep</w:t>
      </w:r>
    </w:p>
    <w:p w14:paraId="00BCF8C2" w14:textId="77777777" w:rsidR="00DE720C" w:rsidRDefault="00DE720C" w:rsidP="00DE720C">
      <w:pPr>
        <w:pStyle w:val="BodyText"/>
        <w:spacing w:line="275" w:lineRule="exact"/>
        <w:ind w:left="100"/>
        <w:jc w:val="both"/>
      </w:pPr>
      <w:r>
        <w:rPr>
          <w:color w:val="171717"/>
        </w:rPr>
        <w:t>IBM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telah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mendefinisikan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tiga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karakteristik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utama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smart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baru peralatan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rumah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tangga:</w:t>
      </w:r>
    </w:p>
    <w:p w14:paraId="6C9FE7EA" w14:textId="77777777" w:rsidR="00DE720C" w:rsidRDefault="00DE720C" w:rsidP="00DE720C">
      <w:pPr>
        <w:spacing w:line="275" w:lineRule="exact"/>
        <w:jc w:val="both"/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4D90FA1D" w14:textId="77777777" w:rsidR="00DE720C" w:rsidRDefault="00DE720C" w:rsidP="00DE720C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spacing w:before="78"/>
        <w:ind w:right="121"/>
        <w:rPr>
          <w:sz w:val="24"/>
        </w:rPr>
      </w:pPr>
      <w:r>
        <w:rPr>
          <w:i/>
          <w:color w:val="171717"/>
          <w:sz w:val="24"/>
        </w:rPr>
        <w:lastRenderedPageBreak/>
        <w:t>Instrumented</w:t>
      </w:r>
      <w:r>
        <w:rPr>
          <w:i/>
          <w:color w:val="171717"/>
          <w:spacing w:val="24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24"/>
          <w:sz w:val="24"/>
        </w:rPr>
        <w:t xml:space="preserve"> </w:t>
      </w:r>
      <w:r>
        <w:rPr>
          <w:color w:val="171717"/>
          <w:sz w:val="24"/>
        </w:rPr>
        <w:t>memiliki</w:t>
      </w:r>
      <w:r>
        <w:rPr>
          <w:color w:val="171717"/>
          <w:spacing w:val="25"/>
          <w:sz w:val="24"/>
        </w:rPr>
        <w:t xml:space="preserve"> </w:t>
      </w:r>
      <w:r>
        <w:rPr>
          <w:color w:val="171717"/>
          <w:sz w:val="24"/>
        </w:rPr>
        <w:t>kemampuan</w:t>
      </w:r>
      <w:r>
        <w:rPr>
          <w:color w:val="171717"/>
          <w:spacing w:val="24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24"/>
          <w:sz w:val="24"/>
        </w:rPr>
        <w:t xml:space="preserve"> </w:t>
      </w:r>
      <w:r>
        <w:rPr>
          <w:color w:val="171717"/>
          <w:sz w:val="24"/>
        </w:rPr>
        <w:t>merasakan</w:t>
      </w:r>
      <w:r>
        <w:rPr>
          <w:color w:val="171717"/>
          <w:spacing w:val="25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memantau</w:t>
      </w:r>
      <w:r>
        <w:rPr>
          <w:color w:val="171717"/>
          <w:spacing w:val="25"/>
          <w:sz w:val="24"/>
        </w:rPr>
        <w:t xml:space="preserve"> </w:t>
      </w:r>
      <w:r>
        <w:rPr>
          <w:color w:val="171717"/>
          <w:sz w:val="24"/>
        </w:rPr>
        <w:t>kondisi</w:t>
      </w:r>
      <w:r>
        <w:rPr>
          <w:color w:val="171717"/>
          <w:spacing w:val="24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berubah.</w:t>
      </w:r>
    </w:p>
    <w:p w14:paraId="4DD80486" w14:textId="77777777" w:rsidR="00DE720C" w:rsidRDefault="00DE720C" w:rsidP="00DE720C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ind w:right="119"/>
        <w:rPr>
          <w:sz w:val="24"/>
        </w:rPr>
      </w:pPr>
      <w:r>
        <w:rPr>
          <w:i/>
          <w:color w:val="171717"/>
          <w:sz w:val="24"/>
        </w:rPr>
        <w:t>Interconnected</w:t>
      </w:r>
      <w:r>
        <w:rPr>
          <w:i/>
          <w:color w:val="171717"/>
          <w:spacing w:val="22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memiliki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kemampuan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berinteraksi</w:t>
      </w:r>
      <w:r>
        <w:rPr>
          <w:color w:val="171717"/>
          <w:spacing w:val="23"/>
          <w:sz w:val="24"/>
        </w:rPr>
        <w:t xml:space="preserve"> </w:t>
      </w:r>
      <w:r>
        <w:rPr>
          <w:color w:val="171717"/>
          <w:sz w:val="24"/>
        </w:rPr>
        <w:t>dengan</w:t>
      </w:r>
      <w:r>
        <w:rPr>
          <w:color w:val="171717"/>
          <w:spacing w:val="22"/>
          <w:sz w:val="24"/>
        </w:rPr>
        <w:t xml:space="preserve"> </w:t>
      </w:r>
      <w:r>
        <w:rPr>
          <w:color w:val="171717"/>
          <w:sz w:val="24"/>
        </w:rPr>
        <w:t>orang,</w:t>
      </w:r>
      <w:r>
        <w:rPr>
          <w:color w:val="171717"/>
          <w:spacing w:val="21"/>
          <w:sz w:val="24"/>
        </w:rPr>
        <w:t xml:space="preserve"> </w:t>
      </w:r>
      <w:r>
        <w:rPr>
          <w:color w:val="171717"/>
          <w:sz w:val="24"/>
        </w:rPr>
        <w:t>sistem</w:t>
      </w:r>
      <w:r>
        <w:rPr>
          <w:color w:val="171717"/>
          <w:spacing w:val="2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objek lainnya.</w:t>
      </w:r>
    </w:p>
    <w:p w14:paraId="73326849" w14:textId="77777777" w:rsidR="00DE720C" w:rsidRDefault="00DE720C" w:rsidP="00DE720C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ind w:right="122"/>
        <w:rPr>
          <w:sz w:val="24"/>
        </w:rPr>
      </w:pPr>
      <w:r>
        <w:rPr>
          <w:i/>
          <w:color w:val="171717"/>
          <w:sz w:val="24"/>
        </w:rPr>
        <w:t>Cerdas</w:t>
      </w:r>
      <w:r>
        <w:rPr>
          <w:i/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memiliki</w:t>
      </w:r>
      <w:r>
        <w:rPr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kemampuan</w:t>
      </w:r>
      <w:r>
        <w:rPr>
          <w:color w:val="171717"/>
          <w:spacing w:val="10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2"/>
          <w:sz w:val="24"/>
        </w:rPr>
        <w:t xml:space="preserve"> </w:t>
      </w:r>
      <w:r>
        <w:rPr>
          <w:color w:val="171717"/>
          <w:sz w:val="24"/>
        </w:rPr>
        <w:t>mengambil</w:t>
      </w:r>
      <w:r>
        <w:rPr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keputusan</w:t>
      </w:r>
      <w:r>
        <w:rPr>
          <w:color w:val="171717"/>
          <w:spacing w:val="10"/>
          <w:sz w:val="24"/>
        </w:rPr>
        <w:t xml:space="preserve"> </w:t>
      </w:r>
      <w:r>
        <w:rPr>
          <w:color w:val="171717"/>
          <w:sz w:val="24"/>
        </w:rPr>
        <w:t>atas</w:t>
      </w:r>
      <w:r>
        <w:rPr>
          <w:color w:val="171717"/>
          <w:spacing w:val="10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menghasilkan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hasil yang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lebih baik.</w:t>
      </w:r>
    </w:p>
    <w:p w14:paraId="6FD7B007" w14:textId="77777777" w:rsidR="00DE720C" w:rsidRDefault="00DE720C" w:rsidP="00DE720C">
      <w:pPr>
        <w:pStyle w:val="BodyText"/>
        <w:rPr>
          <w:sz w:val="20"/>
        </w:rPr>
      </w:pPr>
    </w:p>
    <w:p w14:paraId="4088F1F5" w14:textId="77777777" w:rsidR="00DE720C" w:rsidRDefault="00DE720C" w:rsidP="00DE720C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83467EB" wp14:editId="6D839442">
            <wp:simplePos x="0" y="0"/>
            <wp:positionH relativeFrom="page">
              <wp:posOffset>2191511</wp:posOffset>
            </wp:positionH>
            <wp:positionV relativeFrom="paragraph">
              <wp:posOffset>109816</wp:posOffset>
            </wp:positionV>
            <wp:extent cx="3688444" cy="143236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444" cy="143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70FC1" w14:textId="77777777" w:rsidR="00DE720C" w:rsidRDefault="00DE720C" w:rsidP="00DE720C">
      <w:pPr>
        <w:pStyle w:val="Heading1"/>
        <w:spacing w:line="237" w:lineRule="exact"/>
        <w:ind w:right="118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12.10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Connected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Smart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Home</w:t>
      </w:r>
    </w:p>
    <w:p w14:paraId="69E45174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Komputasi awan menyediakan dan platform cerdas untuk menghubungkan layanan antar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operasi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Seperti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diilustrasikan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-9"/>
        </w:rPr>
        <w:t xml:space="preserve"> </w:t>
      </w:r>
      <w:r>
        <w:t>Gambar</w:t>
      </w:r>
      <w:r>
        <w:rPr>
          <w:spacing w:val="-9"/>
        </w:rPr>
        <w:t xml:space="preserve"> </w:t>
      </w:r>
      <w:r>
        <w:t>12.10</w:t>
      </w:r>
      <w:r>
        <w:rPr>
          <w:spacing w:val="-9"/>
        </w:rPr>
        <w:t xml:space="preserve"> </w:t>
      </w:r>
      <w:r>
        <w:rPr>
          <w:color w:val="171717"/>
        </w:rPr>
        <w:t>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rumah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pintar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akan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dilengkapi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berbagai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sensor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seperti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daya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meter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perangkat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pemantauan.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Perangkat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berkomunikasi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bersama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menghubungi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sedang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berjalan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menyediakan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fungsionalitas yang diinginkan.</w:t>
      </w:r>
    </w:p>
    <w:p w14:paraId="7715B005" w14:textId="77777777" w:rsidR="00DE720C" w:rsidRDefault="00DE720C" w:rsidP="00DE720C">
      <w:pPr>
        <w:pStyle w:val="BodyText"/>
        <w:spacing w:before="1"/>
      </w:pPr>
    </w:p>
    <w:p w14:paraId="160EAAB4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Rumah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pintar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diaktifkan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oleh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cloud</w:t>
      </w:r>
    </w:p>
    <w:p w14:paraId="4BB76AAC" w14:textId="77777777" w:rsidR="00DE720C" w:rsidRDefault="00DE720C" w:rsidP="00DE720C">
      <w:pPr>
        <w:pStyle w:val="BodyText"/>
        <w:ind w:left="100" w:right="116"/>
        <w:jc w:val="both"/>
      </w:pPr>
      <w:r>
        <w:rPr>
          <w:color w:val="171717"/>
        </w:rPr>
        <w:t>Penawaran platform komputasi awan atau PaaS sangat ideal untuk menyediakan lapisan dasar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di belakang rumah otomatisasi. Hal ini memungkinkan alokasi dinamis dari aplikasi sumber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daya.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Mengandalkan cloud, vendor solusi rumah pintar dapat dengan mudah menskalakan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solusi mereka ke jutaan pengguna di seluruh dunia. Itu karena kita manfaat dari penyediaan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sumber daya yang dinamis. Menggunakan platform PaaS dan IaaS umum memungkinkan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perangkat untuk menjadi terhubung dan dapat dioperasikan dengan perangkat lain dari vendor</w:t>
      </w:r>
      <w:r>
        <w:rPr>
          <w:color w:val="171717"/>
          <w:spacing w:val="-57"/>
        </w:rPr>
        <w:t xml:space="preserve"> </w:t>
      </w:r>
      <w:r>
        <w:rPr>
          <w:color w:val="171717"/>
          <w:spacing w:val="-1"/>
        </w:rPr>
        <w:t>yang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berbeda.</w:t>
      </w:r>
      <w:r>
        <w:rPr>
          <w:color w:val="171717"/>
          <w:spacing w:val="-14"/>
        </w:rPr>
        <w:t xml:space="preserve"> </w:t>
      </w:r>
      <w:r>
        <w:rPr>
          <w:color w:val="171717"/>
          <w:spacing w:val="-1"/>
        </w:rPr>
        <w:t>Ini</w:t>
      </w:r>
      <w:r>
        <w:rPr>
          <w:color w:val="171717"/>
          <w:spacing w:val="-15"/>
        </w:rPr>
        <w:t xml:space="preserve"> </w:t>
      </w:r>
      <w:r>
        <w:rPr>
          <w:color w:val="171717"/>
          <w:spacing w:val="-1"/>
        </w:rPr>
        <w:t>karena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perluasan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standar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industri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luas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serta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konsorsium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pemimpin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pasar yang solid. Kunci manfaat menggunakan komputasi awan untuk mengaktifkan rumah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lebih pintar dapat diringkas seperti yang ditunjukkan di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bawah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ini:</w:t>
      </w:r>
    </w:p>
    <w:p w14:paraId="56841390" w14:textId="77777777" w:rsidR="00DE720C" w:rsidRDefault="00DE720C" w:rsidP="00DE720C">
      <w:pPr>
        <w:pStyle w:val="ListParagraph"/>
        <w:numPr>
          <w:ilvl w:val="0"/>
          <w:numId w:val="3"/>
        </w:numPr>
        <w:tabs>
          <w:tab w:val="left" w:pos="745"/>
        </w:tabs>
        <w:ind w:right="116"/>
        <w:jc w:val="both"/>
        <w:rPr>
          <w:sz w:val="24"/>
        </w:rPr>
      </w:pPr>
      <w:r>
        <w:rPr>
          <w:color w:val="171717"/>
          <w:sz w:val="24"/>
        </w:rPr>
        <w:t>Dari</w:t>
      </w:r>
      <w:r>
        <w:rPr>
          <w:color w:val="171717"/>
          <w:spacing w:val="1"/>
          <w:sz w:val="24"/>
        </w:rPr>
        <w:t xml:space="preserve"> </w:t>
      </w:r>
      <w:r>
        <w:rPr>
          <w:i/>
          <w:color w:val="171717"/>
          <w:sz w:val="24"/>
        </w:rPr>
        <w:t>sudut</w:t>
      </w:r>
      <w:r>
        <w:rPr>
          <w:i/>
          <w:color w:val="171717"/>
          <w:spacing w:val="1"/>
          <w:sz w:val="24"/>
        </w:rPr>
        <w:t xml:space="preserve"> </w:t>
      </w:r>
      <w:r>
        <w:rPr>
          <w:i/>
          <w:color w:val="171717"/>
          <w:sz w:val="24"/>
        </w:rPr>
        <w:t>pandang</w:t>
      </w:r>
      <w:r>
        <w:rPr>
          <w:i/>
          <w:color w:val="171717"/>
          <w:spacing w:val="1"/>
          <w:sz w:val="24"/>
        </w:rPr>
        <w:t xml:space="preserve"> </w:t>
      </w:r>
      <w:r>
        <w:rPr>
          <w:i/>
          <w:color w:val="171717"/>
          <w:sz w:val="24"/>
        </w:rPr>
        <w:t>konsumen</w:t>
      </w:r>
      <w:r>
        <w:rPr>
          <w:i/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perangkat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rumah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pintar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lebih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mudah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digunakan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terutama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manajemen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telah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dipindahkan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ke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cloud.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Ini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menyiratkan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bahwa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tidak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ada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 xml:space="preserve">infrastruktur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TI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yang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perlu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dimasukkan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tempat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 xml:space="preserve">kecuali   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jaringan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broadband. Menghubungkan perangkat rumah pintar hanya masalah perangkat lunak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adapter di sisi penyedia PaaS. Perluasan layanan jaringan bersama dengan kemampuan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menghubungkan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perangkat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ada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baru</w:t>
      </w:r>
      <w:r>
        <w:rPr>
          <w:color w:val="171717"/>
          <w:spacing w:val="-15"/>
          <w:sz w:val="24"/>
        </w:rPr>
        <w:t xml:space="preserve"> </w:t>
      </w:r>
      <w:r>
        <w:rPr>
          <w:color w:val="171717"/>
          <w:sz w:val="24"/>
        </w:rPr>
        <w:t>memberikan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kinerja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andal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58"/>
          <w:sz w:val="24"/>
        </w:rPr>
        <w:t xml:space="preserve"> </w:t>
      </w:r>
      <w:r>
        <w:rPr>
          <w:color w:val="171717"/>
          <w:sz w:val="24"/>
        </w:rPr>
        <w:t>meningkatkan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layanan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inovasi.</w:t>
      </w:r>
    </w:p>
    <w:p w14:paraId="23EF554E" w14:textId="77777777" w:rsidR="00DE720C" w:rsidRDefault="00DE720C" w:rsidP="00DE720C">
      <w:pPr>
        <w:pStyle w:val="ListParagraph"/>
        <w:numPr>
          <w:ilvl w:val="0"/>
          <w:numId w:val="3"/>
        </w:numPr>
        <w:tabs>
          <w:tab w:val="left" w:pos="745"/>
        </w:tabs>
        <w:ind w:right="115"/>
        <w:jc w:val="both"/>
        <w:rPr>
          <w:sz w:val="24"/>
        </w:rPr>
      </w:pPr>
      <w:r>
        <w:rPr>
          <w:color w:val="171717"/>
          <w:sz w:val="24"/>
        </w:rPr>
        <w:t>Dari</w:t>
      </w:r>
      <w:r>
        <w:rPr>
          <w:color w:val="171717"/>
          <w:spacing w:val="-2"/>
          <w:sz w:val="24"/>
        </w:rPr>
        <w:t xml:space="preserve"> </w:t>
      </w:r>
      <w:r>
        <w:rPr>
          <w:i/>
          <w:color w:val="171717"/>
          <w:sz w:val="24"/>
        </w:rPr>
        <w:t>sudut</w:t>
      </w:r>
      <w:r>
        <w:rPr>
          <w:i/>
          <w:color w:val="171717"/>
          <w:spacing w:val="-3"/>
          <w:sz w:val="24"/>
        </w:rPr>
        <w:t xml:space="preserve"> </w:t>
      </w:r>
      <w:r>
        <w:rPr>
          <w:i/>
          <w:color w:val="171717"/>
          <w:sz w:val="24"/>
        </w:rPr>
        <w:t>pandang</w:t>
      </w:r>
      <w:r>
        <w:rPr>
          <w:i/>
          <w:color w:val="171717"/>
          <w:spacing w:val="-4"/>
          <w:sz w:val="24"/>
        </w:rPr>
        <w:t xml:space="preserve"> </w:t>
      </w:r>
      <w:r>
        <w:rPr>
          <w:i/>
          <w:color w:val="171717"/>
          <w:sz w:val="24"/>
        </w:rPr>
        <w:t>produsen</w:t>
      </w:r>
      <w:r>
        <w:rPr>
          <w:i/>
          <w:color w:val="171717"/>
          <w:spacing w:val="-1"/>
          <w:sz w:val="24"/>
        </w:rPr>
        <w:t xml:space="preserve"> </w:t>
      </w:r>
      <w:r>
        <w:rPr>
          <w:i/>
          <w:color w:val="171717"/>
          <w:sz w:val="24"/>
        </w:rPr>
        <w:t>perangkat</w:t>
      </w:r>
      <w:r>
        <w:rPr>
          <w:i/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,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mengandalkan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standar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industri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melalui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cloud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memungkinkan menciptakan layanan inovatif serta menjangkau basis konsumen yang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besar. Standar terbuka mencegah vendor dan terutama start-up terkunci dari pasar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tertentu di mana perangkat produsen memiliki penawaran khusus stroke. Setelah cloud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menjadi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platform,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perangkat,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layanan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produsen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dapat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berkonsentrasi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memberikan fitur bisnis nilai tambah dan meningkatkan atau memperluasnya pasar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secara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bebas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 mudah.</w:t>
      </w:r>
    </w:p>
    <w:p w14:paraId="2FA84A95" w14:textId="77777777" w:rsidR="00DE720C" w:rsidRDefault="00DE720C" w:rsidP="00DE720C">
      <w:pPr>
        <w:pStyle w:val="ListParagraph"/>
        <w:numPr>
          <w:ilvl w:val="0"/>
          <w:numId w:val="3"/>
        </w:numPr>
        <w:tabs>
          <w:tab w:val="left" w:pos="745"/>
        </w:tabs>
        <w:ind w:right="118"/>
        <w:jc w:val="both"/>
        <w:rPr>
          <w:sz w:val="24"/>
        </w:rPr>
      </w:pPr>
      <w:r>
        <w:rPr>
          <w:color w:val="171717"/>
          <w:sz w:val="24"/>
        </w:rPr>
        <w:t xml:space="preserve">Dari </w:t>
      </w:r>
      <w:r>
        <w:rPr>
          <w:i/>
          <w:color w:val="171717"/>
          <w:sz w:val="24"/>
        </w:rPr>
        <w:t xml:space="preserve">sudut pandang </w:t>
      </w:r>
      <w:r>
        <w:rPr>
          <w:color w:val="171717"/>
          <w:sz w:val="24"/>
        </w:rPr>
        <w:t>penyedia layanan, menyediakan layanan di atas perangkat standar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antarmuka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memungkinkan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waktu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lebih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singkat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1"/>
          <w:sz w:val="24"/>
        </w:rPr>
        <w:t xml:space="preserve"> </w:t>
      </w:r>
      <w:r>
        <w:rPr>
          <w:color w:val="171717"/>
          <w:sz w:val="24"/>
        </w:rPr>
        <w:t>memasarkan,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harga</w:t>
      </w:r>
      <w:r>
        <w:rPr>
          <w:color w:val="171717"/>
          <w:spacing w:val="-12"/>
          <w:sz w:val="24"/>
        </w:rPr>
        <w:t xml:space="preserve"> </w:t>
      </w:r>
      <w:r>
        <w:rPr>
          <w:color w:val="171717"/>
          <w:sz w:val="24"/>
        </w:rPr>
        <w:t>yang</w:t>
      </w:r>
    </w:p>
    <w:p w14:paraId="66420746" w14:textId="77777777" w:rsidR="00DE720C" w:rsidRDefault="00DE720C" w:rsidP="00DE720C">
      <w:pPr>
        <w:jc w:val="both"/>
        <w:rPr>
          <w:sz w:val="24"/>
        </w:rPr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0E1DFDC5" w14:textId="77777777" w:rsidR="00DE720C" w:rsidRDefault="00DE720C" w:rsidP="00DE720C">
      <w:pPr>
        <w:pStyle w:val="BodyText"/>
        <w:spacing w:before="78"/>
        <w:ind w:left="744"/>
      </w:pPr>
      <w:r>
        <w:rPr>
          <w:color w:val="171717"/>
        </w:rPr>
        <w:lastRenderedPageBreak/>
        <w:t>lebih</w:t>
      </w:r>
      <w:r>
        <w:rPr>
          <w:color w:val="171717"/>
          <w:spacing w:val="47"/>
        </w:rPr>
        <w:t xml:space="preserve"> </w:t>
      </w:r>
      <w:r>
        <w:rPr>
          <w:color w:val="171717"/>
        </w:rPr>
        <w:t>baik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karena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infrastruktur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TI</w:t>
      </w:r>
      <w:r>
        <w:rPr>
          <w:color w:val="171717"/>
          <w:spacing w:val="47"/>
        </w:rPr>
        <w:t xml:space="preserve"> </w:t>
      </w:r>
      <w:r>
        <w:rPr>
          <w:color w:val="171717"/>
        </w:rPr>
        <w:t>bersama.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Sepanjang</w:t>
      </w:r>
      <w:r>
        <w:rPr>
          <w:color w:val="171717"/>
          <w:spacing w:val="49"/>
        </w:rPr>
        <w:t xml:space="preserve"> </w:t>
      </w:r>
      <w:r>
        <w:rPr>
          <w:color w:val="171717"/>
        </w:rPr>
        <w:t>dengan</w:t>
      </w:r>
      <w:r>
        <w:rPr>
          <w:color w:val="171717"/>
          <w:spacing w:val="48"/>
        </w:rPr>
        <w:t xml:space="preserve"> </w:t>
      </w:r>
      <w:r>
        <w:rPr>
          <w:color w:val="171717"/>
        </w:rPr>
        <w:t>produsen</w:t>
      </w:r>
      <w:r>
        <w:rPr>
          <w:color w:val="171717"/>
          <w:spacing w:val="47"/>
        </w:rPr>
        <w:t xml:space="preserve"> </w:t>
      </w:r>
      <w:r>
        <w:rPr>
          <w:color w:val="171717"/>
        </w:rPr>
        <w:t>perangkat,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penyedia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layanan dapat berkonsentrasi pada layanan nilai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tambah.</w:t>
      </w:r>
    </w:p>
    <w:p w14:paraId="2F9D3347" w14:textId="77777777" w:rsidR="00DE720C" w:rsidRDefault="00DE720C" w:rsidP="00DE720C">
      <w:pPr>
        <w:pStyle w:val="BodyText"/>
        <w:spacing w:before="2"/>
      </w:pPr>
    </w:p>
    <w:p w14:paraId="3CC4F3EC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spacing w:before="1"/>
        <w:jc w:val="both"/>
      </w:pPr>
      <w:r>
        <w:rPr>
          <w:color w:val="171717"/>
        </w:rPr>
        <w:t>Platform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pengiriman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rumah</w:t>
      </w:r>
    </w:p>
    <w:p w14:paraId="6ACE895C" w14:textId="77777777" w:rsidR="00DE720C" w:rsidRDefault="00DE720C" w:rsidP="00DE720C">
      <w:pPr>
        <w:pStyle w:val="BodyText"/>
        <w:ind w:left="100" w:right="117"/>
        <w:jc w:val="both"/>
      </w:pPr>
      <w:r>
        <w:rPr>
          <w:color w:val="171717"/>
        </w:rPr>
        <w:t>Platform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penyampaian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berada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atas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infrastruktur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awan,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memungkinkan integrasi dan pemantauan layanan dan gabungan layanan. Konsep platform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pengiriman memiliki telah dikembangkan oleh IBM dan ditingkatkan dengan penerapan di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industri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telekomunikasi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untuk memberikan dan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menjangkau konten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konsumen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.</w:t>
      </w:r>
    </w:p>
    <w:p w14:paraId="10788C74" w14:textId="77777777" w:rsidR="00DE720C" w:rsidRDefault="00DE720C" w:rsidP="00DE720C">
      <w:pPr>
        <w:pStyle w:val="BodyText"/>
        <w:spacing w:after="2"/>
        <w:ind w:left="100" w:right="116"/>
        <w:jc w:val="both"/>
      </w:pPr>
      <w:r>
        <w:rPr>
          <w:color w:val="171717"/>
        </w:rPr>
        <w:t>Seperti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diilustrasikan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pada</w:t>
      </w:r>
      <w:r>
        <w:rPr>
          <w:color w:val="171717"/>
          <w:spacing w:val="1"/>
        </w:rPr>
        <w:t xml:space="preserve"> </w:t>
      </w:r>
      <w:r>
        <w:t>Gambar.</w:t>
      </w:r>
      <w:r>
        <w:rPr>
          <w:spacing w:val="1"/>
        </w:rPr>
        <w:t xml:space="preserve"> </w:t>
      </w:r>
      <w:r>
        <w:t>12.11</w:t>
      </w:r>
      <w:r>
        <w:rPr>
          <w:spacing w:val="1"/>
        </w:rPr>
        <w:t xml:space="preserve"> </w:t>
      </w:r>
      <w:r>
        <w:rPr>
          <w:color w:val="171717"/>
        </w:rPr>
        <w:t>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platform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pengiriman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Arsitektur berorientasi layanan (SOA) layanan komponen modular berbasis. Ini menyediakan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cara terkontrol untuk menambahkan layanan baru dan dengan menggabungkan dan menyusun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ini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di cloud dan menyederhanakan sisi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berbasis konsumen.</w:t>
      </w:r>
    </w:p>
    <w:p w14:paraId="7BB105B2" w14:textId="77777777" w:rsidR="00DE720C" w:rsidRDefault="00DE720C" w:rsidP="00DE720C">
      <w:pPr>
        <w:pStyle w:val="BodyText"/>
        <w:ind w:left="1718"/>
        <w:rPr>
          <w:sz w:val="20"/>
        </w:rPr>
      </w:pPr>
      <w:r>
        <w:rPr>
          <w:noProof/>
          <w:sz w:val="20"/>
        </w:rPr>
        <w:drawing>
          <wp:inline distT="0" distB="0" distL="0" distR="0" wp14:anchorId="6BDBABC6" wp14:editId="6559B840">
            <wp:extent cx="3654615" cy="227342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615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969" w14:textId="77777777" w:rsidR="00DE720C" w:rsidRDefault="00DE720C" w:rsidP="00DE720C">
      <w:pPr>
        <w:pStyle w:val="Heading1"/>
        <w:spacing w:before="19"/>
        <w:ind w:right="117"/>
        <w:jc w:val="center"/>
      </w:pPr>
      <w:r>
        <w:rPr>
          <w:color w:val="171717"/>
        </w:rPr>
        <w:t>GAMBAR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12.11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Platform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Cloud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Penyedia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Layanan</w:t>
      </w:r>
    </w:p>
    <w:p w14:paraId="62BCC2C6" w14:textId="77777777" w:rsidR="00DE720C" w:rsidRDefault="00DE720C" w:rsidP="00DE720C">
      <w:pPr>
        <w:pStyle w:val="BodyText"/>
        <w:spacing w:before="11"/>
        <w:rPr>
          <w:b/>
          <w:sz w:val="23"/>
        </w:rPr>
      </w:pPr>
    </w:p>
    <w:p w14:paraId="7E8919C4" w14:textId="77777777" w:rsidR="00DE720C" w:rsidRDefault="00DE720C" w:rsidP="00DE720C">
      <w:pPr>
        <w:pStyle w:val="Heading2"/>
        <w:numPr>
          <w:ilvl w:val="2"/>
          <w:numId w:val="9"/>
        </w:numPr>
        <w:tabs>
          <w:tab w:val="left" w:pos="640"/>
        </w:tabs>
        <w:jc w:val="both"/>
      </w:pPr>
      <w:r>
        <w:rPr>
          <w:color w:val="171717"/>
        </w:rPr>
        <w:t>Protokol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muncul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rumah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pintar</w:t>
      </w:r>
    </w:p>
    <w:p w14:paraId="6CAE6D5C" w14:textId="77777777" w:rsidR="00DE720C" w:rsidRDefault="00DE720C" w:rsidP="00DE720C">
      <w:pPr>
        <w:pStyle w:val="BodyText"/>
        <w:ind w:left="100" w:right="775"/>
        <w:jc w:val="both"/>
      </w:pPr>
      <w:r>
        <w:rPr>
          <w:color w:val="171717"/>
        </w:rPr>
        <w:t>Agar berhasil membawa rumah pintar berbasis cloud ke pasar, perlu untuk memastikan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komunikasi antara perangkat rumah pintar dan cloud. Komunikasi ini bergantung pada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protokol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standar berikut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:</w:t>
      </w:r>
    </w:p>
    <w:p w14:paraId="7AA657AE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i/>
          <w:color w:val="171717"/>
          <w:sz w:val="24"/>
        </w:rPr>
        <w:t>Standar</w:t>
      </w:r>
      <w:r>
        <w:rPr>
          <w:i/>
          <w:color w:val="171717"/>
          <w:spacing w:val="-2"/>
          <w:sz w:val="24"/>
        </w:rPr>
        <w:t xml:space="preserve"> </w:t>
      </w:r>
      <w:r>
        <w:rPr>
          <w:i/>
          <w:color w:val="171717"/>
          <w:sz w:val="24"/>
        </w:rPr>
        <w:t>gerbang</w:t>
      </w:r>
      <w:r>
        <w:rPr>
          <w:i/>
          <w:color w:val="171717"/>
          <w:spacing w:val="-1"/>
          <w:sz w:val="24"/>
        </w:rPr>
        <w:t xml:space="preserve"> </w:t>
      </w:r>
      <w:r>
        <w:rPr>
          <w:i/>
          <w:color w:val="171717"/>
          <w:sz w:val="24"/>
        </w:rPr>
        <w:t>rumah</w:t>
      </w:r>
      <w:r>
        <w:rPr>
          <w:i/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ISO/IEC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15045</w:t>
      </w:r>
    </w:p>
    <w:p w14:paraId="5A7EB8C1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i/>
          <w:color w:val="171717"/>
          <w:sz w:val="24"/>
        </w:rPr>
        <w:t>Sistem</w:t>
      </w:r>
      <w:r>
        <w:rPr>
          <w:i/>
          <w:color w:val="171717"/>
          <w:spacing w:val="-1"/>
          <w:sz w:val="24"/>
        </w:rPr>
        <w:t xml:space="preserve"> </w:t>
      </w:r>
      <w:r>
        <w:rPr>
          <w:i/>
          <w:color w:val="171717"/>
          <w:sz w:val="24"/>
        </w:rPr>
        <w:t>kabel</w:t>
      </w:r>
      <w:r>
        <w:rPr>
          <w:i/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USB,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Ethernet,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IEEE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1395</w:t>
      </w:r>
    </w:p>
    <w:p w14:paraId="4A829868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color w:val="171717"/>
          <w:sz w:val="24"/>
        </w:rPr>
        <w:t>Protokol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nirkabel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tingkat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rendah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Seperti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ZigBee,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HomeRF,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Wimax,Bluetooth</w:t>
      </w:r>
    </w:p>
    <w:p w14:paraId="0F1DB4E3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color w:val="171717"/>
          <w:sz w:val="24"/>
        </w:rPr>
        <w:t>Spesial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tingkat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interoperabilitas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seperti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OSGi,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TAHI,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Rumah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Kabel</w:t>
      </w:r>
    </w:p>
    <w:p w14:paraId="01B1198C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color w:val="171717"/>
          <w:sz w:val="24"/>
        </w:rPr>
        <w:t>Rumah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jaringan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sistem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seperti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DVB,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DLNA,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UPnP</w:t>
      </w:r>
    </w:p>
    <w:p w14:paraId="022DC25D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color w:val="171717"/>
          <w:sz w:val="24"/>
        </w:rPr>
        <w:t>Kekuasaan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garis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seperti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DS2,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X10,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RumahPlug</w:t>
      </w:r>
    </w:p>
    <w:p w14:paraId="30862D99" w14:textId="77777777" w:rsidR="00DE720C" w:rsidRDefault="00DE720C" w:rsidP="00DE720C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ind w:hanging="361"/>
        <w:rPr>
          <w:sz w:val="24"/>
        </w:rPr>
      </w:pPr>
      <w:r>
        <w:rPr>
          <w:i/>
          <w:color w:val="171717"/>
          <w:sz w:val="24"/>
        </w:rPr>
        <w:t>Spesifikasi</w:t>
      </w:r>
      <w:r>
        <w:rPr>
          <w:i/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Gerbang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HGI,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ITU-T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SG-5,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ITU-T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IPTV-GSI,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IEC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TC100</w:t>
      </w:r>
    </w:p>
    <w:p w14:paraId="26901FD2" w14:textId="77777777" w:rsidR="00DE720C" w:rsidRDefault="00DE720C" w:rsidP="00DE720C">
      <w:pPr>
        <w:pStyle w:val="BodyText"/>
      </w:pPr>
    </w:p>
    <w:p w14:paraId="022173F0" w14:textId="77777777" w:rsidR="00DE720C" w:rsidRDefault="00DE720C" w:rsidP="00DE720C">
      <w:pPr>
        <w:pStyle w:val="Heading1"/>
        <w:numPr>
          <w:ilvl w:val="1"/>
          <w:numId w:val="1"/>
        </w:numPr>
        <w:tabs>
          <w:tab w:val="left" w:pos="460"/>
        </w:tabs>
        <w:spacing w:line="275" w:lineRule="exact"/>
      </w:pPr>
      <w:r>
        <w:rPr>
          <w:color w:val="171717"/>
        </w:rPr>
        <w:t>INFRASTRUKTUR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TIK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BERBASIS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CLOUD</w:t>
      </w:r>
    </w:p>
    <w:p w14:paraId="58697DF3" w14:textId="77777777" w:rsidR="00DE720C" w:rsidRDefault="00DE720C" w:rsidP="00DE720C">
      <w:pPr>
        <w:pStyle w:val="BodyText"/>
        <w:ind w:left="100" w:right="118"/>
        <w:jc w:val="both"/>
      </w:pPr>
      <w:r>
        <w:rPr>
          <w:color w:val="171717"/>
        </w:rPr>
        <w:t>Kemajuan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teknologi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dalam sistem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besar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khususnya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komputasi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awan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memungkinkan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implementasi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dari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banyak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konsep.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Berikut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tiga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komponen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di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balik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kota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pintar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Seoul:</w:t>
      </w:r>
    </w:p>
    <w:p w14:paraId="6211C339" w14:textId="77777777" w:rsidR="00DE720C" w:rsidRDefault="00DE720C" w:rsidP="00DE720C">
      <w:pPr>
        <w:pStyle w:val="ListParagraph"/>
        <w:numPr>
          <w:ilvl w:val="2"/>
          <w:numId w:val="1"/>
        </w:numPr>
        <w:tabs>
          <w:tab w:val="left" w:pos="820"/>
        </w:tabs>
        <w:ind w:right="117"/>
        <w:jc w:val="both"/>
        <w:rPr>
          <w:sz w:val="24"/>
        </w:rPr>
      </w:pPr>
      <w:r>
        <w:rPr>
          <w:i/>
          <w:color w:val="171717"/>
          <w:sz w:val="24"/>
        </w:rPr>
        <w:t>Infrastruktur</w:t>
      </w:r>
      <w:r>
        <w:rPr>
          <w:i/>
          <w:color w:val="171717"/>
          <w:spacing w:val="-6"/>
          <w:sz w:val="24"/>
        </w:rPr>
        <w:t xml:space="preserve"> </w:t>
      </w:r>
      <w:r>
        <w:rPr>
          <w:i/>
          <w:color w:val="171717"/>
          <w:sz w:val="24"/>
        </w:rPr>
        <w:t>ICT</w:t>
      </w:r>
      <w:r>
        <w:rPr>
          <w:i/>
          <w:color w:val="171717"/>
          <w:spacing w:val="-5"/>
          <w:sz w:val="24"/>
        </w:rPr>
        <w:t xml:space="preserve"> </w:t>
      </w:r>
      <w:r>
        <w:rPr>
          <w:i/>
          <w:color w:val="171717"/>
          <w:sz w:val="24"/>
        </w:rPr>
        <w:t>dan</w:t>
      </w:r>
      <w:r>
        <w:rPr>
          <w:i/>
          <w:color w:val="171717"/>
          <w:spacing w:val="-6"/>
          <w:sz w:val="24"/>
        </w:rPr>
        <w:t xml:space="preserve"> </w:t>
      </w:r>
      <w:r>
        <w:rPr>
          <w:i/>
          <w:color w:val="171717"/>
          <w:sz w:val="24"/>
        </w:rPr>
        <w:t>Cloud</w:t>
      </w:r>
      <w:r>
        <w:rPr>
          <w:i/>
          <w:color w:val="171717"/>
          <w:spacing w:val="-4"/>
          <w:sz w:val="24"/>
        </w:rPr>
        <w:t xml:space="preserve"> </w:t>
      </w:r>
      <w:r>
        <w:rPr>
          <w:i/>
          <w:color w:val="171717"/>
          <w:sz w:val="24"/>
        </w:rPr>
        <w:t>computing</w:t>
      </w:r>
      <w:r>
        <w:rPr>
          <w:i/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: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Dengan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banyaknya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perlu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dianalisis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diproses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serta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meningkatnya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permintaan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sumber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daya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komputasi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memberikan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layanan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karena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sifat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dinamis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dari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perangkat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dicolokkan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ke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infrastruktur kota pintar, komputasi awan adalah tumpukan teknologi yang paling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cocok.</w:t>
      </w:r>
    </w:p>
    <w:p w14:paraId="5E7B3A6C" w14:textId="77777777" w:rsidR="00DE720C" w:rsidRDefault="00DE720C" w:rsidP="00DE720C">
      <w:pPr>
        <w:pStyle w:val="ListParagraph"/>
        <w:numPr>
          <w:ilvl w:val="2"/>
          <w:numId w:val="1"/>
        </w:numPr>
        <w:tabs>
          <w:tab w:val="left" w:pos="820"/>
        </w:tabs>
        <w:spacing w:before="1"/>
        <w:ind w:right="117"/>
        <w:jc w:val="both"/>
        <w:rPr>
          <w:sz w:val="24"/>
        </w:rPr>
      </w:pPr>
      <w:r>
        <w:rPr>
          <w:i/>
          <w:color w:val="171717"/>
          <w:sz w:val="24"/>
        </w:rPr>
        <w:t xml:space="preserve">Kerangka kerja pengelolaan terpadu </w:t>
      </w:r>
      <w:r>
        <w:rPr>
          <w:color w:val="171717"/>
          <w:sz w:val="24"/>
        </w:rPr>
        <w:t>: Kerangka kerja pengelolaan sangat penting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menjamin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keterpaduan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lapisan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umum</w:t>
      </w:r>
      <w:r>
        <w:rPr>
          <w:color w:val="171717"/>
          <w:spacing w:val="-15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mengelola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14"/>
          <w:sz w:val="24"/>
        </w:rPr>
        <w:t xml:space="preserve"> </w:t>
      </w:r>
      <w:r>
        <w:rPr>
          <w:color w:val="171717"/>
          <w:sz w:val="24"/>
        </w:rPr>
        <w:t>memantau</w:t>
      </w:r>
      <w:r>
        <w:rPr>
          <w:color w:val="171717"/>
          <w:spacing w:val="-13"/>
          <w:sz w:val="24"/>
        </w:rPr>
        <w:t xml:space="preserve"> </w:t>
      </w:r>
      <w:r>
        <w:rPr>
          <w:color w:val="171717"/>
          <w:sz w:val="24"/>
        </w:rPr>
        <w:t>semua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sumber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daya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layanan.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Asalkan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kota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pintar</w:t>
      </w:r>
      <w:r>
        <w:rPr>
          <w:color w:val="171717"/>
          <w:spacing w:val="-9"/>
          <w:sz w:val="24"/>
        </w:rPr>
        <w:t xml:space="preserve"> </w:t>
      </w:r>
      <w:r>
        <w:rPr>
          <w:color w:val="171717"/>
          <w:sz w:val="24"/>
        </w:rPr>
        <w:t>itu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solusi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dibuat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oleh</w:t>
      </w:r>
      <w:r>
        <w:rPr>
          <w:color w:val="171717"/>
          <w:spacing w:val="-7"/>
          <w:sz w:val="24"/>
        </w:rPr>
        <w:t xml:space="preserve"> </w:t>
      </w:r>
      <w:r>
        <w:rPr>
          <w:color w:val="171717"/>
          <w:sz w:val="24"/>
        </w:rPr>
        <w:t>banyak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vendor</w:t>
      </w:r>
      <w:r>
        <w:rPr>
          <w:color w:val="171717"/>
          <w:spacing w:val="-8"/>
          <w:sz w:val="24"/>
        </w:rPr>
        <w:t xml:space="preserve"> </w:t>
      </w:r>
      <w:r>
        <w:rPr>
          <w:color w:val="171717"/>
          <w:sz w:val="24"/>
        </w:rPr>
        <w:t>dan</w:t>
      </w:r>
    </w:p>
    <w:p w14:paraId="387D1D79" w14:textId="77777777" w:rsidR="00DE720C" w:rsidRDefault="00DE720C" w:rsidP="00DE720C">
      <w:pPr>
        <w:jc w:val="both"/>
        <w:rPr>
          <w:sz w:val="24"/>
        </w:rPr>
        <w:sectPr w:rsidR="00DE720C">
          <w:pgSz w:w="11910" w:h="16840"/>
          <w:pgMar w:top="1340" w:right="1320" w:bottom="280" w:left="1340" w:header="720" w:footer="720" w:gutter="0"/>
          <w:cols w:space="720"/>
        </w:sectPr>
      </w:pPr>
    </w:p>
    <w:p w14:paraId="32E07570" w14:textId="77777777" w:rsidR="00DE720C" w:rsidRDefault="00DE720C" w:rsidP="00DE720C">
      <w:pPr>
        <w:pStyle w:val="BodyText"/>
        <w:spacing w:before="78"/>
        <w:ind w:left="820" w:right="119"/>
        <w:jc w:val="both"/>
      </w:pPr>
      <w:r>
        <w:rPr>
          <w:color w:val="171717"/>
        </w:rPr>
        <w:lastRenderedPageBreak/>
        <w:t>di berbagai domain, infrastruktur TIK harus dipatuhi dengan standar umum untuk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memastikan interoperabilitas dan menyediakan antarmuka sederhana untuk dikelola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jasa di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kota.</w:t>
      </w:r>
    </w:p>
    <w:p w14:paraId="6806124A" w14:textId="77777777" w:rsidR="00DE720C" w:rsidRDefault="00DE720C" w:rsidP="00DE720C">
      <w:pPr>
        <w:pStyle w:val="ListParagraph"/>
        <w:numPr>
          <w:ilvl w:val="2"/>
          <w:numId w:val="1"/>
        </w:numPr>
        <w:tabs>
          <w:tab w:val="left" w:pos="820"/>
        </w:tabs>
        <w:spacing w:before="1"/>
        <w:ind w:right="118"/>
        <w:jc w:val="both"/>
        <w:rPr>
          <w:sz w:val="24"/>
        </w:rPr>
      </w:pPr>
      <w:r>
        <w:rPr>
          <w:i/>
          <w:color w:val="171717"/>
          <w:sz w:val="24"/>
        </w:rPr>
        <w:t xml:space="preserve">Pengguna cerdas </w:t>
      </w:r>
      <w:r>
        <w:rPr>
          <w:color w:val="171717"/>
          <w:sz w:val="24"/>
        </w:rPr>
        <w:t>: Memiliki rencana kota cerdas yang komprehensif juga bergantung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pada pengguna yang paham teknologi yang mampu untuk berinteraksi dengan layanan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pintar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dengan meningkatkan akses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ke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perangkat pintar.</w:t>
      </w:r>
    </w:p>
    <w:p w14:paraId="4BF8A176" w14:textId="77777777" w:rsidR="00DE720C" w:rsidRDefault="00DE720C" w:rsidP="00DE720C">
      <w:pPr>
        <w:pStyle w:val="BodyText"/>
        <w:ind w:left="100" w:right="123"/>
        <w:jc w:val="both"/>
      </w:pPr>
      <w:r>
        <w:rPr>
          <w:color w:val="171717"/>
        </w:rPr>
        <w:t>Mengingat skala kota seperti itu, komputasi awan telah diandalkan untuk memecahkan dua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masalah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utama:</w:t>
      </w:r>
    </w:p>
    <w:p w14:paraId="1C56FA05" w14:textId="77777777" w:rsidR="00DE720C" w:rsidRDefault="00DE720C" w:rsidP="00DE720C">
      <w:pPr>
        <w:pStyle w:val="ListParagraph"/>
        <w:numPr>
          <w:ilvl w:val="2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color w:val="171717"/>
          <w:sz w:val="24"/>
        </w:rPr>
        <w:t>Ketentuan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sumber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daya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pelayanan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publik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di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itu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awan</w:t>
      </w:r>
      <w:r>
        <w:rPr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infrastruktur</w:t>
      </w:r>
    </w:p>
    <w:p w14:paraId="4FC2569A" w14:textId="77777777" w:rsidR="00DE720C" w:rsidRDefault="00DE720C" w:rsidP="00DE720C">
      <w:pPr>
        <w:pStyle w:val="ListParagraph"/>
        <w:numPr>
          <w:ilvl w:val="2"/>
          <w:numId w:val="1"/>
        </w:numPr>
        <w:tabs>
          <w:tab w:val="left" w:pos="820"/>
        </w:tabs>
        <w:spacing w:line="293" w:lineRule="exact"/>
        <w:jc w:val="both"/>
        <w:rPr>
          <w:sz w:val="24"/>
        </w:rPr>
      </w:pPr>
      <w:r>
        <w:rPr>
          <w:color w:val="171717"/>
          <w:sz w:val="24"/>
        </w:rPr>
        <w:t>Agregat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perpaduan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itu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untuk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memberikan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nilai tambah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informasi</w:t>
      </w:r>
    </w:p>
    <w:p w14:paraId="6D81220B" w14:textId="77777777" w:rsidR="00DE720C" w:rsidRDefault="00DE720C" w:rsidP="00DE720C">
      <w:pPr>
        <w:pStyle w:val="BodyText"/>
        <w:ind w:left="100" w:right="119"/>
        <w:jc w:val="both"/>
      </w:pPr>
      <w:r>
        <w:rPr>
          <w:color w:val="171717"/>
        </w:rPr>
        <w:t>Dalam sistem seperti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itu, aplikasi seluler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berinteraksi dengan infrastruktur menggunakan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 melalui public API yang pada gilirannya menyembunyikan semua kerumitan di balik</w:t>
      </w:r>
      <w:r>
        <w:rPr>
          <w:color w:val="171717"/>
          <w:spacing w:val="-57"/>
        </w:rPr>
        <w:t xml:space="preserve"> </w:t>
      </w:r>
      <w:r>
        <w:rPr>
          <w:color w:val="171717"/>
        </w:rPr>
        <w:t>agregasi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sumber data.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ini diekstraksi menggunakan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layanan DaaS.</w:t>
      </w:r>
    </w:p>
    <w:p w14:paraId="0E03E082" w14:textId="77777777" w:rsidR="00DE720C" w:rsidRDefault="00DE720C" w:rsidP="00DE720C">
      <w:pPr>
        <w:pStyle w:val="BodyText"/>
      </w:pPr>
    </w:p>
    <w:p w14:paraId="45C88CE7" w14:textId="77777777" w:rsidR="00DE720C" w:rsidRDefault="00DE720C" w:rsidP="00DE720C">
      <w:pPr>
        <w:pStyle w:val="Heading1"/>
        <w:numPr>
          <w:ilvl w:val="1"/>
          <w:numId w:val="1"/>
        </w:numPr>
        <w:tabs>
          <w:tab w:val="left" w:pos="460"/>
        </w:tabs>
        <w:spacing w:before="1" w:line="275" w:lineRule="exact"/>
      </w:pPr>
      <w:r>
        <w:rPr>
          <w:color w:val="171717"/>
        </w:rPr>
        <w:t>PENGIRIMAN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LAYANAN</w:t>
      </w:r>
    </w:p>
    <w:p w14:paraId="39D2642B" w14:textId="77777777" w:rsidR="00DE720C" w:rsidRDefault="00DE720C" w:rsidP="00DE720C">
      <w:pPr>
        <w:pStyle w:val="BodyText"/>
        <w:ind w:left="100" w:right="118"/>
        <w:jc w:val="both"/>
      </w:pPr>
      <w:r>
        <w:rPr>
          <w:color w:val="171717"/>
        </w:rPr>
        <w:t>Dengan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sistem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pengiriman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konten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pun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berdasarkan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infrastruktur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cloud,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jaringan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komunikasi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yang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kuat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adalah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kuncinya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komponen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untuk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memberikan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layanan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tepat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waktu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dan</w:t>
      </w:r>
      <w:r>
        <w:rPr>
          <w:color w:val="171717"/>
          <w:spacing w:val="-58"/>
        </w:rPr>
        <w:t xml:space="preserve"> </w:t>
      </w:r>
      <w:r>
        <w:rPr>
          <w:color w:val="171717"/>
        </w:rPr>
        <w:t>dengan kualitas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tinggi.</w:t>
      </w:r>
    </w:p>
    <w:p w14:paraId="57598ED3" w14:textId="77777777" w:rsidR="00DE720C" w:rsidRDefault="00DE720C" w:rsidP="00DE720C">
      <w:pPr>
        <w:pStyle w:val="BodyText"/>
        <w:spacing w:before="1"/>
      </w:pPr>
    </w:p>
    <w:p w14:paraId="21C92040" w14:textId="77777777" w:rsidR="00DE720C" w:rsidRDefault="00DE720C" w:rsidP="00DE720C">
      <w:pPr>
        <w:pStyle w:val="ListParagraph"/>
        <w:numPr>
          <w:ilvl w:val="1"/>
          <w:numId w:val="1"/>
        </w:numPr>
        <w:tabs>
          <w:tab w:val="left" w:pos="460"/>
        </w:tabs>
        <w:ind w:left="100" w:right="117" w:firstLine="0"/>
        <w:rPr>
          <w:sz w:val="24"/>
        </w:rPr>
      </w:pPr>
      <w:r>
        <w:rPr>
          <w:b/>
          <w:color w:val="171717"/>
          <w:sz w:val="24"/>
        </w:rPr>
        <w:t>BUKA ANTARMUKA PEMROGRAMAN APLIKASI (API) DAN BUKA DATA</w:t>
      </w:r>
      <w:r>
        <w:rPr>
          <w:b/>
          <w:color w:val="171717"/>
          <w:spacing w:val="1"/>
          <w:sz w:val="24"/>
        </w:rPr>
        <w:t xml:space="preserve"> </w:t>
      </w:r>
      <w:r>
        <w:rPr>
          <w:color w:val="171717"/>
          <w:sz w:val="24"/>
        </w:rPr>
        <w:t>Dengan</w:t>
      </w:r>
      <w:r>
        <w:rPr>
          <w:color w:val="171717"/>
          <w:spacing w:val="15"/>
          <w:sz w:val="24"/>
        </w:rPr>
        <w:t xml:space="preserve"> </w:t>
      </w:r>
      <w:r>
        <w:rPr>
          <w:color w:val="171717"/>
          <w:sz w:val="24"/>
        </w:rPr>
        <w:t>peningkatan</w:t>
      </w:r>
      <w:r>
        <w:rPr>
          <w:color w:val="171717"/>
          <w:spacing w:val="15"/>
          <w:sz w:val="24"/>
        </w:rPr>
        <w:t xml:space="preserve"> </w:t>
      </w:r>
      <w:r>
        <w:rPr>
          <w:color w:val="171717"/>
          <w:sz w:val="24"/>
        </w:rPr>
        <w:t>jumlah</w:t>
      </w:r>
      <w:r>
        <w:rPr>
          <w:color w:val="171717"/>
          <w:spacing w:val="16"/>
          <w:sz w:val="24"/>
        </w:rPr>
        <w:t xml:space="preserve"> </w:t>
      </w:r>
      <w:r>
        <w:rPr>
          <w:color w:val="171717"/>
          <w:sz w:val="24"/>
        </w:rPr>
        <w:t>database</w:t>
      </w:r>
      <w:r>
        <w:rPr>
          <w:color w:val="171717"/>
          <w:spacing w:val="17"/>
          <w:sz w:val="24"/>
        </w:rPr>
        <w:t xml:space="preserve"> </w:t>
      </w:r>
      <w:r>
        <w:rPr>
          <w:color w:val="171717"/>
          <w:sz w:val="24"/>
        </w:rPr>
        <w:t>dan</w:t>
      </w:r>
      <w:r>
        <w:rPr>
          <w:color w:val="171717"/>
          <w:spacing w:val="15"/>
          <w:sz w:val="24"/>
        </w:rPr>
        <w:t xml:space="preserve"> </w:t>
      </w:r>
      <w:r>
        <w:rPr>
          <w:color w:val="171717"/>
          <w:sz w:val="24"/>
        </w:rPr>
        <w:t>jumlah</w:t>
      </w:r>
      <w:r>
        <w:rPr>
          <w:color w:val="171717"/>
          <w:spacing w:val="16"/>
          <w:sz w:val="24"/>
        </w:rPr>
        <w:t xml:space="preserve"> </w:t>
      </w:r>
      <w:r>
        <w:rPr>
          <w:color w:val="171717"/>
          <w:sz w:val="24"/>
        </w:rPr>
        <w:t>perangkat</w:t>
      </w:r>
      <w:r>
        <w:rPr>
          <w:color w:val="171717"/>
          <w:spacing w:val="17"/>
          <w:sz w:val="24"/>
        </w:rPr>
        <w:t xml:space="preserve"> </w:t>
      </w:r>
      <w:r>
        <w:rPr>
          <w:color w:val="171717"/>
          <w:sz w:val="24"/>
        </w:rPr>
        <w:t>penghubung</w:t>
      </w:r>
      <w:r>
        <w:rPr>
          <w:color w:val="171717"/>
          <w:spacing w:val="16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16"/>
          <w:sz w:val="24"/>
        </w:rPr>
        <w:t xml:space="preserve"> </w:t>
      </w:r>
      <w:r>
        <w:rPr>
          <w:color w:val="171717"/>
          <w:sz w:val="24"/>
        </w:rPr>
        <w:t>tidak</w:t>
      </w:r>
      <w:r>
        <w:rPr>
          <w:color w:val="171717"/>
          <w:spacing w:val="15"/>
          <w:sz w:val="24"/>
        </w:rPr>
        <w:t xml:space="preserve"> </w:t>
      </w:r>
      <w:r>
        <w:rPr>
          <w:color w:val="171717"/>
          <w:sz w:val="24"/>
        </w:rPr>
        <w:t>terbatas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(baik</w:t>
      </w:r>
      <w:r>
        <w:rPr>
          <w:color w:val="171717"/>
          <w:spacing w:val="4"/>
          <w:sz w:val="24"/>
        </w:rPr>
        <w:t xml:space="preserve"> </w:t>
      </w:r>
      <w:r>
        <w:rPr>
          <w:color w:val="171717"/>
          <w:sz w:val="24"/>
        </w:rPr>
        <w:t>produsen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atau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konsumen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data),</w:t>
      </w:r>
      <w:r>
        <w:rPr>
          <w:color w:val="171717"/>
          <w:spacing w:val="4"/>
          <w:sz w:val="24"/>
        </w:rPr>
        <w:t xml:space="preserve"> </w:t>
      </w:r>
      <w:r>
        <w:rPr>
          <w:color w:val="171717"/>
          <w:sz w:val="24"/>
        </w:rPr>
        <w:t>arsitektur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akses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data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yang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dapat</w:t>
      </w:r>
      <w:r>
        <w:rPr>
          <w:color w:val="171717"/>
          <w:spacing w:val="4"/>
          <w:sz w:val="24"/>
        </w:rPr>
        <w:t xml:space="preserve"> </w:t>
      </w:r>
      <w:r>
        <w:rPr>
          <w:color w:val="171717"/>
          <w:sz w:val="24"/>
        </w:rPr>
        <w:t>diskalakan</w:t>
      </w:r>
      <w:r>
        <w:rPr>
          <w:color w:val="171717"/>
          <w:spacing w:val="3"/>
          <w:sz w:val="24"/>
        </w:rPr>
        <w:t xml:space="preserve"> </w:t>
      </w:r>
      <w:r>
        <w:rPr>
          <w:color w:val="171717"/>
          <w:sz w:val="24"/>
        </w:rPr>
        <w:t>harus</w:t>
      </w:r>
      <w:r>
        <w:rPr>
          <w:color w:val="171717"/>
          <w:spacing w:val="-57"/>
          <w:sz w:val="24"/>
        </w:rPr>
        <w:t xml:space="preserve"> </w:t>
      </w:r>
      <w:r>
        <w:rPr>
          <w:color w:val="171717"/>
          <w:sz w:val="24"/>
        </w:rPr>
        <w:t>diterapkan.</w:t>
      </w:r>
    </w:p>
    <w:p w14:paraId="3BE70ACC" w14:textId="77777777" w:rsidR="00DE720C" w:rsidRDefault="00DE720C" w:rsidP="00DE720C">
      <w:pPr>
        <w:pStyle w:val="BodyText"/>
      </w:pPr>
    </w:p>
    <w:p w14:paraId="2995FBE4" w14:textId="77777777" w:rsidR="00DE720C" w:rsidRDefault="00DE720C" w:rsidP="00DE720C">
      <w:pPr>
        <w:pStyle w:val="Heading1"/>
        <w:numPr>
          <w:ilvl w:val="1"/>
          <w:numId w:val="1"/>
        </w:numPr>
        <w:tabs>
          <w:tab w:val="left" w:pos="460"/>
        </w:tabs>
        <w:spacing w:line="275" w:lineRule="exact"/>
      </w:pPr>
      <w:r>
        <w:rPr>
          <w:color w:val="171717"/>
        </w:rPr>
        <w:t>AKSES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SELULER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PaaS</w:t>
      </w:r>
    </w:p>
    <w:p w14:paraId="79ED341D" w14:textId="77777777" w:rsidR="00DE720C" w:rsidRDefault="00DE720C" w:rsidP="00DE720C">
      <w:pPr>
        <w:pStyle w:val="BodyText"/>
        <w:ind w:left="100" w:right="116"/>
        <w:jc w:val="both"/>
      </w:pPr>
      <w:r>
        <w:rPr>
          <w:color w:val="171717"/>
        </w:rPr>
        <w:t>Jaring server penyedia konten dikoordinasikan untuk mengumpulkan data dan menyediakan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 titik akhir.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Server ini dihubungi melalui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layanan Open API umum dan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aplikasi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pengakses seluler atau web dapat web mewakili data dengan cara yang memadai dan nyaman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bagi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warga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negara.</w:t>
      </w:r>
    </w:p>
    <w:p w14:paraId="3E7B2DD7" w14:textId="36DCF296" w:rsidR="008C5D25" w:rsidRPr="00DE720C" w:rsidRDefault="008C5D25" w:rsidP="00DE7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"/>
        </w:rPr>
      </w:pPr>
    </w:p>
    <w:sectPr w:rsidR="008C5D25" w:rsidRPr="00DE72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54A"/>
    <w:multiLevelType w:val="multilevel"/>
    <w:tmpl w:val="1F1482CC"/>
    <w:lvl w:ilvl="0">
      <w:start w:val="2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/>
        <w:bCs/>
        <w:color w:val="999A9A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999A9A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171717"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71717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82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22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43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8215AA"/>
    <w:multiLevelType w:val="hybridMultilevel"/>
    <w:tmpl w:val="A87C0A2C"/>
    <w:lvl w:ilvl="0" w:tplc="9804568A">
      <w:numFmt w:val="bullet"/>
      <w:lvlText w:val="•"/>
      <w:lvlJc w:val="left"/>
      <w:pPr>
        <w:ind w:left="744" w:hanging="360"/>
      </w:pPr>
      <w:rPr>
        <w:rFonts w:ascii="Times New Roman" w:eastAsia="Times New Roman" w:hAnsi="Times New Roman" w:cs="Times New Roman" w:hint="default"/>
        <w:color w:val="171717"/>
        <w:w w:val="100"/>
        <w:sz w:val="24"/>
        <w:szCs w:val="24"/>
        <w:lang w:val="id" w:eastAsia="en-US" w:bidi="ar-SA"/>
      </w:rPr>
    </w:lvl>
    <w:lvl w:ilvl="1" w:tplc="40D8F04E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82EE5EC0">
      <w:numFmt w:val="bullet"/>
      <w:lvlText w:val="•"/>
      <w:lvlJc w:val="left"/>
      <w:pPr>
        <w:ind w:left="2441" w:hanging="360"/>
      </w:pPr>
      <w:rPr>
        <w:rFonts w:hint="default"/>
        <w:lang w:val="id" w:eastAsia="en-US" w:bidi="ar-SA"/>
      </w:rPr>
    </w:lvl>
    <w:lvl w:ilvl="3" w:tplc="5FCCA9BC"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 w:tplc="230AB838">
      <w:numFmt w:val="bullet"/>
      <w:lvlText w:val="•"/>
      <w:lvlJc w:val="left"/>
      <w:pPr>
        <w:ind w:left="4143" w:hanging="360"/>
      </w:pPr>
      <w:rPr>
        <w:rFonts w:hint="default"/>
        <w:lang w:val="id" w:eastAsia="en-US" w:bidi="ar-SA"/>
      </w:rPr>
    </w:lvl>
    <w:lvl w:ilvl="5" w:tplc="B4C6BD3E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6B482616">
      <w:numFmt w:val="bullet"/>
      <w:lvlText w:val="•"/>
      <w:lvlJc w:val="left"/>
      <w:pPr>
        <w:ind w:left="5844" w:hanging="360"/>
      </w:pPr>
      <w:rPr>
        <w:rFonts w:hint="default"/>
        <w:lang w:val="id" w:eastAsia="en-US" w:bidi="ar-SA"/>
      </w:rPr>
    </w:lvl>
    <w:lvl w:ilvl="7" w:tplc="A6C4463C">
      <w:numFmt w:val="bullet"/>
      <w:lvlText w:val="•"/>
      <w:lvlJc w:val="left"/>
      <w:pPr>
        <w:ind w:left="6695" w:hanging="360"/>
      </w:pPr>
      <w:rPr>
        <w:rFonts w:hint="default"/>
        <w:lang w:val="id" w:eastAsia="en-US" w:bidi="ar-SA"/>
      </w:rPr>
    </w:lvl>
    <w:lvl w:ilvl="8" w:tplc="BA7812D2">
      <w:numFmt w:val="bullet"/>
      <w:lvlText w:val="•"/>
      <w:lvlJc w:val="left"/>
      <w:pPr>
        <w:ind w:left="754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A9077DC"/>
    <w:multiLevelType w:val="hybridMultilevel"/>
    <w:tmpl w:val="FD9AC182"/>
    <w:lvl w:ilvl="0" w:tplc="520AC2E8">
      <w:numFmt w:val="bullet"/>
      <w:lvlText w:val="•"/>
      <w:lvlJc w:val="left"/>
      <w:pPr>
        <w:ind w:left="242" w:hanging="143"/>
      </w:pPr>
      <w:rPr>
        <w:rFonts w:ascii="Times New Roman" w:eastAsia="Times New Roman" w:hAnsi="Times New Roman" w:cs="Times New Roman" w:hint="default"/>
        <w:color w:val="171717"/>
        <w:w w:val="100"/>
        <w:sz w:val="24"/>
        <w:szCs w:val="24"/>
        <w:lang w:val="id" w:eastAsia="en-US" w:bidi="ar-SA"/>
      </w:rPr>
    </w:lvl>
    <w:lvl w:ilvl="1" w:tplc="B180FEB6">
      <w:numFmt w:val="bullet"/>
      <w:lvlText w:val="•"/>
      <w:lvlJc w:val="left"/>
      <w:pPr>
        <w:ind w:left="1140" w:hanging="143"/>
      </w:pPr>
      <w:rPr>
        <w:rFonts w:hint="default"/>
        <w:lang w:val="id" w:eastAsia="en-US" w:bidi="ar-SA"/>
      </w:rPr>
    </w:lvl>
    <w:lvl w:ilvl="2" w:tplc="2EEA0DE8">
      <w:numFmt w:val="bullet"/>
      <w:lvlText w:val="•"/>
      <w:lvlJc w:val="left"/>
      <w:pPr>
        <w:ind w:left="2041" w:hanging="143"/>
      </w:pPr>
      <w:rPr>
        <w:rFonts w:hint="default"/>
        <w:lang w:val="id" w:eastAsia="en-US" w:bidi="ar-SA"/>
      </w:rPr>
    </w:lvl>
    <w:lvl w:ilvl="3" w:tplc="C3AC4ED2">
      <w:numFmt w:val="bullet"/>
      <w:lvlText w:val="•"/>
      <w:lvlJc w:val="left"/>
      <w:pPr>
        <w:ind w:left="2942" w:hanging="143"/>
      </w:pPr>
      <w:rPr>
        <w:rFonts w:hint="default"/>
        <w:lang w:val="id" w:eastAsia="en-US" w:bidi="ar-SA"/>
      </w:rPr>
    </w:lvl>
    <w:lvl w:ilvl="4" w:tplc="524817C8">
      <w:numFmt w:val="bullet"/>
      <w:lvlText w:val="•"/>
      <w:lvlJc w:val="left"/>
      <w:pPr>
        <w:ind w:left="3843" w:hanging="143"/>
      </w:pPr>
      <w:rPr>
        <w:rFonts w:hint="default"/>
        <w:lang w:val="id" w:eastAsia="en-US" w:bidi="ar-SA"/>
      </w:rPr>
    </w:lvl>
    <w:lvl w:ilvl="5" w:tplc="A25AC6F2">
      <w:numFmt w:val="bullet"/>
      <w:lvlText w:val="•"/>
      <w:lvlJc w:val="left"/>
      <w:pPr>
        <w:ind w:left="4743" w:hanging="143"/>
      </w:pPr>
      <w:rPr>
        <w:rFonts w:hint="default"/>
        <w:lang w:val="id" w:eastAsia="en-US" w:bidi="ar-SA"/>
      </w:rPr>
    </w:lvl>
    <w:lvl w:ilvl="6" w:tplc="C7A231B8">
      <w:numFmt w:val="bullet"/>
      <w:lvlText w:val="•"/>
      <w:lvlJc w:val="left"/>
      <w:pPr>
        <w:ind w:left="5644" w:hanging="143"/>
      </w:pPr>
      <w:rPr>
        <w:rFonts w:hint="default"/>
        <w:lang w:val="id" w:eastAsia="en-US" w:bidi="ar-SA"/>
      </w:rPr>
    </w:lvl>
    <w:lvl w:ilvl="7" w:tplc="DB20196E">
      <w:numFmt w:val="bullet"/>
      <w:lvlText w:val="•"/>
      <w:lvlJc w:val="left"/>
      <w:pPr>
        <w:ind w:left="6545" w:hanging="143"/>
      </w:pPr>
      <w:rPr>
        <w:rFonts w:hint="default"/>
        <w:lang w:val="id" w:eastAsia="en-US" w:bidi="ar-SA"/>
      </w:rPr>
    </w:lvl>
    <w:lvl w:ilvl="8" w:tplc="FE9A21A0">
      <w:numFmt w:val="bullet"/>
      <w:lvlText w:val="•"/>
      <w:lvlJc w:val="left"/>
      <w:pPr>
        <w:ind w:left="7446" w:hanging="143"/>
      </w:pPr>
      <w:rPr>
        <w:rFonts w:hint="default"/>
        <w:lang w:val="id" w:eastAsia="en-US" w:bidi="ar-SA"/>
      </w:rPr>
    </w:lvl>
  </w:abstractNum>
  <w:abstractNum w:abstractNumId="3" w15:restartNumberingAfterBreak="0">
    <w:nsid w:val="2D8E601F"/>
    <w:multiLevelType w:val="hybridMultilevel"/>
    <w:tmpl w:val="A24A900C"/>
    <w:lvl w:ilvl="0" w:tplc="9BDE2BAC">
      <w:numFmt w:val="bullet"/>
      <w:lvlText w:val="•"/>
      <w:lvlJc w:val="left"/>
      <w:pPr>
        <w:ind w:left="744" w:hanging="360"/>
      </w:pPr>
      <w:rPr>
        <w:rFonts w:ascii="Times New Roman" w:eastAsia="Times New Roman" w:hAnsi="Times New Roman" w:cs="Times New Roman" w:hint="default"/>
        <w:color w:val="171717"/>
        <w:w w:val="100"/>
        <w:sz w:val="24"/>
        <w:szCs w:val="24"/>
        <w:lang w:val="id" w:eastAsia="en-US" w:bidi="ar-SA"/>
      </w:rPr>
    </w:lvl>
    <w:lvl w:ilvl="1" w:tplc="EEAA8EDA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BBB48BAC">
      <w:numFmt w:val="bullet"/>
      <w:lvlText w:val="•"/>
      <w:lvlJc w:val="left"/>
      <w:pPr>
        <w:ind w:left="2441" w:hanging="360"/>
      </w:pPr>
      <w:rPr>
        <w:rFonts w:hint="default"/>
        <w:lang w:val="id" w:eastAsia="en-US" w:bidi="ar-SA"/>
      </w:rPr>
    </w:lvl>
    <w:lvl w:ilvl="3" w:tplc="BC28F3C0"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 w:tplc="D6483B54">
      <w:numFmt w:val="bullet"/>
      <w:lvlText w:val="•"/>
      <w:lvlJc w:val="left"/>
      <w:pPr>
        <w:ind w:left="4143" w:hanging="360"/>
      </w:pPr>
      <w:rPr>
        <w:rFonts w:hint="default"/>
        <w:lang w:val="id" w:eastAsia="en-US" w:bidi="ar-SA"/>
      </w:rPr>
    </w:lvl>
    <w:lvl w:ilvl="5" w:tplc="65329C6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A7DADF70">
      <w:numFmt w:val="bullet"/>
      <w:lvlText w:val="•"/>
      <w:lvlJc w:val="left"/>
      <w:pPr>
        <w:ind w:left="5844" w:hanging="360"/>
      </w:pPr>
      <w:rPr>
        <w:rFonts w:hint="default"/>
        <w:lang w:val="id" w:eastAsia="en-US" w:bidi="ar-SA"/>
      </w:rPr>
    </w:lvl>
    <w:lvl w:ilvl="7" w:tplc="4566B0BC">
      <w:numFmt w:val="bullet"/>
      <w:lvlText w:val="•"/>
      <w:lvlJc w:val="left"/>
      <w:pPr>
        <w:ind w:left="6695" w:hanging="360"/>
      </w:pPr>
      <w:rPr>
        <w:rFonts w:hint="default"/>
        <w:lang w:val="id" w:eastAsia="en-US" w:bidi="ar-SA"/>
      </w:rPr>
    </w:lvl>
    <w:lvl w:ilvl="8" w:tplc="CE6CA872">
      <w:numFmt w:val="bullet"/>
      <w:lvlText w:val="•"/>
      <w:lvlJc w:val="left"/>
      <w:pPr>
        <w:ind w:left="754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2E42092"/>
    <w:multiLevelType w:val="hybridMultilevel"/>
    <w:tmpl w:val="80721E68"/>
    <w:lvl w:ilvl="0" w:tplc="01C8A8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71717"/>
        <w:w w:val="100"/>
        <w:sz w:val="24"/>
        <w:szCs w:val="24"/>
        <w:lang w:val="id" w:eastAsia="en-US" w:bidi="ar-SA"/>
      </w:rPr>
    </w:lvl>
    <w:lvl w:ilvl="1" w:tplc="D1BCB9A2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F528BD2A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717E6D76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BAC4A5B4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5FB29A88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B95A4AB2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F61293A8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205A7452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39106F3"/>
    <w:multiLevelType w:val="hybridMultilevel"/>
    <w:tmpl w:val="7F00C504"/>
    <w:lvl w:ilvl="0" w:tplc="E58E3A82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171717"/>
        <w:w w:val="100"/>
        <w:sz w:val="24"/>
        <w:szCs w:val="24"/>
        <w:lang w:val="id" w:eastAsia="en-US" w:bidi="ar-SA"/>
      </w:rPr>
    </w:lvl>
    <w:lvl w:ilvl="1" w:tplc="F3220A6E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835257E6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9D68141E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39AE3DBC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BEDCA346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227669A6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751C4F1A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EAFC59A2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7A45DDA"/>
    <w:multiLevelType w:val="multilevel"/>
    <w:tmpl w:val="4C801FE4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999A9A"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71717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76C689A"/>
    <w:multiLevelType w:val="hybridMultilevel"/>
    <w:tmpl w:val="43AEDC82"/>
    <w:lvl w:ilvl="0" w:tplc="1D38322C">
      <w:numFmt w:val="bullet"/>
      <w:lvlText w:val="•"/>
      <w:lvlJc w:val="left"/>
      <w:pPr>
        <w:ind w:left="886" w:hanging="360"/>
      </w:pPr>
      <w:rPr>
        <w:rFonts w:ascii="Times New Roman" w:eastAsia="Times New Roman" w:hAnsi="Times New Roman" w:cs="Times New Roman" w:hint="default"/>
        <w:color w:val="171717"/>
        <w:w w:val="100"/>
        <w:sz w:val="24"/>
        <w:szCs w:val="24"/>
        <w:lang w:val="id" w:eastAsia="en-US" w:bidi="ar-SA"/>
      </w:rPr>
    </w:lvl>
    <w:lvl w:ilvl="1" w:tplc="27207D8A">
      <w:numFmt w:val="bullet"/>
      <w:lvlText w:val="•"/>
      <w:lvlJc w:val="left"/>
      <w:pPr>
        <w:ind w:left="1716" w:hanging="360"/>
      </w:pPr>
      <w:rPr>
        <w:rFonts w:hint="default"/>
        <w:lang w:val="id" w:eastAsia="en-US" w:bidi="ar-SA"/>
      </w:rPr>
    </w:lvl>
    <w:lvl w:ilvl="2" w:tplc="A9722AB8">
      <w:numFmt w:val="bullet"/>
      <w:lvlText w:val="•"/>
      <w:lvlJc w:val="left"/>
      <w:pPr>
        <w:ind w:left="2553" w:hanging="360"/>
      </w:pPr>
      <w:rPr>
        <w:rFonts w:hint="default"/>
        <w:lang w:val="id" w:eastAsia="en-US" w:bidi="ar-SA"/>
      </w:rPr>
    </w:lvl>
    <w:lvl w:ilvl="3" w:tplc="23329558">
      <w:numFmt w:val="bullet"/>
      <w:lvlText w:val="•"/>
      <w:lvlJc w:val="left"/>
      <w:pPr>
        <w:ind w:left="3390" w:hanging="360"/>
      </w:pPr>
      <w:rPr>
        <w:rFonts w:hint="default"/>
        <w:lang w:val="id" w:eastAsia="en-US" w:bidi="ar-SA"/>
      </w:rPr>
    </w:lvl>
    <w:lvl w:ilvl="4" w:tplc="EAEE4E66">
      <w:numFmt w:val="bullet"/>
      <w:lvlText w:val="•"/>
      <w:lvlJc w:val="left"/>
      <w:pPr>
        <w:ind w:left="4227" w:hanging="360"/>
      </w:pPr>
      <w:rPr>
        <w:rFonts w:hint="default"/>
        <w:lang w:val="id" w:eastAsia="en-US" w:bidi="ar-SA"/>
      </w:rPr>
    </w:lvl>
    <w:lvl w:ilvl="5" w:tplc="F31031B4">
      <w:numFmt w:val="bullet"/>
      <w:lvlText w:val="•"/>
      <w:lvlJc w:val="left"/>
      <w:pPr>
        <w:ind w:left="5063" w:hanging="360"/>
      </w:pPr>
      <w:rPr>
        <w:rFonts w:hint="default"/>
        <w:lang w:val="id" w:eastAsia="en-US" w:bidi="ar-SA"/>
      </w:rPr>
    </w:lvl>
    <w:lvl w:ilvl="6" w:tplc="0E2ACB60">
      <w:numFmt w:val="bullet"/>
      <w:lvlText w:val="•"/>
      <w:lvlJc w:val="left"/>
      <w:pPr>
        <w:ind w:left="5900" w:hanging="360"/>
      </w:pPr>
      <w:rPr>
        <w:rFonts w:hint="default"/>
        <w:lang w:val="id" w:eastAsia="en-US" w:bidi="ar-SA"/>
      </w:rPr>
    </w:lvl>
    <w:lvl w:ilvl="7" w:tplc="B7329C1E">
      <w:numFmt w:val="bullet"/>
      <w:lvlText w:val="•"/>
      <w:lvlJc w:val="left"/>
      <w:pPr>
        <w:ind w:left="6737" w:hanging="360"/>
      </w:pPr>
      <w:rPr>
        <w:rFonts w:hint="default"/>
        <w:lang w:val="id" w:eastAsia="en-US" w:bidi="ar-SA"/>
      </w:rPr>
    </w:lvl>
    <w:lvl w:ilvl="8" w:tplc="D2C8CFDC">
      <w:numFmt w:val="bullet"/>
      <w:lvlText w:val="•"/>
      <w:lvlJc w:val="left"/>
      <w:pPr>
        <w:ind w:left="757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3ED22DE"/>
    <w:multiLevelType w:val="hybridMultilevel"/>
    <w:tmpl w:val="B8BC8B7A"/>
    <w:lvl w:ilvl="0" w:tplc="29F4ED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71717"/>
        <w:w w:val="100"/>
        <w:sz w:val="24"/>
        <w:szCs w:val="24"/>
        <w:lang w:val="id" w:eastAsia="en-US" w:bidi="ar-SA"/>
      </w:rPr>
    </w:lvl>
    <w:lvl w:ilvl="1" w:tplc="3486638E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D876BE64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A0C4F6D8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76983304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A6C2E426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02DC29F0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39D86FF8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E940CDD2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9A"/>
    <w:rsid w:val="00014E8A"/>
    <w:rsid w:val="00081382"/>
    <w:rsid w:val="00297227"/>
    <w:rsid w:val="008C5D25"/>
    <w:rsid w:val="009D6E1D"/>
    <w:rsid w:val="00A57CC6"/>
    <w:rsid w:val="00B11A40"/>
    <w:rsid w:val="00B6259A"/>
    <w:rsid w:val="00BC4746"/>
    <w:rsid w:val="00CD2195"/>
    <w:rsid w:val="00DE720C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7107"/>
  <w15:chartTrackingRefBased/>
  <w15:docId w15:val="{43788FE8-CA57-42EC-8203-7BA8342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20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E720C"/>
    <w:pPr>
      <w:widowControl w:val="0"/>
      <w:autoSpaceDE w:val="0"/>
      <w:autoSpaceDN w:val="0"/>
      <w:spacing w:after="0" w:line="275" w:lineRule="exact"/>
      <w:ind w:left="640" w:hanging="540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0C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720C"/>
    <w:rPr>
      <w:rFonts w:ascii="Times New Roman" w:eastAsia="Times New Roman" w:hAnsi="Times New Roman" w:cs="Times New Roman"/>
      <w:b/>
      <w:bCs/>
      <w:i/>
      <w:iCs/>
      <w:sz w:val="24"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DE72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E720C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ListParagraph">
    <w:name w:val="List Paragraph"/>
    <w:basedOn w:val="Normal"/>
    <w:uiPriority w:val="1"/>
    <w:qFormat/>
    <w:rsid w:val="00DE720C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DE72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9</cp:revision>
  <dcterms:created xsi:type="dcterms:W3CDTF">2021-06-18T13:58:00Z</dcterms:created>
  <dcterms:modified xsi:type="dcterms:W3CDTF">2021-06-19T03:21:00Z</dcterms:modified>
</cp:coreProperties>
</file>