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A0" w:rsidRPr="008F76A0" w:rsidRDefault="008F76A0" w:rsidP="008F76A0">
      <w:pPr>
        <w:ind w:firstLine="0"/>
        <w:jc w:val="center"/>
        <w:rPr>
          <w:sz w:val="40"/>
          <w:szCs w:val="40"/>
        </w:rPr>
      </w:pPr>
      <w:r w:rsidRPr="008F76A0">
        <w:rPr>
          <w:sz w:val="40"/>
          <w:szCs w:val="40"/>
        </w:rPr>
        <w:t>Лабораторная работа № 5</w:t>
      </w:r>
    </w:p>
    <w:p w:rsidR="008F76A0" w:rsidRPr="008F76A0" w:rsidRDefault="008F76A0" w:rsidP="008F76A0">
      <w:pPr>
        <w:ind w:firstLine="0"/>
        <w:jc w:val="center"/>
        <w:rPr>
          <w:sz w:val="40"/>
          <w:szCs w:val="40"/>
        </w:rPr>
      </w:pPr>
      <w:r w:rsidRPr="008F76A0">
        <w:rPr>
          <w:sz w:val="40"/>
          <w:szCs w:val="40"/>
        </w:rPr>
        <w:t>Циклические коды</w:t>
      </w:r>
    </w:p>
    <w:p w:rsidR="008F76A0" w:rsidRDefault="00C87BBB" w:rsidP="008F76A0">
      <w:pPr>
        <w:ind w:firstLine="0"/>
        <w:jc w:val="left"/>
      </w:pPr>
      <w:proofErr w:type="spellStart"/>
      <w:r>
        <w:t>Пойманова</w:t>
      </w:r>
      <w:proofErr w:type="spellEnd"/>
      <w:r>
        <w:t xml:space="preserve"> Елена</w:t>
      </w:r>
    </w:p>
    <w:p w:rsidR="008F76A0" w:rsidRDefault="00C87BBB" w:rsidP="008F76A0">
      <w:pPr>
        <w:ind w:firstLine="0"/>
        <w:jc w:val="left"/>
      </w:pPr>
      <w:r>
        <w:t>Вариант № 12</w:t>
      </w:r>
    </w:p>
    <w:p w:rsidR="008F76A0" w:rsidRDefault="008F76A0" w:rsidP="008F76A0"/>
    <w:p w:rsidR="008F76A0" w:rsidRPr="00456819" w:rsidRDefault="008F76A0" w:rsidP="008F76A0">
      <w:r>
        <w:t xml:space="preserve">Пусть </w:t>
      </w:r>
      <m:oMath>
        <m:r>
          <w:rPr>
            <w:rFonts w:ascii="Cambria Math" w:hAnsi="Cambria Math"/>
          </w:rPr>
          <m:t>n=31</m:t>
        </m:r>
      </m:oMath>
      <w:r>
        <w:t xml:space="preserve"> – общее число элементов, </w:t>
      </w:r>
      <m:oMath>
        <m:r>
          <w:rPr>
            <w:rFonts w:ascii="Cambria Math" w:hAnsi="Cambria Math"/>
          </w:rPr>
          <m:t>m=1</m:t>
        </m:r>
        <m:r>
          <w:rPr>
            <w:rFonts w:ascii="Cambria Math" w:hAnsi="Cambria Math"/>
          </w:rPr>
          <m:t>6</m:t>
        </m:r>
      </m:oMath>
      <w:r>
        <w:t xml:space="preserve"> – число информационных элементов,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15</m:t>
        </m:r>
      </m:oMath>
      <w:r>
        <w:t xml:space="preserve">– число избыточных элементов,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</w:p>
    <w:p w:rsidR="008F76A0" w:rsidRDefault="008F76A0" w:rsidP="008F76A0">
      <w:r>
        <w:t>Порождающий многочлен: символическая запись –</w:t>
      </w:r>
      <w:r w:rsidR="00C87BBB">
        <w:t>107657</w:t>
      </w:r>
      <w:r>
        <w:t xml:space="preserve">; двоичная запись – </w:t>
      </w:r>
      <w:r w:rsidR="00540BCF">
        <w:t>100 011 111 010  1111</w:t>
      </w:r>
    </w:p>
    <w:p w:rsidR="008F76A0" w:rsidRPr="008F76A0" w:rsidRDefault="008F76A0" w:rsidP="008F76A0">
      <w:pPr>
        <w:pStyle w:val="a3"/>
        <w:numPr>
          <w:ilvl w:val="0"/>
          <w:numId w:val="1"/>
        </w:numPr>
        <w:ind w:left="0" w:firstLine="709"/>
        <w:contextualSpacing w:val="0"/>
      </w:pPr>
      <w:r w:rsidRPr="006B4E3D">
        <w:rPr>
          <w:b/>
          <w:bCs/>
        </w:rPr>
        <w:t>Найдите все кодовые слова заданного кода и постройте таблицу с разрешенными кодовыми комбинациями и с минимальными расстояниями Хемминга для разрешенных</w:t>
      </w:r>
      <w:r>
        <w:rPr>
          <w:b/>
          <w:bCs/>
        </w:rPr>
        <w:t xml:space="preserve"> </w:t>
      </w:r>
      <w:r w:rsidRPr="006B4E3D">
        <w:rPr>
          <w:b/>
          <w:bCs/>
        </w:rPr>
        <w:t>комбинаций</w:t>
      </w:r>
      <w:r>
        <w:rPr>
          <w:b/>
          <w:bCs/>
        </w:rPr>
        <w:t>;</w:t>
      </w:r>
      <w:r w:rsidRPr="006B4E3D">
        <w:rPr>
          <w:b/>
          <w:bCs/>
        </w:rPr>
        <w:t xml:space="preserve"> в отчете привести фрагменты таблиц</w:t>
      </w:r>
      <w:r>
        <w:rPr>
          <w:b/>
          <w:bCs/>
        </w:rPr>
        <w:t xml:space="preserve"> и порождающую матрицу кода.</w:t>
      </w:r>
    </w:p>
    <w:p w:rsidR="008F76A0" w:rsidRPr="006B4E3D" w:rsidRDefault="008F76A0" w:rsidP="008F76A0">
      <w:pPr>
        <w:pStyle w:val="a3"/>
        <w:ind w:left="709" w:firstLine="0"/>
        <w:contextualSpacing w:val="0"/>
      </w:pPr>
    </w:p>
    <w:p w:rsidR="00601314" w:rsidRDefault="00601314" w:rsidP="00601314">
      <w:pPr>
        <w:pStyle w:val="a3"/>
        <w:ind w:left="0"/>
        <w:contextualSpacing w:val="0"/>
        <w:rPr>
          <w:rFonts w:eastAsiaTheme="minorEastAsia"/>
        </w:rPr>
      </w:pPr>
      <w:r>
        <w:t xml:space="preserve">Согласно параметрам заданного кода, </w:t>
      </w:r>
      <w:proofErr w:type="gramStart"/>
      <w:r>
        <w:t>возможно</w:t>
      </w:r>
      <w:proofErr w:type="gramEnd"/>
      <w:r>
        <w:t xml:space="preserve"> закодировать двоичные числа от нуля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65536</m:t>
        </m:r>
      </m:oMath>
      <w:r>
        <w:rPr>
          <w:rFonts w:eastAsiaTheme="minorEastAsia"/>
        </w:rPr>
        <w:t xml:space="preserve">. Кодовые слова будем находить умножением векторов-строк размера </w:t>
      </w:r>
      <m:oMath>
        <m:r>
          <w:rPr>
            <w:rFonts w:ascii="Cambria Math" w:eastAsiaTheme="minorEastAsia" w:hAnsi="Cambria Math"/>
          </w:rPr>
          <m:t xml:space="preserve">(1,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)=(1, 11)</m:t>
        </m:r>
      </m:oMath>
      <w:r w:rsidRPr="00B82A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порождающую матрицу размера </w:t>
      </w:r>
      <m:oMath>
        <m:r>
          <w:rPr>
            <w:rFonts w:ascii="Cambria Math" w:eastAsiaTheme="minorEastAsia" w:hAnsi="Cambria Math"/>
          </w:rPr>
          <m:t>(m, n</m:t>
        </m:r>
        <m:r>
          <w:rPr>
            <w:rFonts w:ascii="Cambria Math" w:eastAsiaTheme="minorEastAsia" w:hAnsi="Cambria Math"/>
          </w:rPr>
          <m:t>)=(16</m:t>
        </m:r>
        <m:r>
          <w:rPr>
            <w:rFonts w:ascii="Cambria Math" w:eastAsiaTheme="minorEastAsia" w:hAnsi="Cambria Math"/>
          </w:rPr>
          <m:t>, 31)</m:t>
        </m:r>
      </m:oMath>
    </w:p>
    <w:p w:rsidR="00582B05" w:rsidRDefault="00601314">
      <w:r>
        <w:t>Порождающая мат</w:t>
      </w:r>
      <w:r w:rsidR="00F23224">
        <w:t>рица</w:t>
      </w:r>
      <w:r w:rsidRPr="00601314">
        <w:t>:</w:t>
      </w:r>
    </w:p>
    <w:p w:rsidR="00F23224" w:rsidRDefault="00601D0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="Cambria Math" w:hAnsi="Cambria Math" w:cs="Cambria Math"/>
                                                                            <w:i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="Cambria Math" w:hAnsi="Cambria Math" w:cs="Cambria Math"/>
                                                                            <w:i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="Cambria Math" w:hAnsi="Cambria Math" w:cs="Cambria Math"/>
                                                                            <w:i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eastAsia="Cambria Math" w:hAnsi="Cambria Math" w:cs="Cambria Math"/>
                                                                                  <w:i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="Cambria Math" w:hAnsi="Cambria Math" w:cs="Cambria Math"/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="Cambria Math" w:hAnsi="Cambria Math" w:cs="Cambria Math"/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="Cambria Math" w:hAnsi="Cambria Math" w:cs="Cambria Math"/>
                                                                            <w:i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eastAsia="Cambria Math" w:hAnsi="Cambria Math" w:cs="Cambria Math"/>
                                                                      <w:i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="Cambria Math" w:hAnsi="Cambria Math" w:cs="Cambria Math"/>
                                                                            <w:i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m>
                                                                            <m:mPr>
                                                                              <m:mcs>
                                                                                <m:mc>
                                                                                  <m:mcPr>
                                                                                    <m:count m:val="1"/>
                                                                                    <m:mcJc m:val="center"/>
                                                                                  </m:mcPr>
                                                                                </m:mc>
                                                                              </m:mcs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eastAsia="Cambria Math" w:hAnsi="Cambria Math" w:cs="Cambria Math"/>
                                                                                  <w:i/>
                                                                                  <w:sz w:val="18"/>
                                                                                  <w:szCs w:val="18"/>
                                                                                </w:rPr>
                                                                              </m:ctrlPr>
                                                                            </m:mP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="Cambria Math" w:hAnsi="Cambria Math" w:cs="Cambria Math"/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  <m:m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eastAsia="Cambria Math" w:hAnsi="Cambria Math" w:cs="Cambria Math"/>
                                                                                    <w:sz w:val="18"/>
                                                                                    <w:szCs w:val="18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e>
                                                                            </m:mr>
                                                                          </m:m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eastAsia="Cambria Math" w:hAnsi="Cambria Math" w:cs="Cambria Math"/>
                                                                        <w:sz w:val="18"/>
                                                                        <w:szCs w:val="1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eastAsia="Cambria Math" w:hAnsi="Cambria Math" w:cs="Cambria Math"/>
                                                                            <w:i/>
                                                                            <w:sz w:val="18"/>
                                                                            <w:szCs w:val="1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="Cambria Math" w:hAnsi="Cambria Math" w:cs="Cambria Math"/>
                                                                              <w:sz w:val="18"/>
                                                                              <w:szCs w:val="18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2F3D3B" w:rsidRDefault="002F3D3B">
      <w:pPr>
        <w:rPr>
          <w:sz w:val="18"/>
          <w:szCs w:val="18"/>
          <w:lang w:val="en-US"/>
        </w:rPr>
      </w:pPr>
    </w:p>
    <w:p w:rsidR="006766CA" w:rsidRDefault="00DA7183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3345307" cy="6448567"/>
            <wp:effectExtent l="19050" t="0" r="749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46" cy="6448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A" w:rsidRPr="008876CF" w:rsidRDefault="006766CA">
      <w:pPr>
        <w:rPr>
          <w:i/>
          <w:szCs w:val="28"/>
        </w:rPr>
      </w:pPr>
      <w:r w:rsidRPr="006766CA">
        <w:rPr>
          <w:i/>
          <w:szCs w:val="28"/>
        </w:rPr>
        <w:t>(</w:t>
      </w:r>
      <w:proofErr w:type="gramStart"/>
      <w:r w:rsidRPr="006766CA">
        <w:rPr>
          <w:i/>
          <w:szCs w:val="28"/>
        </w:rPr>
        <w:t>см</w:t>
      </w:r>
      <w:proofErr w:type="gramEnd"/>
      <w:r w:rsidRPr="006766CA">
        <w:rPr>
          <w:i/>
          <w:szCs w:val="28"/>
        </w:rPr>
        <w:t xml:space="preserve"> файл </w:t>
      </w:r>
      <w:r w:rsidRPr="006766CA">
        <w:rPr>
          <w:i/>
          <w:szCs w:val="28"/>
          <w:lang w:val="en-US"/>
        </w:rPr>
        <w:t>output</w:t>
      </w:r>
      <w:r w:rsidRPr="008876CF">
        <w:rPr>
          <w:i/>
          <w:szCs w:val="28"/>
        </w:rPr>
        <w:t>_1</w:t>
      </w:r>
      <w:r w:rsidR="008876CF">
        <w:rPr>
          <w:i/>
          <w:szCs w:val="28"/>
        </w:rPr>
        <w:t>, слева информационное слово, справа - кодовое</w:t>
      </w:r>
      <w:r w:rsidRPr="008876CF">
        <w:rPr>
          <w:i/>
          <w:szCs w:val="28"/>
        </w:rPr>
        <w:t>)</w:t>
      </w:r>
    </w:p>
    <w:p w:rsidR="00B40374" w:rsidRPr="008876CF" w:rsidRDefault="00B40374">
      <w:pPr>
        <w:rPr>
          <w:i/>
          <w:szCs w:val="28"/>
        </w:rPr>
      </w:pPr>
    </w:p>
    <w:p w:rsidR="00B40374" w:rsidRPr="00DA7183" w:rsidRDefault="00B40374" w:rsidP="00B40374">
      <w:pPr>
        <w:jc w:val="center"/>
        <w:rPr>
          <w:i/>
          <w:szCs w:val="28"/>
        </w:rPr>
      </w:pPr>
    </w:p>
    <w:p w:rsidR="0023206D" w:rsidRDefault="0023206D" w:rsidP="00B40374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&lt;…&gt;</w:t>
      </w:r>
    </w:p>
    <w:p w:rsidR="0023206D" w:rsidRDefault="0023206D" w:rsidP="00B40374">
      <w:pPr>
        <w:rPr>
          <w:i/>
          <w:szCs w:val="28"/>
          <w:lang w:val="en-US"/>
        </w:rPr>
      </w:pPr>
    </w:p>
    <w:p w:rsidR="00B40374" w:rsidRDefault="00B40374" w:rsidP="00B40374">
      <w:pPr>
        <w:rPr>
          <w:i/>
          <w:szCs w:val="28"/>
          <w:lang w:val="en-US"/>
        </w:rPr>
      </w:pPr>
      <w:r w:rsidRPr="006766CA">
        <w:rPr>
          <w:i/>
          <w:szCs w:val="28"/>
        </w:rPr>
        <w:t>(</w:t>
      </w:r>
      <w:proofErr w:type="gramStart"/>
      <w:r w:rsidRPr="006766CA">
        <w:rPr>
          <w:i/>
          <w:szCs w:val="28"/>
        </w:rPr>
        <w:t>см</w:t>
      </w:r>
      <w:proofErr w:type="gramEnd"/>
      <w:r w:rsidRPr="006766CA">
        <w:rPr>
          <w:i/>
          <w:szCs w:val="28"/>
        </w:rPr>
        <w:t xml:space="preserve"> файл </w:t>
      </w:r>
      <w:r>
        <w:rPr>
          <w:i/>
          <w:szCs w:val="28"/>
          <w:lang w:val="en-US"/>
        </w:rPr>
        <w:t>output_2</w:t>
      </w:r>
      <w:r w:rsidRPr="006766CA">
        <w:rPr>
          <w:i/>
          <w:szCs w:val="28"/>
          <w:lang w:val="en-US"/>
        </w:rPr>
        <w:t>)</w:t>
      </w:r>
    </w:p>
    <w:p w:rsidR="0023206D" w:rsidRDefault="0023206D" w:rsidP="00B40374">
      <w:pPr>
        <w:rPr>
          <w:i/>
          <w:szCs w:val="28"/>
          <w:lang w:val="en-US"/>
        </w:rPr>
      </w:pPr>
    </w:p>
    <w:p w:rsidR="0023206D" w:rsidRPr="006E6DC8" w:rsidRDefault="0023206D" w:rsidP="0023206D">
      <w:pPr>
        <w:pStyle w:val="a3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Определите характеристики заданного кода в режиме исправления ошибок:</w:t>
      </w:r>
    </w:p>
    <w:p w:rsidR="0023206D" w:rsidRDefault="0023206D" w:rsidP="0023206D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lastRenderedPageBreak/>
        <w:t>Определите кратность гарантированно исправляемых кодом ошибок</w:t>
      </w:r>
    </w:p>
    <w:p w:rsidR="0023206D" w:rsidRDefault="0023206D" w:rsidP="0023206D">
      <w:r>
        <w:t xml:space="preserve">Код исправляет в сообщении </w:t>
      </w:r>
      <m:oMath>
        <m:r>
          <w:rPr>
            <w:rFonts w:ascii="Cambria Math" w:hAnsi="Cambria Math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2t+1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≥2t+1</m:t>
        </m:r>
      </m:oMath>
    </w:p>
    <w:p w:rsidR="0023206D" w:rsidRPr="00A94FB2" w:rsidRDefault="00FC4B91" w:rsidP="0023206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 </m:t>
        </m:r>
        <m:r>
          <w:rPr>
            <w:rFonts w:ascii="Cambria Math" w:hAnsi="Cambria Math"/>
          </w:rPr>
          <m:t>≥2t+1</m:t>
        </m:r>
      </m:oMath>
      <w:r w:rsidR="0023206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23206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</m:oMath>
      <w:r w:rsidR="0023206D" w:rsidRPr="00A94FB2">
        <w:rPr>
          <w:rFonts w:eastAsiaTheme="minorEastAsia"/>
          <w:iCs/>
        </w:rPr>
        <w:t xml:space="preserve"> – крат</w:t>
      </w:r>
      <w:proofErr w:type="spellStart"/>
      <w:r w:rsidR="0023206D">
        <w:rPr>
          <w:rFonts w:eastAsiaTheme="minorEastAsia"/>
          <w:iCs/>
        </w:rPr>
        <w:t>ность</w:t>
      </w:r>
      <w:proofErr w:type="spellEnd"/>
      <w:r w:rsidR="0023206D">
        <w:rPr>
          <w:rFonts w:eastAsiaTheme="minorEastAsia"/>
          <w:iCs/>
        </w:rPr>
        <w:t xml:space="preserve"> гарантированно исправляемых кодом ошибок</w:t>
      </w:r>
    </w:p>
    <w:p w:rsidR="0023206D" w:rsidRPr="003C6B9D" w:rsidRDefault="0023206D" w:rsidP="0023206D"/>
    <w:p w:rsidR="0023206D" w:rsidRDefault="0023206D" w:rsidP="0023206D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Найдите число различных векторов ошибок, которые код может исправить</w:t>
      </w:r>
    </w:p>
    <w:p w:rsidR="0023206D" w:rsidRPr="0011536F" w:rsidRDefault="0023206D" w:rsidP="0023206D">
      <w:r>
        <w:t xml:space="preserve">Общее число различных векторов ошибок, которые может исправить циклический код,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3206D" w:rsidRDefault="00FC4B91" w:rsidP="0023206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31-16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768</m:t>
        </m:r>
      </m:oMath>
      <w:r w:rsidR="0023206D" w:rsidRPr="0011536F">
        <w:rPr>
          <w:rFonts w:eastAsiaTheme="minorEastAsia"/>
        </w:rPr>
        <w:t xml:space="preserve"> </w:t>
      </w:r>
      <w:r w:rsidR="0023206D">
        <w:rPr>
          <w:rFonts w:eastAsiaTheme="minorEastAsia"/>
        </w:rPr>
        <w:t>– число различных векторов ошибок, которые может исправить данный код</w:t>
      </w:r>
    </w:p>
    <w:p w:rsidR="008876CF" w:rsidRDefault="008876CF" w:rsidP="008876CF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Для одного из векторов ошибок, исправляемых кодом, найдите соответствующий этому вектору синдром. Найдите несколько из возможных векторов ошибок, при декодировании которых получается тот же синдром, и, следовательно, происходит ошибочное декодирование</w:t>
      </w:r>
    </w:p>
    <w:p w:rsidR="00B40374" w:rsidRDefault="008876CF" w:rsidP="00B40374">
      <w:pPr>
        <w:jc w:val="center"/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</m:oMath>
      </m:oMathPara>
    </w:p>
    <w:p w:rsidR="008876CF" w:rsidRDefault="008876CF" w:rsidP="00B40374">
      <w:pPr>
        <w:jc w:val="center"/>
        <w:rPr>
          <w:rFonts w:eastAsiaTheme="minorEastAsia"/>
          <w:b/>
          <w:lang w:val="en-US"/>
        </w:rPr>
      </w:pPr>
    </w:p>
    <w:p w:rsidR="008876CF" w:rsidRPr="00E30372" w:rsidRDefault="008876CF" w:rsidP="008876CF">
      <w:pPr>
        <w:pStyle w:val="a3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Определите возможности заданного кода в режиме обнаружения ошибок:</w:t>
      </w:r>
    </w:p>
    <w:p w:rsidR="008876CF" w:rsidRDefault="008876CF" w:rsidP="008876CF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 xml:space="preserve">Определите кратность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E30372">
        <w:rPr>
          <w:b/>
          <w:bCs/>
        </w:rPr>
        <w:t xml:space="preserve"> гарантированно обнаруживаемых кодом ошибок</w:t>
      </w:r>
    </w:p>
    <w:p w:rsidR="008876CF" w:rsidRPr="000336A8" w:rsidRDefault="008876CF" w:rsidP="008876CF">
      <w:pPr>
        <w:rPr>
          <w:i/>
        </w:rPr>
      </w:pPr>
      <w:r>
        <w:t xml:space="preserve">Код обнаруживает в сообщении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t+1</m:t>
        </m:r>
      </m:oMath>
      <w:r>
        <w:t>, то есть</w:t>
      </w:r>
      <w:r w:rsidRPr="000336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≥t+1</m:t>
        </m:r>
      </m:oMath>
    </w:p>
    <w:p w:rsidR="008876CF" w:rsidRPr="008876CF" w:rsidRDefault="00FC4B91" w:rsidP="008876CF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=≥t+1⇒t≤</m:t>
        </m:r>
      </m:oMath>
      <w:r w:rsidR="008876C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8876C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</m:oMath>
      <w:r w:rsidR="008876CF">
        <w:rPr>
          <w:rFonts w:eastAsiaTheme="minorEastAsia"/>
        </w:rPr>
        <w:t xml:space="preserve"> </w:t>
      </w:r>
      <w:r w:rsidR="008876CF" w:rsidRPr="000336A8">
        <w:rPr>
          <w:rFonts w:eastAsiaTheme="minorEastAsia"/>
          <w:iCs/>
        </w:rPr>
        <w:t xml:space="preserve">– </w:t>
      </w:r>
      <w:r w:rsidR="008876CF">
        <w:rPr>
          <w:rFonts w:eastAsiaTheme="minorEastAsia"/>
          <w:iCs/>
        </w:rPr>
        <w:t>кратность гарантированно обнаруживаемых кодом ошибок</w:t>
      </w:r>
      <w:r w:rsidR="008876CF" w:rsidRPr="008876CF">
        <w:rPr>
          <w:rFonts w:eastAsiaTheme="minorEastAsia"/>
          <w:iCs/>
        </w:rPr>
        <w:t>.</w:t>
      </w:r>
    </w:p>
    <w:p w:rsidR="008876CF" w:rsidRDefault="008876CF" w:rsidP="008876CF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Найдите вектор</w:t>
      </w:r>
      <w:r>
        <w:rPr>
          <w:b/>
          <w:bCs/>
        </w:rPr>
        <w:t>ы</w:t>
      </w:r>
      <w:r w:rsidRPr="00E30372">
        <w:rPr>
          <w:b/>
          <w:bCs/>
        </w:rPr>
        <w:t xml:space="preserve"> ошибок, которые не могут быть обнаружены заданным кодом</w:t>
      </w:r>
    </w:p>
    <w:p w:rsidR="008876CF" w:rsidRPr="00E30372" w:rsidRDefault="008876CF" w:rsidP="008876CF">
      <w:r>
        <w:lastRenderedPageBreak/>
        <w:t>Так как слова любого линейного кода обладают свойством замкнутости по отношению к операции сложения, то есть сумма двух и более кодовых слов тоже является кодовым словом, то векторы ошибок, совпадающие с кодовыми словами, не могут быть обнаружены декодером циклического кода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В контексте циклических кодов, число элементов, информационные элементы, число избыточных элементов, минимальное расстояние и порождающий многочлен играют ключевую роль в определении способности кода обнаруживать ошибки.</w:t>
      </w:r>
    </w:p>
    <w:p w:rsidR="0049158E" w:rsidRPr="0049158E" w:rsidRDefault="0049158E" w:rsidP="0049158E">
      <w:pPr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Для определения векторов ошибок, которые не могут быть обнаружены заданным кодом, мы можем использовать мин</w:t>
      </w:r>
      <w:r>
        <w:rPr>
          <w:szCs w:val="28"/>
        </w:rPr>
        <w:t xml:space="preserve">имальное расстояние  </w:t>
      </w:r>
      <w:proofErr w:type="spellStart"/>
      <w:r>
        <w:rPr>
          <w:szCs w:val="28"/>
        </w:rPr>
        <w:t>d</w:t>
      </w:r>
      <w:proofErr w:type="spellEnd"/>
      <w:r>
        <w:rPr>
          <w:szCs w:val="28"/>
        </w:rPr>
        <w:t>{</w:t>
      </w:r>
      <w:proofErr w:type="spellStart"/>
      <w:r>
        <w:rPr>
          <w:szCs w:val="28"/>
        </w:rPr>
        <w:t>min</w:t>
      </w:r>
      <w:proofErr w:type="spellEnd"/>
      <w:r>
        <w:rPr>
          <w:szCs w:val="28"/>
        </w:rPr>
        <w:t>}  кода (э</w:t>
      </w:r>
      <w:r w:rsidRPr="0049158E">
        <w:rPr>
          <w:szCs w:val="28"/>
        </w:rPr>
        <w:t>то минимальное количество различных битов между любыми двумя кодовыми словами</w:t>
      </w:r>
      <w:r>
        <w:rPr>
          <w:szCs w:val="28"/>
        </w:rPr>
        <w:t>)</w:t>
      </w:r>
      <w:r w:rsidRPr="0049158E">
        <w:rPr>
          <w:szCs w:val="28"/>
        </w:rPr>
        <w:t xml:space="preserve">. </w:t>
      </w:r>
      <w:r>
        <w:rPr>
          <w:szCs w:val="28"/>
        </w:rPr>
        <w:t xml:space="preserve"> </w:t>
      </w:r>
      <w:r w:rsidRPr="0049158E">
        <w:rPr>
          <w:szCs w:val="28"/>
        </w:rPr>
        <w:t xml:space="preserve">Если количество ошибок в передаваемом сообщении меньше или равно </w:t>
      </w:r>
      <w:proofErr w:type="spellStart"/>
      <w:r>
        <w:rPr>
          <w:szCs w:val="28"/>
        </w:rPr>
        <w:t>d</w:t>
      </w:r>
      <w:proofErr w:type="spellEnd"/>
      <w:r w:rsidRPr="0049158E">
        <w:rPr>
          <w:szCs w:val="28"/>
        </w:rPr>
        <w:t>{</w:t>
      </w:r>
      <w:proofErr w:type="spellStart"/>
      <w:r w:rsidRPr="0049158E">
        <w:rPr>
          <w:szCs w:val="28"/>
        </w:rPr>
        <w:t>min</w:t>
      </w:r>
      <w:proofErr w:type="spellEnd"/>
      <w:r w:rsidRPr="0049158E">
        <w:rPr>
          <w:szCs w:val="28"/>
        </w:rPr>
        <w:t>} -</w:t>
      </w:r>
      <w:r>
        <w:rPr>
          <w:szCs w:val="28"/>
        </w:rPr>
        <w:t xml:space="preserve"> 1</w:t>
      </w:r>
      <w:r w:rsidRPr="0049158E">
        <w:rPr>
          <w:szCs w:val="28"/>
        </w:rPr>
        <w:t>, то код не сможет обнаружить эти ошибки.</w:t>
      </w:r>
    </w:p>
    <w:p w:rsidR="0049158E" w:rsidRPr="0049158E" w:rsidRDefault="0049158E" w:rsidP="0049158E">
      <w:pPr>
        <w:ind w:firstLine="0"/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1. Избыточн</w:t>
      </w:r>
      <w:r w:rsidR="00534ECA">
        <w:rPr>
          <w:szCs w:val="28"/>
        </w:rPr>
        <w:t xml:space="preserve">ые элементы  </w:t>
      </w:r>
      <w:proofErr w:type="spellStart"/>
      <w:r w:rsidR="00534ECA">
        <w:rPr>
          <w:szCs w:val="28"/>
        </w:rPr>
        <w:t>k</w:t>
      </w:r>
      <w:proofErr w:type="spellEnd"/>
      <w:r w:rsidR="00534ECA">
        <w:rPr>
          <w:szCs w:val="28"/>
        </w:rPr>
        <w:t xml:space="preserve"> = </w:t>
      </w:r>
      <w:proofErr w:type="spellStart"/>
      <w:r w:rsidR="00534ECA">
        <w:rPr>
          <w:szCs w:val="28"/>
        </w:rPr>
        <w:t>n</w:t>
      </w:r>
      <w:proofErr w:type="spellEnd"/>
      <w:r w:rsidR="00534ECA">
        <w:rPr>
          <w:szCs w:val="28"/>
        </w:rPr>
        <w:t xml:space="preserve"> - </w:t>
      </w:r>
      <w:proofErr w:type="spellStart"/>
      <w:r w:rsidR="00534ECA">
        <w:rPr>
          <w:szCs w:val="28"/>
        </w:rPr>
        <w:t>m</w:t>
      </w:r>
      <w:proofErr w:type="spellEnd"/>
      <w:r w:rsidR="00534ECA">
        <w:rPr>
          <w:szCs w:val="28"/>
        </w:rPr>
        <w:t xml:space="preserve"> = 31 - 1</w:t>
      </w:r>
      <w:r w:rsidR="00534ECA">
        <w:rPr>
          <w:szCs w:val="28"/>
          <w:lang w:val="en-US"/>
        </w:rPr>
        <w:t>6</w:t>
      </w:r>
      <w:r w:rsidRPr="0049158E">
        <w:rPr>
          <w:szCs w:val="28"/>
        </w:rPr>
        <w:t xml:space="preserve"> = </w:t>
      </w:r>
      <w:r w:rsidR="00534ECA">
        <w:rPr>
          <w:szCs w:val="28"/>
          <w:lang w:val="en-US"/>
        </w:rPr>
        <w:t>15</w:t>
      </w:r>
      <w:r w:rsidRPr="0049158E">
        <w:rPr>
          <w:szCs w:val="28"/>
        </w:rPr>
        <w:t>.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2. Минимальное расстояние </w:t>
      </w:r>
      <w:proofErr w:type="spellStart"/>
      <w:r w:rsidRPr="0049158E">
        <w:rPr>
          <w:szCs w:val="28"/>
        </w:rPr>
        <w:t>d_</w:t>
      </w:r>
      <w:proofErr w:type="spellEnd"/>
      <w:r w:rsidRPr="0049158E">
        <w:rPr>
          <w:szCs w:val="28"/>
        </w:rPr>
        <w:t>{</w:t>
      </w:r>
      <w:proofErr w:type="spellStart"/>
      <w:r w:rsidRPr="0049158E">
        <w:rPr>
          <w:szCs w:val="28"/>
        </w:rPr>
        <w:t>min</w:t>
      </w:r>
      <w:proofErr w:type="spellEnd"/>
      <w:r w:rsidRPr="0049158E">
        <w:rPr>
          <w:szCs w:val="28"/>
        </w:rPr>
        <w:t>} =   означает, что код может обнаружить до  ошибок.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3. Вектор ошибок, который не может быть обнаружен, будет иметь вес (количество ненулевых битов) </w:t>
      </w:r>
      <w:r w:rsidR="00137C4D">
        <w:rPr>
          <w:szCs w:val="28"/>
        </w:rPr>
        <w:t xml:space="preserve">больший </w:t>
      </w:r>
      <w:r w:rsidRPr="0049158E">
        <w:rPr>
          <w:szCs w:val="28"/>
        </w:rPr>
        <w:t>или равный 10.</w:t>
      </w:r>
    </w:p>
    <w:p w:rsidR="0049158E" w:rsidRPr="0049158E" w:rsidRDefault="0049158E" w:rsidP="0049158E">
      <w:pPr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Теперь давайте рассмотрим возможные векторы ошибок в диапазоне от 1 до 10 ненулевых битов.</w:t>
      </w:r>
    </w:p>
    <w:p w:rsidR="0049158E" w:rsidRPr="0049158E" w:rsidRDefault="0049158E" w:rsidP="0049158E">
      <w:pPr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1. Ошибка с одним битом: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0000000000000000000000000000010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2. Ошибка с двумя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0000000000000000000000000000110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3. Ошибка с тремя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0000000000000000000000000001110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4. Ошибка с четырьмя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5. Ошибка с пятью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6. Ошибка с шестью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0000000000000000000000001111110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lastRenderedPageBreak/>
        <w:t xml:space="preserve">7. Ошибка с семью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0000000000000000000000011111110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8. Ошибка с восьмью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0000000000000000000000111111110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9. Ошибка с девятью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0000000000000000000001111111110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10. Ошибка с десятью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0000000000000000000011111111110 </w:t>
      </w:r>
    </w:p>
    <w:p w:rsidR="0049158E" w:rsidRPr="0049158E" w:rsidRDefault="0049158E" w:rsidP="0049158E">
      <w:pPr>
        <w:jc w:val="left"/>
        <w:rPr>
          <w:szCs w:val="28"/>
        </w:rPr>
      </w:pPr>
    </w:p>
    <w:p w:rsidR="008876CF" w:rsidRPr="00C87BBB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Эти векторы ошибок могут быть обнаружены заданным кодом, так как их вес</w:t>
      </w:r>
      <w:r>
        <w:rPr>
          <w:szCs w:val="28"/>
        </w:rPr>
        <w:t xml:space="preserve"> (кол-во искажённых битов)</w:t>
      </w:r>
      <w:r w:rsidRPr="0049158E">
        <w:rPr>
          <w:szCs w:val="28"/>
        </w:rPr>
        <w:t xml:space="preserve"> </w:t>
      </w:r>
      <w:r w:rsidR="00137C4D" w:rsidRPr="00137C4D">
        <w:rPr>
          <w:szCs w:val="28"/>
        </w:rPr>
        <w:t xml:space="preserve"> &lt;= </w:t>
      </w:r>
      <w:proofErr w:type="spellStart"/>
      <w:r w:rsidRPr="0049158E">
        <w:rPr>
          <w:szCs w:val="28"/>
        </w:rPr>
        <w:t>d_</w:t>
      </w:r>
      <w:proofErr w:type="spellEnd"/>
      <w:r w:rsidRPr="0049158E">
        <w:rPr>
          <w:szCs w:val="28"/>
        </w:rPr>
        <w:t>{</w:t>
      </w:r>
      <w:proofErr w:type="spellStart"/>
      <w:r w:rsidRPr="0049158E">
        <w:rPr>
          <w:szCs w:val="28"/>
        </w:rPr>
        <w:t>min</w:t>
      </w:r>
      <w:proofErr w:type="spellEnd"/>
      <w:r w:rsidRPr="0049158E">
        <w:rPr>
          <w:szCs w:val="28"/>
        </w:rPr>
        <w:t>} - 1 = 11 - 1 = 10.</w:t>
      </w:r>
    </w:p>
    <w:p w:rsidR="00137C4D" w:rsidRPr="00137C4D" w:rsidRDefault="00137C4D" w:rsidP="0049158E">
      <w:pPr>
        <w:jc w:val="left"/>
        <w:rPr>
          <w:szCs w:val="28"/>
        </w:rPr>
      </w:pPr>
      <w:r>
        <w:rPr>
          <w:szCs w:val="28"/>
        </w:rPr>
        <w:t>В</w:t>
      </w:r>
      <w:r w:rsidRPr="00137C4D">
        <w:rPr>
          <w:szCs w:val="28"/>
        </w:rPr>
        <w:t>екторы ошибок, содержащие 11 или более ненулевых битов, не могут быть</w:t>
      </w:r>
      <w:r>
        <w:rPr>
          <w:szCs w:val="28"/>
        </w:rPr>
        <w:t xml:space="preserve"> гарантированно</w:t>
      </w:r>
      <w:r w:rsidRPr="00137C4D">
        <w:rPr>
          <w:szCs w:val="28"/>
        </w:rPr>
        <w:t xml:space="preserve"> обнаружены.</w:t>
      </w:r>
    </w:p>
    <w:p w:rsidR="0049158E" w:rsidRPr="008876CF" w:rsidRDefault="00137C4D" w:rsidP="0049158E">
      <w:pPr>
        <w:jc w:val="left"/>
        <w:rPr>
          <w:szCs w:val="28"/>
        </w:rPr>
      </w:pPr>
      <w:r>
        <w:t xml:space="preserve">Так же, если </w:t>
      </w:r>
      <w:r w:rsidR="0049158E" w:rsidRPr="0049158E">
        <w:t>вектор ошибки совпадает с одним из кодовых слов (т.е., если при передаче сообщения возникло искажение, в результате которого переданный вектор является одним из допустимых кодовых слов), то декодер циклического кода не сможет обнаружить эту ошибку. Это происходит потому, что кодирование и декодирование циклического кода основаны на математических операциях, таких как деление многочленов, и вектор ошибки, который совпадает с кодовым словом, будет давать нулевой остаток при делении. Таким образом, декодер не сможет определить, что произошла ошибка в передаче.</w:t>
      </w:r>
    </w:p>
    <w:sectPr w:rsidR="0049158E" w:rsidRPr="008876CF" w:rsidSect="0058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664A"/>
    <w:multiLevelType w:val="multilevel"/>
    <w:tmpl w:val="7A0A71F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D2457A"/>
    <w:multiLevelType w:val="hybridMultilevel"/>
    <w:tmpl w:val="49860A9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F76A0"/>
    <w:rsid w:val="00010481"/>
    <w:rsid w:val="000C19C6"/>
    <w:rsid w:val="00137C4D"/>
    <w:rsid w:val="00176C66"/>
    <w:rsid w:val="0023206D"/>
    <w:rsid w:val="00281880"/>
    <w:rsid w:val="002F3D3B"/>
    <w:rsid w:val="003C18E2"/>
    <w:rsid w:val="004048D1"/>
    <w:rsid w:val="0049158E"/>
    <w:rsid w:val="00521DEF"/>
    <w:rsid w:val="00534ECA"/>
    <w:rsid w:val="00540BCF"/>
    <w:rsid w:val="005520D1"/>
    <w:rsid w:val="00582B05"/>
    <w:rsid w:val="005840DD"/>
    <w:rsid w:val="005C374D"/>
    <w:rsid w:val="00601314"/>
    <w:rsid w:val="00601D0C"/>
    <w:rsid w:val="006766CA"/>
    <w:rsid w:val="007E5115"/>
    <w:rsid w:val="008036F2"/>
    <w:rsid w:val="008876CF"/>
    <w:rsid w:val="008F76A0"/>
    <w:rsid w:val="00906E60"/>
    <w:rsid w:val="00A639EB"/>
    <w:rsid w:val="00B06414"/>
    <w:rsid w:val="00B40374"/>
    <w:rsid w:val="00C87BBB"/>
    <w:rsid w:val="00DA7183"/>
    <w:rsid w:val="00E9623A"/>
    <w:rsid w:val="00EB1761"/>
    <w:rsid w:val="00F23224"/>
    <w:rsid w:val="00F960AB"/>
    <w:rsid w:val="00FC4B91"/>
    <w:rsid w:val="00FD0FFA"/>
    <w:rsid w:val="00FE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6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6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6A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2322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17</cp:revision>
  <dcterms:created xsi:type="dcterms:W3CDTF">2024-04-26T18:41:00Z</dcterms:created>
  <dcterms:modified xsi:type="dcterms:W3CDTF">2024-05-23T23:04:00Z</dcterms:modified>
</cp:coreProperties>
</file>