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7398E" w:rsidRPr="0017398E" w:rsidRDefault="0017398E" w:rsidP="0017398E">
      <w:pPr>
        <w:widowControl w:val="0"/>
        <w:jc w:val="center"/>
        <w:rPr>
          <w:rFonts w:eastAsia="SimSun" w:cs="Mangal"/>
          <w:sz w:val="28"/>
          <w:szCs w:val="28"/>
          <w:lang w:eastAsia="zh-CN" w:bidi="hi-IN"/>
        </w:rPr>
      </w:pPr>
      <w:r w:rsidRPr="0017398E">
        <w:rPr>
          <w:rFonts w:eastAsia="SimSun" w:cs="Mangal"/>
          <w:sz w:val="28"/>
          <w:szCs w:val="28"/>
          <w:lang w:eastAsia="zh-CN" w:bidi="hi-IN"/>
        </w:rPr>
        <w:t>Министерство образования Республики Беларусь</w:t>
      </w:r>
    </w:p>
    <w:p w:rsidR="0017398E" w:rsidRPr="0017398E" w:rsidRDefault="0017398E" w:rsidP="0017398E">
      <w:pPr>
        <w:widowControl w:val="0"/>
        <w:jc w:val="center"/>
        <w:rPr>
          <w:rFonts w:eastAsia="SimSun" w:cs="Mangal"/>
          <w:sz w:val="28"/>
          <w:szCs w:val="28"/>
          <w:lang w:eastAsia="zh-CN" w:bidi="hi-IN"/>
        </w:rPr>
      </w:pPr>
    </w:p>
    <w:p w:rsidR="0017398E" w:rsidRPr="0017398E" w:rsidRDefault="0017398E" w:rsidP="0017398E">
      <w:pPr>
        <w:widowControl w:val="0"/>
        <w:jc w:val="center"/>
        <w:rPr>
          <w:rFonts w:eastAsia="SimSun" w:cs="Mangal"/>
          <w:sz w:val="28"/>
          <w:szCs w:val="28"/>
          <w:lang w:eastAsia="zh-CN" w:bidi="hi-IN"/>
        </w:rPr>
      </w:pPr>
      <w:r w:rsidRPr="0017398E">
        <w:rPr>
          <w:rFonts w:eastAsia="SimSun" w:cs="Mangal"/>
          <w:sz w:val="28"/>
          <w:szCs w:val="28"/>
          <w:lang w:eastAsia="zh-CN" w:bidi="hi-IN"/>
        </w:rPr>
        <w:t>Учреждение образования</w:t>
      </w:r>
    </w:p>
    <w:p w:rsidR="0017398E" w:rsidRPr="0017398E" w:rsidRDefault="0017398E" w:rsidP="0017398E">
      <w:pPr>
        <w:widowControl w:val="0"/>
        <w:jc w:val="center"/>
        <w:rPr>
          <w:rFonts w:eastAsia="SimSun" w:cs="Mangal"/>
          <w:sz w:val="28"/>
          <w:szCs w:val="28"/>
          <w:lang w:eastAsia="zh-CN" w:bidi="hi-IN"/>
        </w:rPr>
      </w:pPr>
      <w:r w:rsidRPr="0017398E">
        <w:rPr>
          <w:rFonts w:eastAsia="SimSun" w:cs="Mangal"/>
          <w:sz w:val="28"/>
          <w:szCs w:val="28"/>
          <w:lang w:eastAsia="zh-CN" w:bidi="hi-IN"/>
        </w:rPr>
        <w:t>БЕЛОРУССКИЙ ГОСУДАРСТВЕННЫЙ УНИВЕРСИТЕТ</w:t>
      </w:r>
    </w:p>
    <w:p w:rsidR="0017398E" w:rsidRPr="0017398E" w:rsidRDefault="0017398E" w:rsidP="0017398E">
      <w:pPr>
        <w:widowControl w:val="0"/>
        <w:jc w:val="center"/>
        <w:rPr>
          <w:rFonts w:eastAsia="SimSun" w:cs="Mangal"/>
          <w:sz w:val="28"/>
          <w:szCs w:val="28"/>
          <w:lang w:eastAsia="zh-CN" w:bidi="hi-IN"/>
        </w:rPr>
      </w:pPr>
      <w:r w:rsidRPr="0017398E">
        <w:rPr>
          <w:rFonts w:eastAsia="SimSun" w:cs="Mangal"/>
          <w:sz w:val="28"/>
          <w:szCs w:val="28"/>
          <w:lang w:eastAsia="zh-CN" w:bidi="hi-IN"/>
        </w:rPr>
        <w:t>ИНФОРМАТИКИ И РАДИОЭЛЕКТРОНИКИ</w:t>
      </w: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8"/>
          <w:lang w:eastAsia="zh-CN" w:bidi="hi-IN"/>
        </w:rPr>
      </w:pPr>
    </w:p>
    <w:p w:rsidR="0017398E" w:rsidRPr="0017398E" w:rsidRDefault="0017398E" w:rsidP="0017398E">
      <w:pPr>
        <w:widowControl w:val="0"/>
        <w:jc w:val="center"/>
        <w:rPr>
          <w:rFonts w:eastAsia="SimSun" w:cs="Mangal"/>
          <w:sz w:val="28"/>
          <w:szCs w:val="28"/>
          <w:lang w:eastAsia="zh-CN" w:bidi="hi-IN"/>
        </w:rPr>
      </w:pPr>
      <w:r w:rsidRPr="0017398E">
        <w:rPr>
          <w:rFonts w:eastAsia="SimSun" w:cs="Mangal"/>
          <w:sz w:val="28"/>
          <w:szCs w:val="28"/>
          <w:lang w:eastAsia="zh-CN" w:bidi="hi-IN"/>
        </w:rPr>
        <w:t>Факультет компьютерных систем и сетей</w:t>
      </w: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8"/>
          <w:lang w:eastAsia="zh-CN" w:bidi="hi-IN"/>
        </w:rPr>
      </w:pPr>
    </w:p>
    <w:p w:rsidR="0017398E" w:rsidRPr="0017398E" w:rsidRDefault="0017398E" w:rsidP="0017398E">
      <w:pPr>
        <w:widowControl w:val="0"/>
        <w:jc w:val="center"/>
        <w:rPr>
          <w:rFonts w:eastAsia="SimSun" w:cs="Mangal"/>
          <w:sz w:val="28"/>
          <w:szCs w:val="28"/>
          <w:lang w:eastAsia="zh-CN" w:bidi="hi-IN"/>
        </w:rPr>
      </w:pPr>
      <w:r w:rsidRPr="0017398E">
        <w:rPr>
          <w:rFonts w:eastAsia="SimSun" w:cs="Mangal"/>
          <w:sz w:val="28"/>
          <w:szCs w:val="28"/>
          <w:lang w:eastAsia="zh-CN" w:bidi="hi-IN"/>
        </w:rPr>
        <w:t>Кафедра электронных вычислительных машин</w:t>
      </w: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8"/>
          <w:lang w:eastAsia="zh-CN" w:bidi="hi-IN"/>
        </w:rPr>
      </w:pPr>
    </w:p>
    <w:p w:rsidR="0017398E" w:rsidRPr="00E81DE7" w:rsidRDefault="0017398E" w:rsidP="0017398E">
      <w:pPr>
        <w:widowControl w:val="0"/>
        <w:jc w:val="center"/>
        <w:rPr>
          <w:rFonts w:eastAsia="SimSun" w:cs="Mangal"/>
          <w:sz w:val="28"/>
          <w:szCs w:val="28"/>
          <w:lang w:val="ru-RU" w:eastAsia="zh-CN" w:bidi="hi-IN"/>
        </w:rPr>
      </w:pPr>
      <w:r w:rsidRPr="0017398E">
        <w:rPr>
          <w:rFonts w:eastAsia="SimSun" w:cs="Mangal"/>
          <w:sz w:val="28"/>
          <w:szCs w:val="28"/>
          <w:lang w:eastAsia="zh-CN" w:bidi="hi-IN"/>
        </w:rPr>
        <w:t xml:space="preserve">Дисциплина: </w:t>
      </w:r>
      <w:r w:rsidR="00E81DE7">
        <w:rPr>
          <w:rFonts w:eastAsia="SimSun" w:cs="Mangal"/>
          <w:sz w:val="28"/>
          <w:szCs w:val="28"/>
          <w:lang w:val="ru-RU" w:eastAsia="zh-CN" w:bidi="hi-IN"/>
        </w:rPr>
        <w:t>Цифровая обработка сигналов и изображений</w:t>
      </w: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0"/>
          <w:lang w:eastAsia="zh-CN" w:bidi="hi-IN"/>
        </w:rPr>
      </w:pPr>
    </w:p>
    <w:p w:rsidR="0017398E" w:rsidRPr="00B34936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0"/>
          <w:lang w:val="ru-RU"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0"/>
          <w:lang w:eastAsia="zh-CN" w:bidi="hi-IN"/>
        </w:rPr>
      </w:pPr>
    </w:p>
    <w:p w:rsidR="0017398E" w:rsidRDefault="0017398E" w:rsidP="0017398E">
      <w:pPr>
        <w:widowControl w:val="0"/>
        <w:jc w:val="center"/>
        <w:rPr>
          <w:rFonts w:eastAsia="SimSun" w:cs="Mangal"/>
          <w:sz w:val="28"/>
          <w:szCs w:val="20"/>
          <w:lang w:eastAsia="zh-CN" w:bidi="hi-IN"/>
        </w:rPr>
      </w:pPr>
      <w:r>
        <w:rPr>
          <w:rFonts w:eastAsia="SimSun" w:cs="Mangal"/>
          <w:sz w:val="28"/>
          <w:szCs w:val="20"/>
          <w:lang w:eastAsia="zh-CN" w:bidi="hi-IN"/>
        </w:rPr>
        <w:t>Контрольная работа</w:t>
      </w:r>
    </w:p>
    <w:p w:rsidR="0017398E" w:rsidRPr="00294FE3" w:rsidRDefault="0017398E" w:rsidP="0017398E">
      <w:pPr>
        <w:widowControl w:val="0"/>
        <w:jc w:val="center"/>
        <w:rPr>
          <w:rFonts w:eastAsia="SimSun" w:cs="Mangal"/>
          <w:sz w:val="28"/>
          <w:szCs w:val="20"/>
          <w:lang w:val="ru-RU" w:eastAsia="zh-CN" w:bidi="hi-IN"/>
        </w:rPr>
      </w:pPr>
      <w:r>
        <w:rPr>
          <w:rFonts w:eastAsia="SimSun" w:cs="Mangal"/>
          <w:sz w:val="28"/>
          <w:szCs w:val="20"/>
          <w:lang w:eastAsia="zh-CN" w:bidi="hi-IN"/>
        </w:rPr>
        <w:t>по теме «</w:t>
      </w:r>
      <w:r w:rsidR="00294FE3" w:rsidRPr="00294FE3">
        <w:rPr>
          <w:rFonts w:eastAsia="SimSun" w:cs="Mangal"/>
          <w:sz w:val="28"/>
          <w:szCs w:val="20"/>
          <w:lang w:eastAsia="zh-CN" w:bidi="hi-IN"/>
        </w:rPr>
        <w:t>Методы сжатия без потерь: алгоритм Хаффмана</w:t>
      </w:r>
      <w:r w:rsidR="00294FE3">
        <w:rPr>
          <w:rFonts w:eastAsia="SimSun" w:cs="Mangal"/>
          <w:sz w:val="28"/>
          <w:szCs w:val="20"/>
          <w:lang w:val="ru-RU" w:eastAsia="zh-CN" w:bidi="hi-IN"/>
        </w:rPr>
        <w:t>»</w:t>
      </w: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center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294FE3" w:rsidRDefault="0017398E" w:rsidP="0017398E">
      <w:pPr>
        <w:widowControl w:val="0"/>
        <w:jc w:val="both"/>
        <w:rPr>
          <w:rFonts w:eastAsia="SimSun" w:cs="Mangal"/>
          <w:color w:val="000000"/>
          <w:sz w:val="28"/>
          <w:szCs w:val="28"/>
          <w:lang w:val="ru-RU" w:eastAsia="zh-CN" w:bidi="hi-IN"/>
        </w:rPr>
      </w:pP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 xml:space="preserve">Выполнила: </w:t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="00294FE3">
        <w:rPr>
          <w:rFonts w:eastAsia="SimSun" w:cs="Mangal"/>
          <w:color w:val="000000"/>
          <w:sz w:val="28"/>
          <w:szCs w:val="28"/>
          <w:lang w:val="ru-RU" w:eastAsia="zh-CN" w:bidi="hi-IN"/>
        </w:rPr>
        <w:t>А</w:t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>.</w:t>
      </w:r>
      <w:r w:rsidR="00294FE3">
        <w:rPr>
          <w:rFonts w:eastAsia="SimSun" w:cs="Mangal"/>
          <w:color w:val="000000"/>
          <w:sz w:val="28"/>
          <w:szCs w:val="28"/>
          <w:lang w:val="ru-RU" w:eastAsia="zh-CN" w:bidi="hi-IN"/>
        </w:rPr>
        <w:t>А</w:t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 xml:space="preserve">. </w:t>
      </w:r>
      <w:r w:rsidR="00294FE3">
        <w:rPr>
          <w:rFonts w:eastAsia="SimSun" w:cs="Mangal"/>
          <w:color w:val="000000"/>
          <w:sz w:val="28"/>
          <w:szCs w:val="28"/>
          <w:lang w:val="ru-RU" w:eastAsia="zh-CN" w:bidi="hi-IN"/>
        </w:rPr>
        <w:t>Ермоленко</w:t>
      </w: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color w:val="000000"/>
          <w:sz w:val="28"/>
          <w:szCs w:val="28"/>
          <w:lang w:eastAsia="zh-CN" w:bidi="hi-IN"/>
        </w:rPr>
      </w:pP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</w:p>
    <w:p w:rsidR="0017398E" w:rsidRPr="00E81DE7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val="ru-RU" w:eastAsia="zh-CN" w:bidi="hi-IN"/>
        </w:rPr>
      </w:pP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br/>
        <w:t>Проверил:</w:t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ab/>
      </w:r>
      <w:r w:rsidR="00E81DE7">
        <w:rPr>
          <w:rFonts w:eastAsia="SimSun" w:cs="Mangal"/>
          <w:color w:val="000000"/>
          <w:sz w:val="28"/>
          <w:szCs w:val="28"/>
          <w:lang w:val="ru-RU" w:eastAsia="zh-CN" w:bidi="hi-IN"/>
        </w:rPr>
        <w:t>Д</w:t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>.</w:t>
      </w:r>
      <w:r w:rsidR="00E81DE7">
        <w:rPr>
          <w:rFonts w:eastAsia="SimSun" w:cs="Mangal"/>
          <w:color w:val="000000"/>
          <w:sz w:val="28"/>
          <w:szCs w:val="28"/>
          <w:lang w:val="ru-RU" w:eastAsia="zh-CN" w:bidi="hi-IN"/>
        </w:rPr>
        <w:t>Ю</w:t>
      </w:r>
      <w:r w:rsidRPr="0017398E">
        <w:rPr>
          <w:rFonts w:eastAsia="SimSun" w:cs="Mangal"/>
          <w:color w:val="000000"/>
          <w:sz w:val="28"/>
          <w:szCs w:val="28"/>
          <w:lang w:eastAsia="zh-CN" w:bidi="hi-IN"/>
        </w:rPr>
        <w:t xml:space="preserve">. </w:t>
      </w:r>
      <w:r w:rsidR="00E81DE7">
        <w:rPr>
          <w:rFonts w:eastAsia="SimSun" w:cs="Mangal"/>
          <w:color w:val="000000"/>
          <w:sz w:val="28"/>
          <w:szCs w:val="28"/>
          <w:lang w:val="ru-RU" w:eastAsia="zh-CN" w:bidi="hi-IN"/>
        </w:rPr>
        <w:t>Перцев</w:t>
      </w: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BF4E49" w:rsidRDefault="00BF4E49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BF4E49" w:rsidRPr="0017398E" w:rsidRDefault="00BF4E49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17398E" w:rsidRDefault="0017398E" w:rsidP="0017398E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:rsidR="0017398E" w:rsidRPr="00A945EF" w:rsidRDefault="0017398E" w:rsidP="0017398E">
      <w:pPr>
        <w:widowControl w:val="0"/>
        <w:jc w:val="center"/>
        <w:rPr>
          <w:rFonts w:eastAsia="SimSun" w:cs="Mangal"/>
          <w:sz w:val="28"/>
          <w:szCs w:val="20"/>
          <w:lang w:val="ru-RU" w:eastAsia="zh-CN" w:bidi="hi-IN"/>
        </w:rPr>
      </w:pPr>
      <w:r w:rsidRPr="0017398E">
        <w:rPr>
          <w:rFonts w:eastAsia="SimSun" w:cs="Mangal"/>
          <w:sz w:val="28"/>
          <w:szCs w:val="20"/>
          <w:lang w:eastAsia="zh-CN" w:bidi="hi-IN"/>
        </w:rPr>
        <w:t>МИНСК 202</w:t>
      </w:r>
      <w:r w:rsidR="00A945EF">
        <w:rPr>
          <w:rFonts w:eastAsia="SimSun" w:cs="Mangal"/>
          <w:sz w:val="28"/>
          <w:szCs w:val="20"/>
          <w:lang w:val="ru-RU" w:eastAsia="zh-CN" w:bidi="hi-IN"/>
        </w:rPr>
        <w:t>6</w:t>
      </w:r>
    </w:p>
    <w:p w:rsidR="00A945EF" w:rsidRDefault="00BF4E49" w:rsidP="00A945EF">
      <w:pPr>
        <w:pStyle w:val="a3"/>
        <w:spacing w:before="0" w:beforeAutospacing="0" w:after="0" w:afterAutospacing="0"/>
        <w:jc w:val="both"/>
        <w:rPr>
          <w:lang w:val="ru-RU"/>
        </w:rPr>
      </w:pPr>
      <w:r>
        <w:lastRenderedPageBreak/>
        <w:tab/>
      </w:r>
      <w:r w:rsidR="00294FE3" w:rsidRPr="00294FE3">
        <w:t xml:space="preserve">Сжатие данных играет важную роль в современных информационных технологиях, позволяя уменьшить объём хранимой и передаваемой информации. Особое значение имеют </w:t>
      </w:r>
      <w:r w:rsidR="00294FE3" w:rsidRPr="00294FE3">
        <w:rPr>
          <w:rStyle w:val="a4"/>
          <w:b w:val="0"/>
          <w:bCs w:val="0"/>
        </w:rPr>
        <w:t>методы сжатия без потерь</w:t>
      </w:r>
      <w:r w:rsidR="00294FE3" w:rsidRPr="00294FE3">
        <w:rPr>
          <w:b/>
          <w:bCs/>
        </w:rPr>
        <w:t>,</w:t>
      </w:r>
      <w:r w:rsidR="00294FE3" w:rsidRPr="00294FE3">
        <w:t xml:space="preserve"> при которых исходные данные могут быть восстановлены полностью, без искажений.</w:t>
      </w:r>
      <w:r w:rsidR="00294FE3" w:rsidRPr="00294FE3">
        <w:rPr>
          <w:lang w:val="ru-RU"/>
        </w:rPr>
        <w:t xml:space="preserve"> </w:t>
      </w:r>
      <w:r w:rsidR="00294FE3" w:rsidRPr="00294FE3">
        <w:t xml:space="preserve">Одним из наиболее известных и широко применяемых алгоритмов такого типа является </w:t>
      </w:r>
      <w:r w:rsidR="00294FE3" w:rsidRPr="00294FE3">
        <w:rPr>
          <w:rStyle w:val="a4"/>
          <w:b w:val="0"/>
          <w:bCs w:val="0"/>
        </w:rPr>
        <w:t>алгоритм Хаффмана</w:t>
      </w:r>
      <w:r w:rsidR="00294FE3" w:rsidRPr="00E32AF6">
        <w:t>.</w:t>
      </w:r>
      <w:r w:rsidR="00A945EF">
        <w:rPr>
          <w:lang w:val="ru-RU"/>
        </w:rPr>
        <w:t xml:space="preserve"> </w:t>
      </w:r>
    </w:p>
    <w:p w:rsidR="00FE6E54" w:rsidRPr="00A945EF" w:rsidRDefault="00A945EF" w:rsidP="00A945EF">
      <w:pPr>
        <w:pStyle w:val="a3"/>
        <w:spacing w:before="0" w:beforeAutospacing="0" w:after="0" w:afterAutospacing="0"/>
        <w:jc w:val="both"/>
        <w:rPr>
          <w:lang w:val="ru-RU"/>
        </w:rPr>
      </w:pPr>
      <w:r>
        <w:rPr>
          <w:lang w:val="ru-RU"/>
        </w:rPr>
        <w:tab/>
      </w:r>
      <w:r w:rsidR="00653673" w:rsidRPr="00653673">
        <w:t>Идея алгоритма состоит в следующем: зная вероятности появления символов в сообщении, можно описать процедуру построения кодов переменной длины, состоящих из целого количества битов. Символам с большей вероятностью ставятся в соответствие более короткие коды. Коды Хаффмана обладают свойством </w:t>
      </w:r>
      <w:r w:rsidR="00653673" w:rsidRPr="00653673">
        <w:fldChar w:fldCharType="begin"/>
      </w:r>
      <w:r w:rsidR="00653673" w:rsidRPr="00653673">
        <w:instrText>HYPERLINK "https://ru.wikipedia.org/wiki/%D0%9F%D1%80%D0%B5%D1%84%D0%B8%D0%BA%D1%81%D0%BD%D1%8B%D0%B9_%D0%BA%D0%BE%D0%B4" \o "Префиксный код"</w:instrText>
      </w:r>
      <w:r w:rsidR="00653673" w:rsidRPr="00653673">
        <w:fldChar w:fldCharType="separate"/>
      </w:r>
      <w:r w:rsidR="00653673" w:rsidRPr="00653673">
        <w:t>префиксности</w:t>
      </w:r>
      <w:r w:rsidR="00653673" w:rsidRPr="00653673">
        <w:fldChar w:fldCharType="end"/>
      </w:r>
      <w:r w:rsidR="00653673" w:rsidRPr="00653673">
        <w:t> (то есть ни одно кодовое слово не является префиксом другого), что позволяет однозначно их декодировать.</w:t>
      </w:r>
      <w:r w:rsidR="007C5980">
        <w:tab/>
      </w:r>
      <w:r w:rsidR="007C5980">
        <w:rPr>
          <w:lang w:val="ru-RU"/>
        </w:rPr>
        <w:t>Данный алгоритм</w:t>
      </w:r>
      <w:r w:rsidR="007C5980">
        <w:t xml:space="preserve"> </w:t>
      </w:r>
      <w:r w:rsidR="007C5980">
        <w:rPr>
          <w:lang w:val="ru-RU"/>
        </w:rPr>
        <w:t>применяется</w:t>
      </w:r>
      <w:r w:rsidR="007C5980">
        <w:t xml:space="preserve"> в следующих форматах:</w:t>
      </w:r>
      <w:r w:rsidR="007C5980">
        <w:tab/>
      </w:r>
      <w:r w:rsidR="007C5980">
        <w:tab/>
      </w:r>
      <w:r w:rsidR="007C5980">
        <w:tab/>
      </w:r>
      <w:r w:rsidR="007C5980">
        <w:tab/>
      </w:r>
      <w:r w:rsidR="007C5980">
        <w:tab/>
      </w:r>
      <w:r w:rsidR="007C5980" w:rsidRPr="009C248D">
        <w:rPr>
          <w:lang w:val="ru-RU"/>
        </w:rPr>
        <w:t xml:space="preserve">- </w:t>
      </w:r>
      <w:r w:rsidR="007C5980">
        <w:rPr>
          <w:lang w:val="en-US"/>
        </w:rPr>
        <w:t>CCITT</w:t>
      </w:r>
      <w:r w:rsidR="007C5980" w:rsidRPr="009C248D">
        <w:rPr>
          <w:lang w:val="ru-RU"/>
        </w:rPr>
        <w:tab/>
      </w:r>
      <w:r w:rsidR="007C5980" w:rsidRPr="009C248D">
        <w:rPr>
          <w:lang w:val="ru-RU"/>
        </w:rPr>
        <w:tab/>
      </w:r>
      <w:r w:rsidR="007C5980" w:rsidRPr="009C248D">
        <w:rPr>
          <w:lang w:val="ru-RU"/>
        </w:rPr>
        <w:tab/>
      </w:r>
      <w:r w:rsidR="007C5980" w:rsidRPr="009C248D">
        <w:rPr>
          <w:lang w:val="ru-RU"/>
        </w:rPr>
        <w:tab/>
      </w:r>
      <w:r w:rsidR="007C5980" w:rsidRPr="009C248D">
        <w:rPr>
          <w:lang w:val="ru-RU"/>
        </w:rPr>
        <w:tab/>
      </w:r>
      <w:r w:rsidR="007C5980" w:rsidRPr="009C248D">
        <w:rPr>
          <w:lang w:val="ru-RU"/>
        </w:rPr>
        <w:tab/>
      </w:r>
      <w:r w:rsidR="007C5980" w:rsidRPr="009C248D">
        <w:rPr>
          <w:lang w:val="ru-RU"/>
        </w:rPr>
        <w:tab/>
      </w:r>
      <w:r w:rsidR="007C5980" w:rsidRPr="009C248D">
        <w:rPr>
          <w:lang w:val="ru-RU"/>
        </w:rPr>
        <w:tab/>
      </w:r>
      <w:r w:rsidR="007C5980" w:rsidRPr="009C248D">
        <w:rPr>
          <w:lang w:val="ru-RU"/>
        </w:rPr>
        <w:tab/>
      </w:r>
      <w:r w:rsidR="007C5980" w:rsidRPr="009C248D">
        <w:rPr>
          <w:lang w:val="ru-RU"/>
        </w:rPr>
        <w:tab/>
      </w:r>
      <w:r w:rsidR="007C5980" w:rsidRPr="009C248D">
        <w:rPr>
          <w:lang w:val="ru-RU"/>
        </w:rPr>
        <w:tab/>
      </w:r>
      <w:r w:rsidR="007C5980" w:rsidRPr="009C248D">
        <w:rPr>
          <w:lang w:val="ru-RU"/>
        </w:rPr>
        <w:tab/>
        <w:t xml:space="preserve">- </w:t>
      </w:r>
      <w:r w:rsidR="007C5980">
        <w:rPr>
          <w:lang w:val="en-US"/>
        </w:rPr>
        <w:t>JBIG</w:t>
      </w:r>
      <w:r w:rsidR="007C5980" w:rsidRPr="009C248D">
        <w:rPr>
          <w:lang w:val="ru-RU"/>
        </w:rPr>
        <w:t>2</w:t>
      </w:r>
      <w:r w:rsidR="007C5980">
        <w:rPr>
          <w:lang w:val="ru-RU"/>
        </w:rPr>
        <w:tab/>
      </w:r>
      <w:r w:rsidR="007C5980">
        <w:rPr>
          <w:lang w:val="ru-RU"/>
        </w:rPr>
        <w:tab/>
      </w:r>
      <w:r w:rsidR="007C5980">
        <w:rPr>
          <w:lang w:val="ru-RU"/>
        </w:rPr>
        <w:tab/>
      </w:r>
      <w:r w:rsidR="007C5980">
        <w:rPr>
          <w:lang w:val="ru-RU"/>
        </w:rPr>
        <w:tab/>
      </w:r>
      <w:r w:rsidR="007C5980">
        <w:rPr>
          <w:lang w:val="ru-RU"/>
        </w:rPr>
        <w:tab/>
      </w:r>
      <w:r w:rsidR="007C5980">
        <w:rPr>
          <w:lang w:val="ru-RU"/>
        </w:rPr>
        <w:tab/>
      </w:r>
      <w:r w:rsidR="007C5980">
        <w:rPr>
          <w:lang w:val="ru-RU"/>
        </w:rPr>
        <w:tab/>
      </w:r>
      <w:r w:rsidR="007C5980">
        <w:rPr>
          <w:lang w:val="ru-RU"/>
        </w:rPr>
        <w:tab/>
      </w:r>
      <w:r w:rsidR="007C5980">
        <w:rPr>
          <w:lang w:val="ru-RU"/>
        </w:rPr>
        <w:tab/>
      </w:r>
      <w:r w:rsidR="007C5980">
        <w:rPr>
          <w:lang w:val="ru-RU"/>
        </w:rPr>
        <w:tab/>
      </w:r>
      <w:r w:rsidR="007C5980">
        <w:rPr>
          <w:lang w:val="ru-RU"/>
        </w:rPr>
        <w:tab/>
      </w:r>
      <w:r w:rsidR="007C5980">
        <w:rPr>
          <w:lang w:val="ru-RU"/>
        </w:rPr>
        <w:tab/>
      </w:r>
      <w:r w:rsidR="007C5980" w:rsidRPr="009C248D">
        <w:rPr>
          <w:lang w:val="ru-RU"/>
        </w:rPr>
        <w:t xml:space="preserve">- </w:t>
      </w:r>
      <w:r w:rsidR="007C5980">
        <w:rPr>
          <w:lang w:val="en-US"/>
        </w:rPr>
        <w:t>JPEG</w:t>
      </w:r>
      <w:r w:rsidR="007C5980" w:rsidRPr="009C248D">
        <w:rPr>
          <w:lang w:val="ru-RU"/>
        </w:rPr>
        <w:tab/>
      </w:r>
      <w:r w:rsidR="007C5980" w:rsidRPr="009C248D">
        <w:rPr>
          <w:lang w:val="ru-RU"/>
        </w:rPr>
        <w:tab/>
      </w:r>
      <w:r w:rsidR="007C5980" w:rsidRPr="009C248D">
        <w:rPr>
          <w:lang w:val="ru-RU"/>
        </w:rPr>
        <w:tab/>
      </w:r>
      <w:r w:rsidR="007C5980" w:rsidRPr="009C248D">
        <w:rPr>
          <w:lang w:val="ru-RU"/>
        </w:rPr>
        <w:tab/>
      </w:r>
      <w:r w:rsidR="007C5980" w:rsidRPr="009C248D">
        <w:rPr>
          <w:lang w:val="ru-RU"/>
        </w:rPr>
        <w:tab/>
      </w:r>
      <w:r w:rsidR="007C5980" w:rsidRPr="009C248D">
        <w:rPr>
          <w:lang w:val="ru-RU"/>
        </w:rPr>
        <w:tab/>
      </w:r>
      <w:r w:rsidR="007C5980" w:rsidRPr="009C248D">
        <w:rPr>
          <w:lang w:val="ru-RU"/>
        </w:rPr>
        <w:tab/>
      </w:r>
      <w:r w:rsidR="007C5980" w:rsidRPr="009C248D">
        <w:rPr>
          <w:lang w:val="ru-RU"/>
        </w:rPr>
        <w:tab/>
      </w:r>
      <w:r w:rsidR="007C5980" w:rsidRPr="009C248D">
        <w:rPr>
          <w:lang w:val="ru-RU"/>
        </w:rPr>
        <w:tab/>
      </w:r>
      <w:r w:rsidR="007C5980" w:rsidRPr="009C248D">
        <w:rPr>
          <w:lang w:val="ru-RU"/>
        </w:rPr>
        <w:tab/>
      </w:r>
      <w:r w:rsidR="007C5980" w:rsidRPr="009C248D">
        <w:rPr>
          <w:lang w:val="ru-RU"/>
        </w:rPr>
        <w:tab/>
      </w:r>
      <w:r w:rsidR="007C5980" w:rsidRPr="009C248D">
        <w:rPr>
          <w:lang w:val="ru-RU"/>
        </w:rPr>
        <w:tab/>
      </w:r>
      <w:r w:rsidR="007C5980" w:rsidRPr="009C248D">
        <w:rPr>
          <w:lang w:val="ru-RU"/>
        </w:rPr>
        <w:tab/>
        <w:t xml:space="preserve">- </w:t>
      </w:r>
      <w:r w:rsidR="007C5980">
        <w:rPr>
          <w:lang w:val="en-US"/>
        </w:rPr>
        <w:t>MPEG</w:t>
      </w:r>
      <w:r w:rsidR="007C5980" w:rsidRPr="009C248D">
        <w:rPr>
          <w:lang w:val="ru-RU"/>
        </w:rPr>
        <w:t>-1, 2, 4</w:t>
      </w:r>
      <w:r w:rsidR="007C5980">
        <w:rPr>
          <w:lang w:val="ru-RU"/>
        </w:rPr>
        <w:tab/>
      </w:r>
      <w:r w:rsidR="007C5980">
        <w:rPr>
          <w:lang w:val="ru-RU"/>
        </w:rPr>
        <w:tab/>
      </w:r>
      <w:r w:rsidR="007C5980">
        <w:rPr>
          <w:lang w:val="ru-RU"/>
        </w:rPr>
        <w:tab/>
      </w:r>
      <w:r w:rsidR="007C5980">
        <w:rPr>
          <w:lang w:val="ru-RU"/>
        </w:rPr>
        <w:tab/>
      </w:r>
      <w:r w:rsidR="007C5980">
        <w:rPr>
          <w:lang w:val="ru-RU"/>
        </w:rPr>
        <w:tab/>
      </w:r>
      <w:r w:rsidR="007C5980">
        <w:rPr>
          <w:lang w:val="ru-RU"/>
        </w:rPr>
        <w:tab/>
      </w:r>
      <w:r w:rsidR="007C5980">
        <w:rPr>
          <w:lang w:val="ru-RU"/>
        </w:rPr>
        <w:tab/>
      </w:r>
      <w:r w:rsidR="007C5980">
        <w:rPr>
          <w:lang w:val="ru-RU"/>
        </w:rPr>
        <w:tab/>
      </w:r>
      <w:r w:rsidR="00653673">
        <w:tab/>
      </w:r>
      <w:r w:rsidR="00653673">
        <w:rPr>
          <w:lang w:val="ru-RU"/>
        </w:rPr>
        <w:t>Алгоритм</w:t>
      </w:r>
      <w:r w:rsidR="00653673" w:rsidRPr="00653673">
        <w:t xml:space="preserve"> Хаффмана на входе получает</w:t>
      </w:r>
      <w:r w:rsidR="00653673">
        <w:rPr>
          <w:lang w:val="ru-RU"/>
        </w:rPr>
        <w:t xml:space="preserve"> </w:t>
      </w:r>
      <w:r w:rsidR="00653673" w:rsidRPr="00653673">
        <w:t>таблицу </w:t>
      </w:r>
      <w:r w:rsidR="00653673" w:rsidRPr="00653673">
        <w:fldChar w:fldCharType="begin"/>
      </w:r>
      <w:r w:rsidR="00653673" w:rsidRPr="00653673">
        <w:instrText>HYPERLINK "https://ru.wikipedia.org/wiki/%D0%A7%D0%B0%D1%81%D1%82%D0%BE%D1%82%D0%BD%D0%BE%D1%81%D1%82%D1%8C" \o "Частотность"</w:instrText>
      </w:r>
      <w:r w:rsidR="00653673" w:rsidRPr="00653673">
        <w:fldChar w:fldCharType="separate"/>
      </w:r>
      <w:r w:rsidR="00653673" w:rsidRPr="00653673">
        <w:t>частотностей</w:t>
      </w:r>
      <w:r w:rsidR="00653673" w:rsidRPr="00653673">
        <w:fldChar w:fldCharType="end"/>
      </w:r>
      <w:r w:rsidR="00653673" w:rsidRPr="00653673">
        <w:t> символов в сообщении. Далее на основании этой таблицы строится дерево кодирования Хаффмана (Н-дерево).</w:t>
      </w:r>
      <w:r w:rsidR="00653673">
        <w:tab/>
      </w:r>
      <w:r w:rsidR="00D5071E">
        <w:tab/>
      </w:r>
      <w:r w:rsidR="00D5071E">
        <w:tab/>
      </w:r>
      <w:r w:rsidR="00D5071E">
        <w:tab/>
      </w:r>
      <w:r w:rsidR="00D5071E">
        <w:tab/>
      </w:r>
      <w:r w:rsidR="00D5071E">
        <w:tab/>
      </w:r>
      <w:r w:rsidR="00D5071E">
        <w:tab/>
      </w:r>
      <w:r w:rsidR="00D5071E">
        <w:tab/>
      </w:r>
      <w:r w:rsidR="00D5071E">
        <w:tab/>
      </w:r>
      <w:r w:rsidR="00D5071E">
        <w:tab/>
      </w:r>
      <w:r w:rsidR="00D5071E">
        <w:tab/>
      </w:r>
      <w:r w:rsidR="00D5071E">
        <w:tab/>
      </w:r>
      <w:r w:rsidR="00D5071E">
        <w:tab/>
      </w:r>
      <w:r w:rsidR="00D5071E">
        <w:rPr>
          <w:lang w:val="ru-RU"/>
        </w:rPr>
        <w:t>1. Символы входного алфавита образуют список свободных узлов.</w:t>
      </w:r>
      <w:r w:rsidR="00D5071E" w:rsidRPr="00D5071E">
        <w:rPr>
          <w:lang w:val="ru-RU"/>
        </w:rPr>
        <w:t xml:space="preserve"> К</w:t>
      </w:r>
      <w:r w:rsidR="00D5071E">
        <w:rPr>
          <w:lang w:val="ru-RU"/>
        </w:rPr>
        <w:t>аждый лист имеет вес,</w:t>
      </w:r>
      <w:r w:rsidR="00D5071E" w:rsidRPr="00D5071E">
        <w:rPr>
          <w:lang w:val="ru-RU"/>
        </w:rPr>
        <w:t xml:space="preserve"> </w:t>
      </w:r>
      <w:r w:rsidR="00D5071E">
        <w:rPr>
          <w:lang w:val="ru-RU"/>
        </w:rPr>
        <w:t>который может быть равен вероятности,</w:t>
      </w:r>
      <w:r w:rsidR="00D5071E" w:rsidRPr="00D5071E">
        <w:rPr>
          <w:lang w:val="ru-RU"/>
        </w:rPr>
        <w:t xml:space="preserve"> </w:t>
      </w:r>
      <w:r w:rsidR="00D5071E">
        <w:rPr>
          <w:lang w:val="ru-RU"/>
        </w:rPr>
        <w:t>либо количеству вхождений символов в сжимаемое сообщение.</w:t>
      </w:r>
      <w:r w:rsidR="00D5071E">
        <w:rPr>
          <w:lang w:val="ru-RU"/>
        </w:rPr>
        <w:tab/>
      </w:r>
      <w:r w:rsidR="00D5071E">
        <w:rPr>
          <w:lang w:val="ru-RU"/>
        </w:rPr>
        <w:tab/>
      </w:r>
      <w:r w:rsidR="00D5071E">
        <w:rPr>
          <w:lang w:val="ru-RU"/>
        </w:rPr>
        <w:tab/>
      </w:r>
      <w:r w:rsidR="00D5071E">
        <w:rPr>
          <w:lang w:val="ru-RU"/>
        </w:rPr>
        <w:tab/>
      </w:r>
      <w:r w:rsidR="00D5071E">
        <w:rPr>
          <w:lang w:val="ru-RU"/>
        </w:rPr>
        <w:tab/>
      </w:r>
      <w:r w:rsidR="00D5071E">
        <w:rPr>
          <w:lang w:val="ru-RU"/>
        </w:rPr>
        <w:tab/>
      </w:r>
      <w:r w:rsidR="00D5071E">
        <w:rPr>
          <w:lang w:val="ru-RU"/>
        </w:rPr>
        <w:tab/>
      </w:r>
      <w:r w:rsidR="00D5071E">
        <w:rPr>
          <w:lang w:val="ru-RU"/>
        </w:rPr>
        <w:tab/>
      </w:r>
      <w:r w:rsidR="00D5071E">
        <w:rPr>
          <w:lang w:val="ru-RU"/>
        </w:rPr>
        <w:tab/>
      </w:r>
      <w:r w:rsidR="00D5071E">
        <w:rPr>
          <w:lang w:val="ru-RU"/>
        </w:rPr>
        <w:tab/>
      </w:r>
      <w:r w:rsidR="00D5071E">
        <w:rPr>
          <w:lang w:val="ru-RU"/>
        </w:rPr>
        <w:tab/>
      </w:r>
      <w:r w:rsidR="00D5071E">
        <w:rPr>
          <w:lang w:val="en-US"/>
        </w:rPr>
        <w:t xml:space="preserve">2. </w:t>
      </w:r>
      <w:r w:rsidR="00D5071E">
        <w:rPr>
          <w:lang w:val="ru-RU"/>
        </w:rPr>
        <w:t>Выбираются два свободных узла дерева с наименьшими весами.</w:t>
      </w:r>
      <w:r w:rsidR="00D5071E">
        <w:rPr>
          <w:lang w:val="en-US"/>
        </w:rPr>
        <w:tab/>
      </w:r>
      <w:r w:rsidR="00D5071E">
        <w:rPr>
          <w:lang w:val="ru-RU"/>
        </w:rPr>
        <w:tab/>
      </w:r>
      <w:r w:rsidR="00D5071E">
        <w:rPr>
          <w:lang w:val="ru-RU"/>
        </w:rPr>
        <w:tab/>
      </w:r>
      <w:r w:rsidR="00D5071E">
        <w:rPr>
          <w:lang w:val="ru-RU"/>
        </w:rPr>
        <w:tab/>
        <w:t>3.</w:t>
      </w:r>
      <w:r w:rsidR="00D5071E">
        <w:rPr>
          <w:lang w:val="en-US"/>
        </w:rPr>
        <w:t xml:space="preserve"> </w:t>
      </w:r>
      <w:r w:rsidR="00D5071E">
        <w:rPr>
          <w:lang w:val="ru-RU"/>
        </w:rPr>
        <w:t>Создается их родитель с весом,</w:t>
      </w:r>
      <w:r w:rsidR="00D5071E">
        <w:rPr>
          <w:lang w:val="en-US"/>
        </w:rPr>
        <w:t xml:space="preserve"> </w:t>
      </w:r>
      <w:r w:rsidR="00D5071E">
        <w:rPr>
          <w:lang w:val="ru-RU"/>
        </w:rPr>
        <w:t>равным их суммарному весу.</w:t>
      </w:r>
      <w:r w:rsidR="00D5071E">
        <w:rPr>
          <w:lang w:val="en-US"/>
        </w:rPr>
        <w:tab/>
      </w:r>
      <w:r w:rsidR="00D5071E">
        <w:rPr>
          <w:lang w:val="en-US"/>
        </w:rPr>
        <w:tab/>
      </w:r>
      <w:r w:rsidR="00D5071E">
        <w:rPr>
          <w:lang w:val="en-US"/>
        </w:rPr>
        <w:tab/>
      </w:r>
      <w:r w:rsidR="00D5071E">
        <w:rPr>
          <w:lang w:val="en-US"/>
        </w:rPr>
        <w:tab/>
      </w:r>
      <w:r w:rsidR="00D5071E" w:rsidRPr="00D5071E">
        <w:rPr>
          <w:lang w:val="ru-RU"/>
        </w:rPr>
        <w:t>4. Р</w:t>
      </w:r>
      <w:r w:rsidR="00D5071E">
        <w:rPr>
          <w:lang w:val="ru-RU"/>
        </w:rPr>
        <w:t>одитель добавляется в список свободных узлов,</w:t>
      </w:r>
      <w:r w:rsidR="00D5071E" w:rsidRPr="00D5071E">
        <w:rPr>
          <w:lang w:val="ru-RU"/>
        </w:rPr>
        <w:t xml:space="preserve"> </w:t>
      </w:r>
      <w:r w:rsidR="00D5071E">
        <w:rPr>
          <w:lang w:val="ru-RU"/>
        </w:rPr>
        <w:t>а два его потомка удаляются из этого списка.</w:t>
      </w:r>
      <w:r w:rsidR="00D5071E">
        <w:rPr>
          <w:lang w:val="ru-RU"/>
        </w:rPr>
        <w:tab/>
      </w:r>
      <w:r w:rsidR="00D5071E">
        <w:rPr>
          <w:lang w:val="ru-RU"/>
        </w:rPr>
        <w:tab/>
      </w:r>
      <w:r w:rsidR="00D5071E">
        <w:rPr>
          <w:lang w:val="ru-RU"/>
        </w:rPr>
        <w:tab/>
      </w:r>
      <w:r w:rsidR="00D5071E">
        <w:rPr>
          <w:lang w:val="ru-RU"/>
        </w:rPr>
        <w:tab/>
      </w:r>
      <w:r w:rsidR="00D5071E">
        <w:rPr>
          <w:lang w:val="ru-RU"/>
        </w:rPr>
        <w:tab/>
      </w:r>
      <w:r w:rsidR="00D5071E">
        <w:rPr>
          <w:lang w:val="ru-RU"/>
        </w:rPr>
        <w:tab/>
      </w:r>
      <w:r w:rsidR="00D5071E">
        <w:rPr>
          <w:lang w:val="ru-RU"/>
        </w:rPr>
        <w:tab/>
      </w:r>
      <w:r w:rsidR="00D5071E">
        <w:rPr>
          <w:lang w:val="ru-RU"/>
        </w:rPr>
        <w:tab/>
      </w:r>
      <w:r w:rsidR="00D5071E">
        <w:rPr>
          <w:lang w:val="ru-RU"/>
        </w:rPr>
        <w:tab/>
      </w:r>
      <w:r w:rsidR="00D5071E">
        <w:rPr>
          <w:lang w:val="ru-RU"/>
        </w:rPr>
        <w:tab/>
      </w:r>
      <w:r w:rsidR="00D5071E">
        <w:rPr>
          <w:lang w:val="ru-RU"/>
        </w:rPr>
        <w:tab/>
      </w:r>
      <w:r w:rsidR="00D5071E">
        <w:rPr>
          <w:lang w:val="ru-RU"/>
        </w:rPr>
        <w:tab/>
      </w:r>
      <w:r w:rsidR="00D5071E">
        <w:rPr>
          <w:lang w:val="ru-RU"/>
        </w:rPr>
        <w:tab/>
      </w:r>
      <w:r w:rsidR="00D5071E" w:rsidRPr="00D5071E">
        <w:rPr>
          <w:lang w:val="ru-RU"/>
        </w:rPr>
        <w:t>5. О</w:t>
      </w:r>
      <w:r w:rsidR="00D5071E">
        <w:rPr>
          <w:lang w:val="ru-RU"/>
        </w:rPr>
        <w:t>дной дуге,</w:t>
      </w:r>
      <w:r w:rsidR="00D5071E" w:rsidRPr="00D5071E">
        <w:rPr>
          <w:lang w:val="ru-RU"/>
        </w:rPr>
        <w:t xml:space="preserve"> </w:t>
      </w:r>
      <w:r w:rsidR="00D5071E">
        <w:rPr>
          <w:lang w:val="ru-RU"/>
        </w:rPr>
        <w:t>выходящей из родителя,</w:t>
      </w:r>
      <w:r w:rsidR="00D5071E" w:rsidRPr="00D5071E">
        <w:rPr>
          <w:lang w:val="ru-RU"/>
        </w:rPr>
        <w:t xml:space="preserve"> </w:t>
      </w:r>
      <w:r w:rsidR="00D5071E">
        <w:rPr>
          <w:lang w:val="ru-RU"/>
        </w:rPr>
        <w:t>ставится в соответствие бит 1,</w:t>
      </w:r>
      <w:r w:rsidR="00D5071E" w:rsidRPr="00D5071E">
        <w:rPr>
          <w:lang w:val="ru-RU"/>
        </w:rPr>
        <w:t xml:space="preserve"> </w:t>
      </w:r>
      <w:r w:rsidR="00D5071E">
        <w:rPr>
          <w:lang w:val="ru-RU"/>
        </w:rPr>
        <w:t>другой – бит 0.</w:t>
      </w:r>
      <w:r w:rsidR="00D5071E" w:rsidRPr="00D5071E">
        <w:rPr>
          <w:lang w:val="ru-RU"/>
        </w:rPr>
        <w:t xml:space="preserve"> </w:t>
      </w:r>
      <w:r w:rsidR="00D5071E" w:rsidRPr="00D5071E">
        <w:rPr>
          <w:lang w:val="ru-RU"/>
        </w:rPr>
        <w:t>Битовые значения ветвей, исходящих от корня, не зависят от весов потомков.</w:t>
      </w:r>
      <w:r w:rsidR="00653673" w:rsidRPr="00D5071E">
        <w:rPr>
          <w:lang w:val="ru-RU"/>
        </w:rPr>
        <w:tab/>
      </w:r>
      <w:r w:rsidR="00D5071E">
        <w:rPr>
          <w:lang w:val="ru-RU"/>
        </w:rPr>
        <w:tab/>
      </w:r>
      <w:r w:rsidR="00D5071E">
        <w:rPr>
          <w:lang w:val="ru-RU"/>
        </w:rPr>
        <w:tab/>
        <w:t>6. Шаги,</w:t>
      </w:r>
      <w:r w:rsidR="00D5071E" w:rsidRPr="00D5071E">
        <w:rPr>
          <w:lang w:val="ru-RU"/>
        </w:rPr>
        <w:t xml:space="preserve"> н</w:t>
      </w:r>
      <w:r w:rsidR="00D5071E">
        <w:rPr>
          <w:lang w:val="ru-RU"/>
        </w:rPr>
        <w:t>ачиная со второго,</w:t>
      </w:r>
      <w:r w:rsidR="00D5071E" w:rsidRPr="00D5071E">
        <w:rPr>
          <w:lang w:val="ru-RU"/>
        </w:rPr>
        <w:t xml:space="preserve"> </w:t>
      </w:r>
      <w:r w:rsidR="00D5071E">
        <w:rPr>
          <w:lang w:val="ru-RU"/>
        </w:rPr>
        <w:t>повторяются до тех пор,</w:t>
      </w:r>
      <w:r w:rsidR="00D5071E" w:rsidRPr="00D5071E">
        <w:rPr>
          <w:lang w:val="ru-RU"/>
        </w:rPr>
        <w:t xml:space="preserve"> </w:t>
      </w:r>
      <w:r w:rsidR="00D5071E">
        <w:rPr>
          <w:lang w:val="ru-RU"/>
        </w:rPr>
        <w:t>пока в списке свободных узлов не останется только один свободный узел.</w:t>
      </w:r>
      <w:r w:rsidR="00D5071E" w:rsidRPr="00D5071E">
        <w:rPr>
          <w:lang w:val="ru-RU"/>
        </w:rPr>
        <w:t xml:space="preserve"> </w:t>
      </w:r>
      <w:r w:rsidR="00D5071E">
        <w:rPr>
          <w:lang w:val="ru-RU"/>
        </w:rPr>
        <w:t>Он и будет считаться корнем дерева.</w:t>
      </w:r>
      <w:r w:rsidR="00653673">
        <w:tab/>
      </w:r>
      <w:r w:rsidR="00653673">
        <w:tab/>
      </w:r>
    </w:p>
    <w:p w:rsidR="00FE6E54" w:rsidRDefault="00FE6E54" w:rsidP="00294FE3">
      <w:pPr>
        <w:pStyle w:val="a3"/>
        <w:jc w:val="both"/>
        <w:rPr>
          <w:lang w:val="ru-RU"/>
        </w:rPr>
      </w:pPr>
      <w:r>
        <w:tab/>
      </w:r>
      <w:r>
        <w:rPr>
          <w:lang w:val="ru-RU"/>
        </w:rPr>
        <w:t>Пример</w:t>
      </w:r>
    </w:p>
    <w:p w:rsidR="00FE6E54" w:rsidRPr="00FE6E54" w:rsidRDefault="00FE6E54" w:rsidP="00FE6E54">
      <w:pPr>
        <w:pStyle w:val="a3"/>
        <w:shd w:val="clear" w:color="auto" w:fill="FFFFFF"/>
        <w:spacing w:before="0" w:beforeAutospacing="0" w:after="0" w:afterAutospacing="0"/>
        <w:rPr>
          <w:lang w:val="ru-RU"/>
        </w:rPr>
      </w:pPr>
      <w:r>
        <w:rPr>
          <w:lang w:val="ru-RU"/>
        </w:rPr>
        <w:tab/>
      </w:r>
      <w:r w:rsidRPr="00FE6E54">
        <w:rPr>
          <w:lang w:val="ru-RU"/>
        </w:rPr>
        <w:t>Закодируем слово abracadabra. Тогда алфавит будет A={a,b,r,c,d}, а набор весов (частота появления символов алфавита в кодируемом слове) W={5,2,2,1,1}:</w:t>
      </w:r>
    </w:p>
    <w:p w:rsidR="00FE6E54" w:rsidRPr="00FE6E54" w:rsidRDefault="00FE6E54" w:rsidP="00FE6E54">
      <w:pPr>
        <w:pStyle w:val="a3"/>
        <w:shd w:val="clear" w:color="auto" w:fill="FFFFFF"/>
        <w:spacing w:before="0" w:beforeAutospacing="0" w:after="0" w:afterAutospacing="0"/>
        <w:rPr>
          <w:lang w:val="ru-RU"/>
        </w:rPr>
      </w:pPr>
      <w:r>
        <w:rPr>
          <w:lang w:val="ru-RU"/>
        </w:rPr>
        <w:tab/>
        <w:t xml:space="preserve">1) </w:t>
      </w:r>
      <w:r w:rsidRPr="00FE6E54">
        <w:rPr>
          <w:lang w:val="ru-RU"/>
        </w:rPr>
        <w:t>В дереве Хаффмана будет 5 узлов: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7"/>
        <w:gridCol w:w="1558"/>
        <w:gridCol w:w="1558"/>
      </w:tblGrid>
      <w:tr w:rsidR="00FE6E54" w:rsidTr="00FE6E54">
        <w:tc>
          <w:tcPr>
            <w:tcW w:w="1557" w:type="dxa"/>
            <w:vAlign w:val="center"/>
          </w:tcPr>
          <w:p w:rsidR="00FE6E54" w:rsidRPr="00FE6E54" w:rsidRDefault="00FE6E54" w:rsidP="00FE6E54">
            <w:pPr>
              <w:pStyle w:val="a3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ru-RU"/>
              </w:rPr>
              <w:t>Узел</w:t>
            </w:r>
          </w:p>
        </w:tc>
        <w:tc>
          <w:tcPr>
            <w:tcW w:w="1557" w:type="dxa"/>
            <w:vAlign w:val="center"/>
          </w:tcPr>
          <w:p w:rsidR="00FE6E54" w:rsidRPr="00FE6E54" w:rsidRDefault="00FE6E54" w:rsidP="00FE6E54">
            <w:pPr>
              <w:pStyle w:val="a3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ru-RU"/>
              </w:rPr>
              <w:t>a</w:t>
            </w:r>
          </w:p>
        </w:tc>
        <w:tc>
          <w:tcPr>
            <w:tcW w:w="1557" w:type="dxa"/>
            <w:vAlign w:val="center"/>
          </w:tcPr>
          <w:p w:rsidR="00FE6E54" w:rsidRPr="00FE6E54" w:rsidRDefault="00FE6E54" w:rsidP="00FE6E54">
            <w:pPr>
              <w:pStyle w:val="a3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557" w:type="dxa"/>
            <w:vAlign w:val="center"/>
          </w:tcPr>
          <w:p w:rsidR="00FE6E54" w:rsidRPr="00FE6E54" w:rsidRDefault="00FE6E54" w:rsidP="00FE6E54">
            <w:pPr>
              <w:pStyle w:val="a3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558" w:type="dxa"/>
            <w:vAlign w:val="center"/>
          </w:tcPr>
          <w:p w:rsidR="00FE6E54" w:rsidRPr="00FE6E54" w:rsidRDefault="00FE6E54" w:rsidP="00FE6E54">
            <w:pPr>
              <w:pStyle w:val="a3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558" w:type="dxa"/>
            <w:vAlign w:val="center"/>
          </w:tcPr>
          <w:p w:rsidR="00FE6E54" w:rsidRPr="00FE6E54" w:rsidRDefault="00FE6E54" w:rsidP="00FE6E54">
            <w:pPr>
              <w:pStyle w:val="a3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</w:tr>
      <w:tr w:rsidR="00FE6E54" w:rsidTr="00FE6E54">
        <w:tc>
          <w:tcPr>
            <w:tcW w:w="1557" w:type="dxa"/>
            <w:vAlign w:val="center"/>
          </w:tcPr>
          <w:p w:rsidR="00FE6E54" w:rsidRDefault="00FE6E54" w:rsidP="00FE6E54">
            <w:pPr>
              <w:pStyle w:val="a3"/>
              <w:spacing w:before="0" w:beforeAutospacing="0" w:after="0" w:afterAutospacing="0"/>
              <w:jc w:val="center"/>
              <w:rPr>
                <w:lang w:val="ru-RU"/>
              </w:rPr>
            </w:pPr>
            <w:r>
              <w:rPr>
                <w:lang w:val="ru-RU"/>
              </w:rPr>
              <w:t>Вес</w:t>
            </w:r>
          </w:p>
        </w:tc>
        <w:tc>
          <w:tcPr>
            <w:tcW w:w="1557" w:type="dxa"/>
            <w:vAlign w:val="center"/>
          </w:tcPr>
          <w:p w:rsidR="00FE6E54" w:rsidRPr="00FE6E54" w:rsidRDefault="00FE6E54" w:rsidP="00FE6E54">
            <w:pPr>
              <w:pStyle w:val="a3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57" w:type="dxa"/>
            <w:vAlign w:val="center"/>
          </w:tcPr>
          <w:p w:rsidR="00FE6E54" w:rsidRPr="00FE6E54" w:rsidRDefault="00FE6E54" w:rsidP="00FE6E54">
            <w:pPr>
              <w:pStyle w:val="a3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57" w:type="dxa"/>
            <w:vAlign w:val="center"/>
          </w:tcPr>
          <w:p w:rsidR="00FE6E54" w:rsidRPr="00FE6E54" w:rsidRDefault="00FE6E54" w:rsidP="00FE6E54">
            <w:pPr>
              <w:pStyle w:val="a3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58" w:type="dxa"/>
            <w:vAlign w:val="center"/>
          </w:tcPr>
          <w:p w:rsidR="00FE6E54" w:rsidRPr="00FE6E54" w:rsidRDefault="00FE6E54" w:rsidP="00FE6E54">
            <w:pPr>
              <w:pStyle w:val="a3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8" w:type="dxa"/>
            <w:vAlign w:val="center"/>
          </w:tcPr>
          <w:p w:rsidR="00FE6E54" w:rsidRPr="00FE6E54" w:rsidRDefault="00FE6E54" w:rsidP="00FE6E54">
            <w:pPr>
              <w:pStyle w:val="a3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FE6E54" w:rsidRDefault="00FE6E54" w:rsidP="00294FE3">
      <w:pPr>
        <w:pStyle w:val="a3"/>
        <w:jc w:val="both"/>
        <w:rPr>
          <w:lang w:val="ru-RU"/>
        </w:rPr>
      </w:pPr>
      <w:r>
        <w:rPr>
          <w:lang w:val="ru-RU"/>
        </w:rPr>
        <w:tab/>
      </w:r>
      <w:r w:rsidRPr="00FE6E54">
        <w:rPr>
          <w:lang w:val="ru-RU"/>
        </w:rPr>
        <w:t xml:space="preserve">2) </w:t>
      </w:r>
      <w:r w:rsidRPr="00FE6E54">
        <w:rPr>
          <w:lang w:val="ru-RU"/>
        </w:rPr>
        <w:t>По алгоритму возьмем два символа с наименьшей частотой — это c и d. Сформируем из них новый узел cd весом 2 и добавим его к списку узлов:</w:t>
      </w:r>
      <w:r w:rsidR="00653673" w:rsidRPr="00FE6E54">
        <w:rPr>
          <w:lang w:val="ru-RU"/>
        </w:rPr>
        <w:tab/>
      </w:r>
    </w:p>
    <w:tbl>
      <w:tblPr>
        <w:tblStyle w:val="a7"/>
        <w:tblW w:w="9344" w:type="dxa"/>
        <w:tblLook w:val="04A0" w:firstRow="1" w:lastRow="0" w:firstColumn="1" w:lastColumn="0" w:noHBand="0" w:noVBand="1"/>
      </w:tblPr>
      <w:tblGrid>
        <w:gridCol w:w="1868"/>
        <w:gridCol w:w="1869"/>
        <w:gridCol w:w="1869"/>
        <w:gridCol w:w="1869"/>
        <w:gridCol w:w="1869"/>
      </w:tblGrid>
      <w:tr w:rsidR="00FE6E54" w:rsidTr="00FE6E54">
        <w:tc>
          <w:tcPr>
            <w:tcW w:w="1868" w:type="dxa"/>
            <w:vAlign w:val="center"/>
          </w:tcPr>
          <w:p w:rsidR="00FE6E54" w:rsidRPr="00FE6E54" w:rsidRDefault="00FE6E54" w:rsidP="00FE6E54">
            <w:pPr>
              <w:pStyle w:val="a3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ru-RU"/>
              </w:rPr>
              <w:t>Узел</w:t>
            </w:r>
          </w:p>
        </w:tc>
        <w:tc>
          <w:tcPr>
            <w:tcW w:w="1869" w:type="dxa"/>
            <w:vAlign w:val="center"/>
          </w:tcPr>
          <w:p w:rsidR="00FE6E54" w:rsidRPr="00FE6E54" w:rsidRDefault="00FE6E54" w:rsidP="00FE6E54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869" w:type="dxa"/>
            <w:vAlign w:val="center"/>
          </w:tcPr>
          <w:p w:rsidR="00FE6E54" w:rsidRPr="00FE6E54" w:rsidRDefault="00FE6E54" w:rsidP="00FE6E54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869" w:type="dxa"/>
            <w:vAlign w:val="center"/>
          </w:tcPr>
          <w:p w:rsidR="00FE6E54" w:rsidRPr="00FE6E54" w:rsidRDefault="00FE6E54" w:rsidP="00FE6E54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869" w:type="dxa"/>
            <w:vAlign w:val="center"/>
          </w:tcPr>
          <w:p w:rsidR="00FE6E54" w:rsidRPr="00FE6E54" w:rsidRDefault="00FE6E54" w:rsidP="00FE6E54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cd</w:t>
            </w:r>
          </w:p>
        </w:tc>
      </w:tr>
      <w:tr w:rsidR="00FE6E54" w:rsidTr="00FE6E54">
        <w:tc>
          <w:tcPr>
            <w:tcW w:w="1868" w:type="dxa"/>
            <w:vAlign w:val="center"/>
          </w:tcPr>
          <w:p w:rsidR="00FE6E54" w:rsidRDefault="00FE6E54" w:rsidP="00FE6E54">
            <w:pPr>
              <w:pStyle w:val="a3"/>
              <w:spacing w:before="0" w:beforeAutospacing="0" w:after="0" w:afterAutospacing="0"/>
              <w:jc w:val="center"/>
              <w:rPr>
                <w:lang w:val="ru-RU"/>
              </w:rPr>
            </w:pPr>
            <w:r>
              <w:rPr>
                <w:lang w:val="ru-RU"/>
              </w:rPr>
              <w:t>Вес</w:t>
            </w:r>
          </w:p>
        </w:tc>
        <w:tc>
          <w:tcPr>
            <w:tcW w:w="1869" w:type="dxa"/>
            <w:vAlign w:val="center"/>
          </w:tcPr>
          <w:p w:rsidR="00FE6E54" w:rsidRPr="00FE6E54" w:rsidRDefault="00FE6E54" w:rsidP="00FE6E54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69" w:type="dxa"/>
            <w:vAlign w:val="center"/>
          </w:tcPr>
          <w:p w:rsidR="00FE6E54" w:rsidRPr="00FE6E54" w:rsidRDefault="00FE6E54" w:rsidP="00FE6E54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69" w:type="dxa"/>
            <w:vAlign w:val="center"/>
          </w:tcPr>
          <w:p w:rsidR="00FE6E54" w:rsidRPr="00FE6E54" w:rsidRDefault="00FE6E54" w:rsidP="00FE6E54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69" w:type="dxa"/>
            <w:vAlign w:val="center"/>
          </w:tcPr>
          <w:p w:rsidR="00FE6E54" w:rsidRPr="00FE6E54" w:rsidRDefault="00FE6E54" w:rsidP="00FE6E54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FE6E54" w:rsidRDefault="00653673" w:rsidP="00294FE3">
      <w:pPr>
        <w:pStyle w:val="a3"/>
        <w:jc w:val="both"/>
        <w:rPr>
          <w:lang w:val="ru-RU"/>
        </w:rPr>
      </w:pPr>
      <w:r w:rsidRPr="00FE6E54">
        <w:rPr>
          <w:lang w:val="ru-RU"/>
        </w:rPr>
        <w:tab/>
      </w:r>
      <w:r w:rsidR="00FE6E54" w:rsidRPr="00FE6E54">
        <w:rPr>
          <w:lang w:val="ru-RU"/>
        </w:rPr>
        <w:t xml:space="preserve">3) </w:t>
      </w:r>
      <w:r w:rsidR="00FE6E54" w:rsidRPr="00FE6E54">
        <w:rPr>
          <w:lang w:val="ru-RU"/>
        </w:rPr>
        <w:t>Затем опять объединим в один узел два минимальных по весу узла — r и </w:t>
      </w:r>
      <w:proofErr w:type="spellStart"/>
      <w:r w:rsidR="00FE6E54" w:rsidRPr="00FE6E54">
        <w:rPr>
          <w:lang w:val="ru-RU"/>
        </w:rPr>
        <w:t>cd</w:t>
      </w:r>
      <w:proofErr w:type="spellEnd"/>
      <w:r w:rsidR="00FE6E54" w:rsidRPr="00FE6E54">
        <w:rPr>
          <w:lang w:val="ru-RU"/>
        </w:rPr>
        <w:t>:</w:t>
      </w:r>
      <w:r w:rsidR="00FE6E54">
        <w:rPr>
          <w:lang w:val="ru-RU"/>
        </w:rPr>
        <w:tab/>
      </w:r>
    </w:p>
    <w:tbl>
      <w:tblPr>
        <w:tblStyle w:val="a7"/>
        <w:tblW w:w="7475" w:type="dxa"/>
        <w:tblLook w:val="04A0" w:firstRow="1" w:lastRow="0" w:firstColumn="1" w:lastColumn="0" w:noHBand="0" w:noVBand="1"/>
      </w:tblPr>
      <w:tblGrid>
        <w:gridCol w:w="1868"/>
        <w:gridCol w:w="1869"/>
        <w:gridCol w:w="1869"/>
        <w:gridCol w:w="1869"/>
      </w:tblGrid>
      <w:tr w:rsidR="00FE6E54" w:rsidTr="00FE6E54">
        <w:tc>
          <w:tcPr>
            <w:tcW w:w="1868" w:type="dxa"/>
            <w:vAlign w:val="center"/>
          </w:tcPr>
          <w:p w:rsidR="00FE6E54" w:rsidRPr="00FE6E54" w:rsidRDefault="00FE6E54" w:rsidP="00FE6E54">
            <w:pPr>
              <w:pStyle w:val="a3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ru-RU"/>
              </w:rPr>
              <w:t>Узел</w:t>
            </w:r>
          </w:p>
        </w:tc>
        <w:tc>
          <w:tcPr>
            <w:tcW w:w="1869" w:type="dxa"/>
            <w:vAlign w:val="center"/>
          </w:tcPr>
          <w:p w:rsidR="00FE6E54" w:rsidRPr="00FE6E54" w:rsidRDefault="00FE6E54" w:rsidP="00FE6E54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869" w:type="dxa"/>
            <w:vAlign w:val="center"/>
          </w:tcPr>
          <w:p w:rsidR="00FE6E54" w:rsidRPr="00FE6E54" w:rsidRDefault="00FE6E54" w:rsidP="00FE6E54">
            <w:pPr>
              <w:pStyle w:val="a3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rcd</w:t>
            </w:r>
            <w:proofErr w:type="spellEnd"/>
          </w:p>
        </w:tc>
        <w:tc>
          <w:tcPr>
            <w:tcW w:w="1869" w:type="dxa"/>
            <w:vAlign w:val="center"/>
          </w:tcPr>
          <w:p w:rsidR="00FE6E54" w:rsidRPr="00FE6E54" w:rsidRDefault="00FE6E54" w:rsidP="00FE6E54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  <w:tr w:rsidR="00FE6E54" w:rsidTr="00FE6E54">
        <w:tc>
          <w:tcPr>
            <w:tcW w:w="1868" w:type="dxa"/>
            <w:vAlign w:val="center"/>
          </w:tcPr>
          <w:p w:rsidR="00FE6E54" w:rsidRDefault="00FE6E54" w:rsidP="00FE6E54">
            <w:pPr>
              <w:pStyle w:val="a3"/>
              <w:spacing w:before="0" w:beforeAutospacing="0" w:after="0" w:afterAutospacing="0"/>
              <w:jc w:val="center"/>
              <w:rPr>
                <w:lang w:val="ru-RU"/>
              </w:rPr>
            </w:pPr>
            <w:r>
              <w:rPr>
                <w:lang w:val="ru-RU"/>
              </w:rPr>
              <w:t>Вес</w:t>
            </w:r>
          </w:p>
        </w:tc>
        <w:tc>
          <w:tcPr>
            <w:tcW w:w="1869" w:type="dxa"/>
            <w:vAlign w:val="center"/>
          </w:tcPr>
          <w:p w:rsidR="00FE6E54" w:rsidRPr="00FE6E54" w:rsidRDefault="00FE6E54" w:rsidP="00FE6E54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69" w:type="dxa"/>
            <w:vAlign w:val="center"/>
          </w:tcPr>
          <w:p w:rsidR="00FE6E54" w:rsidRPr="00FE6E54" w:rsidRDefault="00FE6E54" w:rsidP="00FE6E54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869" w:type="dxa"/>
            <w:vAlign w:val="center"/>
          </w:tcPr>
          <w:p w:rsidR="00FE6E54" w:rsidRPr="00FE6E54" w:rsidRDefault="00FE6E54" w:rsidP="00FE6E54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FE6E54" w:rsidRDefault="00FE6E54" w:rsidP="00294FE3">
      <w:pPr>
        <w:pStyle w:val="a3"/>
        <w:jc w:val="both"/>
        <w:rPr>
          <w:lang w:val="ru-RU"/>
        </w:rPr>
      </w:pPr>
      <w:r>
        <w:rPr>
          <w:lang w:val="ru-RU"/>
        </w:rPr>
        <w:lastRenderedPageBreak/>
        <w:tab/>
      </w:r>
      <w:r w:rsidRPr="00FE6E54">
        <w:rPr>
          <w:lang w:val="ru-RU"/>
        </w:rPr>
        <w:t xml:space="preserve">4) </w:t>
      </w:r>
      <w:r w:rsidRPr="00FE6E54">
        <w:rPr>
          <w:lang w:val="ru-RU"/>
        </w:rPr>
        <w:t>Еще раз повторим эту же операцию, но для узлов </w:t>
      </w:r>
      <w:proofErr w:type="spellStart"/>
      <w:r w:rsidRPr="00FE6E54">
        <w:rPr>
          <w:lang w:val="ru-RU"/>
        </w:rPr>
        <w:t>rcd</w:t>
      </w:r>
      <w:proofErr w:type="spellEnd"/>
      <w:r w:rsidRPr="00FE6E54">
        <w:rPr>
          <w:lang w:val="ru-RU"/>
        </w:rPr>
        <w:t> и b:</w:t>
      </w:r>
    </w:p>
    <w:tbl>
      <w:tblPr>
        <w:tblStyle w:val="a7"/>
        <w:tblW w:w="5606" w:type="dxa"/>
        <w:tblLook w:val="04A0" w:firstRow="1" w:lastRow="0" w:firstColumn="1" w:lastColumn="0" w:noHBand="0" w:noVBand="1"/>
      </w:tblPr>
      <w:tblGrid>
        <w:gridCol w:w="1868"/>
        <w:gridCol w:w="1869"/>
        <w:gridCol w:w="1869"/>
      </w:tblGrid>
      <w:tr w:rsidR="00FE6E54" w:rsidTr="00FE6E54">
        <w:tc>
          <w:tcPr>
            <w:tcW w:w="1868" w:type="dxa"/>
            <w:vAlign w:val="center"/>
          </w:tcPr>
          <w:p w:rsidR="00FE6E54" w:rsidRPr="00FE6E54" w:rsidRDefault="00FE6E54" w:rsidP="00FE6E54">
            <w:pPr>
              <w:pStyle w:val="a3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ru-RU"/>
              </w:rPr>
              <w:t>Узел</w:t>
            </w:r>
          </w:p>
        </w:tc>
        <w:tc>
          <w:tcPr>
            <w:tcW w:w="1869" w:type="dxa"/>
            <w:vAlign w:val="center"/>
          </w:tcPr>
          <w:p w:rsidR="00FE6E54" w:rsidRPr="00FE6E54" w:rsidRDefault="00FE6E54" w:rsidP="00FE6E54">
            <w:pPr>
              <w:pStyle w:val="a3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brcd</w:t>
            </w:r>
            <w:proofErr w:type="spellEnd"/>
          </w:p>
        </w:tc>
        <w:tc>
          <w:tcPr>
            <w:tcW w:w="1869" w:type="dxa"/>
            <w:vAlign w:val="center"/>
          </w:tcPr>
          <w:p w:rsidR="00FE6E54" w:rsidRPr="00FE6E54" w:rsidRDefault="00FE6E54" w:rsidP="00FE6E54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</w:tr>
      <w:tr w:rsidR="00FE6E54" w:rsidTr="00FE6E54">
        <w:tc>
          <w:tcPr>
            <w:tcW w:w="1868" w:type="dxa"/>
            <w:vAlign w:val="center"/>
          </w:tcPr>
          <w:p w:rsidR="00FE6E54" w:rsidRDefault="00FE6E54" w:rsidP="00FE6E54">
            <w:pPr>
              <w:pStyle w:val="a3"/>
              <w:spacing w:before="0" w:beforeAutospacing="0" w:after="0" w:afterAutospacing="0"/>
              <w:jc w:val="center"/>
              <w:rPr>
                <w:lang w:val="ru-RU"/>
              </w:rPr>
            </w:pPr>
            <w:r>
              <w:rPr>
                <w:lang w:val="ru-RU"/>
              </w:rPr>
              <w:t>Вес</w:t>
            </w:r>
          </w:p>
        </w:tc>
        <w:tc>
          <w:tcPr>
            <w:tcW w:w="1869" w:type="dxa"/>
            <w:vAlign w:val="center"/>
          </w:tcPr>
          <w:p w:rsidR="00FE6E54" w:rsidRPr="00FE6E54" w:rsidRDefault="00FE6E54" w:rsidP="00FE6E54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869" w:type="dxa"/>
            <w:vAlign w:val="center"/>
          </w:tcPr>
          <w:p w:rsidR="00FE6E54" w:rsidRPr="00FE6E54" w:rsidRDefault="00FE6E54" w:rsidP="00FE6E54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:rsidR="00FE6E54" w:rsidRDefault="00FE6E54" w:rsidP="00294FE3">
      <w:pPr>
        <w:pStyle w:val="a3"/>
        <w:jc w:val="both"/>
        <w:rPr>
          <w:lang w:val="ru-RU"/>
        </w:rPr>
      </w:pPr>
      <w:r>
        <w:rPr>
          <w:lang w:val="en-US"/>
        </w:rPr>
        <w:tab/>
      </w:r>
      <w:r w:rsidRPr="00FE6E54">
        <w:rPr>
          <w:lang w:val="ru-RU"/>
        </w:rPr>
        <w:t xml:space="preserve">5) </w:t>
      </w:r>
      <w:r w:rsidRPr="00FE6E54">
        <w:rPr>
          <w:lang w:val="ru-RU"/>
        </w:rPr>
        <w:t>На последнем шаге объединим два узла — </w:t>
      </w:r>
      <w:proofErr w:type="spellStart"/>
      <w:r w:rsidRPr="00FE6E54">
        <w:rPr>
          <w:lang w:val="ru-RU"/>
        </w:rPr>
        <w:t>brcd</w:t>
      </w:r>
      <w:proofErr w:type="spellEnd"/>
      <w:r w:rsidRPr="00FE6E54">
        <w:rPr>
          <w:lang w:val="ru-RU"/>
        </w:rPr>
        <w:t> и a:</w:t>
      </w:r>
    </w:p>
    <w:tbl>
      <w:tblPr>
        <w:tblStyle w:val="a7"/>
        <w:tblW w:w="3737" w:type="dxa"/>
        <w:tblLook w:val="04A0" w:firstRow="1" w:lastRow="0" w:firstColumn="1" w:lastColumn="0" w:noHBand="0" w:noVBand="1"/>
      </w:tblPr>
      <w:tblGrid>
        <w:gridCol w:w="1868"/>
        <w:gridCol w:w="1869"/>
      </w:tblGrid>
      <w:tr w:rsidR="00FE6E54" w:rsidTr="00FE6E54">
        <w:tc>
          <w:tcPr>
            <w:tcW w:w="1868" w:type="dxa"/>
            <w:vAlign w:val="center"/>
          </w:tcPr>
          <w:p w:rsidR="00FE6E54" w:rsidRPr="00FE6E54" w:rsidRDefault="00FE6E54" w:rsidP="00745E16">
            <w:pPr>
              <w:pStyle w:val="a3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ru-RU"/>
              </w:rPr>
              <w:t>Узел</w:t>
            </w:r>
          </w:p>
        </w:tc>
        <w:tc>
          <w:tcPr>
            <w:tcW w:w="1869" w:type="dxa"/>
            <w:vAlign w:val="center"/>
          </w:tcPr>
          <w:p w:rsidR="00FE6E54" w:rsidRPr="00FE6E54" w:rsidRDefault="00FE6E54" w:rsidP="00FE6E54">
            <w:pPr>
              <w:pStyle w:val="a3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a</w:t>
            </w:r>
            <w:r>
              <w:rPr>
                <w:lang w:val="en-US"/>
              </w:rPr>
              <w:t>brcd</w:t>
            </w:r>
            <w:proofErr w:type="spellEnd"/>
          </w:p>
        </w:tc>
      </w:tr>
      <w:tr w:rsidR="00FE6E54" w:rsidTr="00FE6E54">
        <w:tc>
          <w:tcPr>
            <w:tcW w:w="1868" w:type="dxa"/>
            <w:vAlign w:val="center"/>
          </w:tcPr>
          <w:p w:rsidR="00FE6E54" w:rsidRDefault="00FE6E54" w:rsidP="00745E16">
            <w:pPr>
              <w:pStyle w:val="a3"/>
              <w:spacing w:before="0" w:beforeAutospacing="0" w:after="0" w:afterAutospacing="0"/>
              <w:jc w:val="center"/>
              <w:rPr>
                <w:lang w:val="ru-RU"/>
              </w:rPr>
            </w:pPr>
            <w:r>
              <w:rPr>
                <w:lang w:val="ru-RU"/>
              </w:rPr>
              <w:t>Вес</w:t>
            </w:r>
          </w:p>
        </w:tc>
        <w:tc>
          <w:tcPr>
            <w:tcW w:w="1869" w:type="dxa"/>
            <w:vAlign w:val="center"/>
          </w:tcPr>
          <w:p w:rsidR="00FE6E54" w:rsidRPr="00FE6E54" w:rsidRDefault="00FE6E54" w:rsidP="00FE6E54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</w:tbl>
    <w:p w:rsidR="00FE6E54" w:rsidRDefault="00FE6E54" w:rsidP="00294FE3">
      <w:pPr>
        <w:pStyle w:val="a3"/>
        <w:jc w:val="both"/>
        <w:rPr>
          <w:lang w:val="ru-RU"/>
        </w:rPr>
      </w:pPr>
      <w:r>
        <w:rPr>
          <w:lang w:val="ru-RU"/>
        </w:rPr>
        <w:tab/>
      </w:r>
      <w:r w:rsidRPr="00FE6E54">
        <w:rPr>
          <w:lang w:val="ru-RU"/>
        </w:rPr>
        <w:t>Остался один узел, значит, мы пришли к корню дерева Хаффмана (рисунок</w:t>
      </w:r>
      <w:r w:rsidRPr="00FE6E54">
        <w:rPr>
          <w:lang w:val="ru-RU"/>
        </w:rPr>
        <w:t xml:space="preserve"> 1</w:t>
      </w:r>
      <w:r w:rsidRPr="00FE6E54">
        <w:rPr>
          <w:lang w:val="ru-RU"/>
        </w:rPr>
        <w:t>). Теперь для каждого символа выберем кодовое слово (бинарная последовательность, обозначающая путь по дереву к этому символу от корня):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7"/>
        <w:gridCol w:w="1558"/>
        <w:gridCol w:w="1558"/>
      </w:tblGrid>
      <w:tr w:rsidR="00FE6E54" w:rsidTr="00FE6E54">
        <w:tc>
          <w:tcPr>
            <w:tcW w:w="1557" w:type="dxa"/>
            <w:vAlign w:val="center"/>
          </w:tcPr>
          <w:p w:rsidR="00FE6E54" w:rsidRPr="00FE6E54" w:rsidRDefault="00FE6E54" w:rsidP="00FE6E54">
            <w:pPr>
              <w:pStyle w:val="a3"/>
              <w:jc w:val="center"/>
              <w:rPr>
                <w:lang w:val="ru-RU"/>
              </w:rPr>
            </w:pPr>
            <w:r>
              <w:rPr>
                <w:lang w:val="en-US"/>
              </w:rPr>
              <w:t>C</w:t>
            </w:r>
            <w:proofErr w:type="spellStart"/>
            <w:r>
              <w:rPr>
                <w:lang w:val="ru-RU"/>
              </w:rPr>
              <w:t>имвол</w:t>
            </w:r>
            <w:proofErr w:type="spellEnd"/>
          </w:p>
        </w:tc>
        <w:tc>
          <w:tcPr>
            <w:tcW w:w="1557" w:type="dxa"/>
            <w:vAlign w:val="center"/>
          </w:tcPr>
          <w:p w:rsidR="00FE6E54" w:rsidRPr="00FE6E54" w:rsidRDefault="00FE6E54" w:rsidP="00FE6E54">
            <w:pPr>
              <w:pStyle w:val="a3"/>
              <w:jc w:val="center"/>
              <w:rPr>
                <w:lang w:val="en-US"/>
              </w:rPr>
            </w:pPr>
            <w:r>
              <w:rPr>
                <w:lang w:val="ru-RU"/>
              </w:rPr>
              <w:t>a</w:t>
            </w:r>
          </w:p>
        </w:tc>
        <w:tc>
          <w:tcPr>
            <w:tcW w:w="1557" w:type="dxa"/>
            <w:vAlign w:val="center"/>
          </w:tcPr>
          <w:p w:rsidR="00FE6E54" w:rsidRPr="00FE6E54" w:rsidRDefault="00FE6E54" w:rsidP="00FE6E54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557" w:type="dxa"/>
            <w:vAlign w:val="center"/>
          </w:tcPr>
          <w:p w:rsidR="00FE6E54" w:rsidRPr="00FE6E54" w:rsidRDefault="00FE6E54" w:rsidP="00FE6E54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558" w:type="dxa"/>
            <w:vAlign w:val="center"/>
          </w:tcPr>
          <w:p w:rsidR="00FE6E54" w:rsidRPr="00FE6E54" w:rsidRDefault="00FE6E54" w:rsidP="00FE6E54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558" w:type="dxa"/>
            <w:vAlign w:val="center"/>
          </w:tcPr>
          <w:p w:rsidR="00FE6E54" w:rsidRPr="00FE6E54" w:rsidRDefault="00FE6E54" w:rsidP="00FE6E54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</w:tr>
      <w:tr w:rsidR="00FE6E54" w:rsidTr="00FE6E54">
        <w:tc>
          <w:tcPr>
            <w:tcW w:w="1557" w:type="dxa"/>
            <w:vAlign w:val="center"/>
          </w:tcPr>
          <w:p w:rsidR="00FE6E54" w:rsidRDefault="00FE6E54" w:rsidP="00FE6E54">
            <w:pPr>
              <w:pStyle w:val="a3"/>
              <w:jc w:val="center"/>
              <w:rPr>
                <w:lang w:val="ru-RU"/>
              </w:rPr>
            </w:pPr>
            <w:r>
              <w:rPr>
                <w:lang w:val="ru-RU"/>
              </w:rPr>
              <w:t>Код</w:t>
            </w:r>
          </w:p>
        </w:tc>
        <w:tc>
          <w:tcPr>
            <w:tcW w:w="1557" w:type="dxa"/>
            <w:vAlign w:val="center"/>
          </w:tcPr>
          <w:p w:rsidR="00FE6E54" w:rsidRPr="00FE6E54" w:rsidRDefault="00FE6E54" w:rsidP="00FE6E54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7" w:type="dxa"/>
            <w:vAlign w:val="center"/>
          </w:tcPr>
          <w:p w:rsidR="00FE6E54" w:rsidRPr="00FE6E54" w:rsidRDefault="00FE6E54" w:rsidP="00FE6E54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557" w:type="dxa"/>
            <w:vAlign w:val="center"/>
          </w:tcPr>
          <w:p w:rsidR="00FE6E54" w:rsidRPr="00FE6E54" w:rsidRDefault="00FE6E54" w:rsidP="00FE6E54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101</w:t>
            </w:r>
          </w:p>
        </w:tc>
        <w:tc>
          <w:tcPr>
            <w:tcW w:w="1558" w:type="dxa"/>
            <w:vAlign w:val="center"/>
          </w:tcPr>
          <w:p w:rsidR="00FE6E54" w:rsidRPr="00FE6E54" w:rsidRDefault="00FE6E54" w:rsidP="00FE6E54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1558" w:type="dxa"/>
            <w:vAlign w:val="center"/>
          </w:tcPr>
          <w:p w:rsidR="00FE6E54" w:rsidRPr="00FE6E54" w:rsidRDefault="00FE6E54" w:rsidP="00FE6E54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</w:tr>
    </w:tbl>
    <w:p w:rsidR="009C248D" w:rsidRDefault="00E32AF6" w:rsidP="00E32AF6">
      <w:pPr>
        <w:pStyle w:val="a3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3710940" cy="2936935"/>
            <wp:effectExtent l="0" t="0" r="0" b="0"/>
            <wp:docPr id="43178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8298" name="Рисунок 431782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5412" cy="294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AF6" w:rsidRDefault="00E32AF6" w:rsidP="00E32AF6">
      <w:pPr>
        <w:pStyle w:val="a3"/>
        <w:jc w:val="center"/>
      </w:pPr>
      <w:r>
        <w:rPr>
          <w:lang w:val="ru-RU"/>
        </w:rPr>
        <w:t xml:space="preserve">Рисунок 1 - </w:t>
      </w:r>
      <w:r w:rsidRPr="00E32AF6">
        <w:t>Дерево Хаффмана для слова abracadabra</w:t>
      </w:r>
    </w:p>
    <w:p w:rsidR="00E32AF6" w:rsidRPr="00E32AF6" w:rsidRDefault="00E32AF6" w:rsidP="00E32AF6">
      <w:pPr>
        <w:pStyle w:val="a3"/>
        <w:jc w:val="both"/>
      </w:pPr>
      <w:r>
        <w:rPr>
          <w:lang w:val="ru-RU"/>
        </w:rPr>
        <w:tab/>
      </w:r>
      <w:r w:rsidRPr="00E32AF6">
        <w:rPr>
          <w:lang w:val="ru-RU"/>
        </w:rPr>
        <w:t>Таким образом, закодированное слово </w:t>
      </w:r>
      <w:proofErr w:type="spellStart"/>
      <w:r w:rsidRPr="00E32AF6">
        <w:rPr>
          <w:lang w:val="ru-RU"/>
        </w:rPr>
        <w:t>abracadabra</w:t>
      </w:r>
      <w:proofErr w:type="spellEnd"/>
      <w:r w:rsidRPr="00E32AF6">
        <w:rPr>
          <w:lang w:val="ru-RU"/>
        </w:rPr>
        <w:t> будет выглядеть как 01110101000010010111010. Длина закодированного слова — 23 бита. Стоит заметить, что если бы мы использовали алгоритм кодирования с одинаковой длиной всех кодовых слов, то закодированное слово заняло бы 33 бита, что существенно больше.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="00D53D97">
        <w:t>Преимущества алгоритма Хаффмана заключаются в том, что это сжатие без потерь с однозначным префиксным декодированием, оно простое и быстрое в реализации и при известных частотах символов даёт оптимальный результат среди всех двоичных префиксных кодов, поэтому часто применяется как финальный этап энтропийного кодирования. Недостатки состоят в необходимости знать или оценивать частоты и передавать вместе с данными дерево или таблицу кодов, что создаёт накладные расходы, особенно на коротких сообщениях, а также в том, что из-за целочисленной длины кодовых слов эффективность обычно хуже, чем у арифметического кодирования, и при изменении статистики потока фиксированное дерево может работать заметно менее эффективно; при почти равномерных вероятностях сжатие также небольшое.</w:t>
      </w:r>
    </w:p>
    <w:sectPr w:rsidR="00E32AF6" w:rsidRPr="00E32AF6" w:rsidSect="007B0552">
      <w:pgSz w:w="11906" w:h="16838"/>
      <w:pgMar w:top="1134" w:right="851" w:bottom="1531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87DF4"/>
    <w:multiLevelType w:val="multilevel"/>
    <w:tmpl w:val="AA948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CD1886"/>
    <w:multiLevelType w:val="multilevel"/>
    <w:tmpl w:val="F9780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F72FE0"/>
    <w:multiLevelType w:val="multilevel"/>
    <w:tmpl w:val="9C669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4835F7"/>
    <w:multiLevelType w:val="multilevel"/>
    <w:tmpl w:val="E820B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676174"/>
    <w:multiLevelType w:val="multilevel"/>
    <w:tmpl w:val="D39CA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F02200"/>
    <w:multiLevelType w:val="multilevel"/>
    <w:tmpl w:val="2D52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1F2133A"/>
    <w:multiLevelType w:val="multilevel"/>
    <w:tmpl w:val="A2AE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5F731C"/>
    <w:multiLevelType w:val="hybridMultilevel"/>
    <w:tmpl w:val="768AE9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2B14B1"/>
    <w:multiLevelType w:val="hybridMultilevel"/>
    <w:tmpl w:val="EF5E8620"/>
    <w:lvl w:ilvl="0" w:tplc="83D86C28">
      <w:start w:val="1"/>
      <w:numFmt w:val="decimal"/>
      <w:lvlText w:val="%1."/>
      <w:lvlJc w:val="left"/>
      <w:pPr>
        <w:ind w:left="0" w:firstLine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4508B5"/>
    <w:multiLevelType w:val="hybridMultilevel"/>
    <w:tmpl w:val="D57EB8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A21DA2"/>
    <w:multiLevelType w:val="hybridMultilevel"/>
    <w:tmpl w:val="1FC06ED2"/>
    <w:lvl w:ilvl="0" w:tplc="0419000F">
      <w:start w:val="1"/>
      <w:numFmt w:val="decimal"/>
      <w:lvlText w:val="%1."/>
      <w:lvlJc w:val="left"/>
      <w:pPr>
        <w:ind w:left="1432" w:hanging="360"/>
      </w:pPr>
    </w:lvl>
    <w:lvl w:ilvl="1" w:tplc="04190019" w:tentative="1">
      <w:start w:val="1"/>
      <w:numFmt w:val="lowerLetter"/>
      <w:lvlText w:val="%2."/>
      <w:lvlJc w:val="left"/>
      <w:pPr>
        <w:ind w:left="2152" w:hanging="360"/>
      </w:pPr>
    </w:lvl>
    <w:lvl w:ilvl="2" w:tplc="0419001B" w:tentative="1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1" w15:restartNumberingAfterBreak="0">
    <w:nsid w:val="75761097"/>
    <w:multiLevelType w:val="hybridMultilevel"/>
    <w:tmpl w:val="D57EB8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0F73CD"/>
    <w:multiLevelType w:val="multilevel"/>
    <w:tmpl w:val="B348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5016500">
    <w:abstractNumId w:val="0"/>
  </w:num>
  <w:num w:numId="2" w16cid:durableId="491217275">
    <w:abstractNumId w:val="10"/>
  </w:num>
  <w:num w:numId="3" w16cid:durableId="1157260953">
    <w:abstractNumId w:val="7"/>
  </w:num>
  <w:num w:numId="4" w16cid:durableId="1589920991">
    <w:abstractNumId w:val="8"/>
  </w:num>
  <w:num w:numId="5" w16cid:durableId="410005789">
    <w:abstractNumId w:val="9"/>
  </w:num>
  <w:num w:numId="6" w16cid:durableId="2071227620">
    <w:abstractNumId w:val="4"/>
  </w:num>
  <w:num w:numId="7" w16cid:durableId="556669845">
    <w:abstractNumId w:val="11"/>
  </w:num>
  <w:num w:numId="8" w16cid:durableId="935137303">
    <w:abstractNumId w:val="3"/>
  </w:num>
  <w:num w:numId="9" w16cid:durableId="1728799142">
    <w:abstractNumId w:val="1"/>
  </w:num>
  <w:num w:numId="10" w16cid:durableId="1978606451">
    <w:abstractNumId w:val="2"/>
  </w:num>
  <w:num w:numId="11" w16cid:durableId="696352095">
    <w:abstractNumId w:val="6"/>
  </w:num>
  <w:num w:numId="12" w16cid:durableId="1644390094">
    <w:abstractNumId w:val="12"/>
  </w:num>
  <w:num w:numId="13" w16cid:durableId="2362065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09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D7F"/>
    <w:rsid w:val="000B6521"/>
    <w:rsid w:val="001700D0"/>
    <w:rsid w:val="0017398E"/>
    <w:rsid w:val="001D6846"/>
    <w:rsid w:val="00294FE3"/>
    <w:rsid w:val="00502D7F"/>
    <w:rsid w:val="00532146"/>
    <w:rsid w:val="00653673"/>
    <w:rsid w:val="007B0552"/>
    <w:rsid w:val="007C4A2B"/>
    <w:rsid w:val="007C5980"/>
    <w:rsid w:val="00990FCF"/>
    <w:rsid w:val="009C248D"/>
    <w:rsid w:val="00A55AD3"/>
    <w:rsid w:val="00A945EF"/>
    <w:rsid w:val="00B34936"/>
    <w:rsid w:val="00B378E2"/>
    <w:rsid w:val="00BD26C9"/>
    <w:rsid w:val="00BF4E49"/>
    <w:rsid w:val="00C23091"/>
    <w:rsid w:val="00C8107C"/>
    <w:rsid w:val="00D43C13"/>
    <w:rsid w:val="00D5071E"/>
    <w:rsid w:val="00D53D97"/>
    <w:rsid w:val="00D875B7"/>
    <w:rsid w:val="00E02AB1"/>
    <w:rsid w:val="00E32AF6"/>
    <w:rsid w:val="00E81DE7"/>
    <w:rsid w:val="00FE6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691B4C"/>
  <w15:chartTrackingRefBased/>
  <w15:docId w15:val="{DBBE6685-5EE2-6D4A-BDF9-AA13B6FA9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6E54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78E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link w:val="40"/>
    <w:uiPriority w:val="9"/>
    <w:qFormat/>
    <w:rsid w:val="00C23091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02AB1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E02AB1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C23091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B378E2"/>
    <w:rPr>
      <w:rFonts w:asciiTheme="majorHAnsi" w:eastAsiaTheme="majorEastAsia" w:hAnsiTheme="majorHAnsi" w:cstheme="majorBidi"/>
      <w:color w:val="1F3763" w:themeColor="accent1" w:themeShade="7F"/>
      <w:kern w:val="0"/>
      <w:lang w:eastAsia="ru-RU"/>
      <w14:ligatures w14:val="none"/>
    </w:rPr>
  </w:style>
  <w:style w:type="character" w:styleId="a5">
    <w:name w:val="Hyperlink"/>
    <w:basedOn w:val="a0"/>
    <w:uiPriority w:val="99"/>
    <w:unhideWhenUsed/>
    <w:rsid w:val="00A55AD3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55AD3"/>
    <w:rPr>
      <w:color w:val="605E5C"/>
      <w:shd w:val="clear" w:color="auto" w:fill="E1DFDD"/>
    </w:rPr>
  </w:style>
  <w:style w:type="table" w:styleId="a7">
    <w:name w:val="Table Grid"/>
    <w:basedOn w:val="a1"/>
    <w:uiPriority w:val="39"/>
    <w:rsid w:val="000B65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0B6521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cite-bracket">
    <w:name w:val="cite-bracket"/>
    <w:basedOn w:val="a0"/>
    <w:rsid w:val="00653673"/>
  </w:style>
  <w:style w:type="character" w:customStyle="1" w:styleId="mi">
    <w:name w:val="mi"/>
    <w:basedOn w:val="a0"/>
    <w:rsid w:val="00FE6E54"/>
  </w:style>
  <w:style w:type="character" w:customStyle="1" w:styleId="mo">
    <w:name w:val="mo"/>
    <w:basedOn w:val="a0"/>
    <w:rsid w:val="00FE6E54"/>
  </w:style>
  <w:style w:type="character" w:customStyle="1" w:styleId="mn">
    <w:name w:val="mn"/>
    <w:basedOn w:val="a0"/>
    <w:rsid w:val="00FE6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Ulyana Procopuk</dc:creator>
  <cp:keywords/>
  <dc:description/>
  <cp:lastModifiedBy>Ulyana Procopuk</cp:lastModifiedBy>
  <cp:revision>6</cp:revision>
  <dcterms:created xsi:type="dcterms:W3CDTF">2026-01-13T21:37:00Z</dcterms:created>
  <dcterms:modified xsi:type="dcterms:W3CDTF">2026-01-13T22:42:00Z</dcterms:modified>
</cp:coreProperties>
</file>