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A3CB0" w14:textId="56C7FB6D" w:rsidR="00BA44EE" w:rsidRDefault="00BA44EE" w:rsidP="00FE2411">
      <w:pPr>
        <w:pStyle w:val="aff"/>
        <w:ind w:firstLine="0"/>
        <w:jc w:val="center"/>
      </w:pPr>
      <w:bookmarkStart w:id="0" w:name="_Toc180623710"/>
      <w:r>
        <w:t>Министерство образования Республики Беларусь</w:t>
      </w:r>
    </w:p>
    <w:p w14:paraId="5A96CF3A" w14:textId="77777777" w:rsidR="00BA44EE" w:rsidRDefault="00BA44EE" w:rsidP="00FE2411">
      <w:pPr>
        <w:pStyle w:val="aff"/>
        <w:ind w:firstLine="0"/>
        <w:jc w:val="center"/>
      </w:pPr>
    </w:p>
    <w:p w14:paraId="6698D31D" w14:textId="77777777" w:rsidR="00BA44EE" w:rsidRDefault="00BA44EE" w:rsidP="00FE2411">
      <w:pPr>
        <w:pStyle w:val="aff"/>
        <w:ind w:firstLine="0"/>
        <w:jc w:val="center"/>
      </w:pPr>
      <w:r>
        <w:t>Учреждение образования</w:t>
      </w:r>
    </w:p>
    <w:p w14:paraId="0FE7E0B8" w14:textId="77777777" w:rsidR="00BA44EE" w:rsidRDefault="00BA44EE" w:rsidP="00FE2411">
      <w:pPr>
        <w:pStyle w:val="aff"/>
        <w:ind w:firstLine="0"/>
        <w:jc w:val="center"/>
      </w:pPr>
      <w:r>
        <w:t>БЕЛОРУССКИЙ ГОСУДАРСТВЕННЫЙ УНИВЕРСИТЕТ</w:t>
      </w:r>
    </w:p>
    <w:p w14:paraId="4DA4BCDF" w14:textId="77777777" w:rsidR="00BA44EE" w:rsidRDefault="00BA44EE" w:rsidP="00FE2411">
      <w:pPr>
        <w:pStyle w:val="aff"/>
        <w:ind w:firstLine="0"/>
        <w:jc w:val="center"/>
      </w:pPr>
      <w:r>
        <w:t>ИНФОРМАТИКИ И РАДИОЭЛЕКТРОНИКИ</w:t>
      </w:r>
    </w:p>
    <w:p w14:paraId="43EEA289" w14:textId="77777777" w:rsidR="00BA44EE" w:rsidRDefault="00BA44EE" w:rsidP="00871E79">
      <w:pPr>
        <w:pStyle w:val="aff"/>
        <w:jc w:val="center"/>
      </w:pPr>
    </w:p>
    <w:p w14:paraId="34DE2E59" w14:textId="29629242" w:rsidR="00BA44EE" w:rsidRDefault="00BA44EE" w:rsidP="00FE2411">
      <w:pPr>
        <w:pStyle w:val="aff"/>
        <w:ind w:firstLine="0"/>
        <w:jc w:val="left"/>
      </w:pPr>
      <w:r>
        <w:t>Факультет</w:t>
      </w:r>
      <w:r w:rsidRPr="00292BDD">
        <w:t xml:space="preserve"> </w:t>
      </w:r>
      <w:r>
        <w:t>компьютерных систем и сетей</w:t>
      </w:r>
    </w:p>
    <w:p w14:paraId="4AA4D83C" w14:textId="77777777" w:rsidR="00BA44EE" w:rsidRDefault="00BA44EE" w:rsidP="00FE2411">
      <w:pPr>
        <w:pStyle w:val="aff"/>
        <w:ind w:firstLine="0"/>
        <w:jc w:val="left"/>
      </w:pPr>
    </w:p>
    <w:p w14:paraId="5F4D2EAB" w14:textId="14A8BF25" w:rsidR="00911E0F" w:rsidRPr="00292BDD" w:rsidRDefault="00BA44EE" w:rsidP="00FE2411">
      <w:pPr>
        <w:pStyle w:val="aff"/>
        <w:ind w:firstLine="0"/>
        <w:jc w:val="left"/>
      </w:pPr>
      <w:r>
        <w:t>Кафедра</w:t>
      </w:r>
      <w:r w:rsidRPr="00292BDD">
        <w:t xml:space="preserve"> </w:t>
      </w:r>
      <w:r>
        <w:t>электронных вычислительных машин</w:t>
      </w:r>
    </w:p>
    <w:p w14:paraId="0ABB75FE" w14:textId="77777777" w:rsidR="00911E0F" w:rsidRDefault="00911E0F" w:rsidP="00871E79">
      <w:pPr>
        <w:pStyle w:val="aff"/>
        <w:ind w:firstLine="0"/>
      </w:pPr>
    </w:p>
    <w:p w14:paraId="54AA5096" w14:textId="77777777" w:rsidR="00911E0F" w:rsidRDefault="00911E0F" w:rsidP="00871E79">
      <w:pPr>
        <w:pStyle w:val="aff"/>
        <w:jc w:val="center"/>
      </w:pPr>
    </w:p>
    <w:p w14:paraId="792F5805" w14:textId="77777777" w:rsidR="00911E0F" w:rsidRPr="00292BDD" w:rsidRDefault="00911E0F" w:rsidP="00871E79">
      <w:pPr>
        <w:pStyle w:val="aff"/>
        <w:jc w:val="center"/>
      </w:pPr>
    </w:p>
    <w:p w14:paraId="4591A8CC" w14:textId="77777777" w:rsidR="00BA44EE" w:rsidRPr="00292BDD" w:rsidRDefault="00BA44EE" w:rsidP="00871E79">
      <w:pPr>
        <w:pStyle w:val="aff"/>
        <w:jc w:val="center"/>
      </w:pPr>
    </w:p>
    <w:p w14:paraId="2176832B" w14:textId="77777777" w:rsidR="00911E0F" w:rsidRDefault="00911E0F" w:rsidP="00871E79">
      <w:pPr>
        <w:pStyle w:val="aff"/>
        <w:jc w:val="center"/>
      </w:pPr>
    </w:p>
    <w:p w14:paraId="36657B68" w14:textId="77777777" w:rsidR="00871E79" w:rsidRDefault="00871E79" w:rsidP="00871E79">
      <w:pPr>
        <w:pStyle w:val="aff"/>
        <w:jc w:val="center"/>
      </w:pPr>
    </w:p>
    <w:p w14:paraId="4091DA03" w14:textId="77777777" w:rsidR="00871E79" w:rsidRPr="000671A7" w:rsidRDefault="00871E79" w:rsidP="00871E79">
      <w:pPr>
        <w:pStyle w:val="aff"/>
        <w:jc w:val="center"/>
      </w:pPr>
    </w:p>
    <w:p w14:paraId="5A92CB02" w14:textId="77777777" w:rsidR="00911E0F" w:rsidRPr="000671A7" w:rsidRDefault="00911E0F" w:rsidP="00871E79">
      <w:pPr>
        <w:pStyle w:val="aff"/>
        <w:jc w:val="center"/>
      </w:pPr>
    </w:p>
    <w:p w14:paraId="4C82E305" w14:textId="77777777" w:rsidR="00911E0F" w:rsidRDefault="00911E0F" w:rsidP="00871E79">
      <w:pPr>
        <w:pStyle w:val="aff"/>
        <w:jc w:val="center"/>
      </w:pPr>
      <w:r>
        <w:t>Отчет по лабораторной работе №1</w:t>
      </w:r>
    </w:p>
    <w:p w14:paraId="02EBC871" w14:textId="14DF7AE2" w:rsidR="00911E0F" w:rsidRPr="00292BDD" w:rsidRDefault="00BA44EE" w:rsidP="00871E79">
      <w:pPr>
        <w:pStyle w:val="aff"/>
        <w:jc w:val="center"/>
      </w:pPr>
      <w:r>
        <w:t>Тема: «</w:t>
      </w:r>
      <w:r w:rsidR="00911E0F" w:rsidRPr="004B7999">
        <w:t>Среда</w:t>
      </w:r>
      <w:r w:rsidR="00911E0F" w:rsidRPr="00BA44EE">
        <w:t xml:space="preserve"> </w:t>
      </w:r>
      <w:r w:rsidR="00911E0F" w:rsidRPr="004B7999">
        <w:t>разработки</w:t>
      </w:r>
      <w:r w:rsidR="00911E0F" w:rsidRPr="00BA44EE">
        <w:t xml:space="preserve"> </w:t>
      </w:r>
      <w:r w:rsidR="00911E0F" w:rsidRPr="004B7999">
        <w:rPr>
          <w:lang w:val="en-US"/>
        </w:rPr>
        <w:t>Code</w:t>
      </w:r>
      <w:r w:rsidR="00911E0F" w:rsidRPr="00BA44EE">
        <w:t xml:space="preserve"> </w:t>
      </w:r>
      <w:r w:rsidR="00911E0F" w:rsidRPr="004B7999">
        <w:rPr>
          <w:lang w:val="en-US"/>
        </w:rPr>
        <w:t>Composer</w:t>
      </w:r>
      <w:r w:rsidR="00911E0F" w:rsidRPr="00BA44EE">
        <w:t xml:space="preserve"> </w:t>
      </w:r>
      <w:r w:rsidR="00911E0F" w:rsidRPr="004B7999">
        <w:rPr>
          <w:lang w:val="en-US"/>
        </w:rPr>
        <w:t>Studio</w:t>
      </w:r>
      <w:r w:rsidR="00911E0F" w:rsidRPr="00BA44EE">
        <w:t xml:space="preserve">. </w:t>
      </w:r>
      <w:r w:rsidR="00911E0F">
        <w:t>Плата MSP-EXP430F5529</w:t>
      </w:r>
      <w:r w:rsidRPr="00292BDD">
        <w:t>.</w:t>
      </w:r>
      <w:r w:rsidR="00871E79">
        <w:t xml:space="preserve"> </w:t>
      </w:r>
      <w:r w:rsidR="00911E0F" w:rsidRPr="004B7999">
        <w:t>Цифровой ввод-вывод</w:t>
      </w:r>
      <w:r>
        <w:t>»</w:t>
      </w:r>
    </w:p>
    <w:p w14:paraId="2A75588A" w14:textId="77777777" w:rsidR="00911E0F" w:rsidRPr="000671A7" w:rsidRDefault="00911E0F" w:rsidP="00871E79">
      <w:pPr>
        <w:pStyle w:val="aff"/>
        <w:jc w:val="center"/>
      </w:pPr>
    </w:p>
    <w:p w14:paraId="72D27688" w14:textId="77777777" w:rsidR="00911E0F" w:rsidRDefault="00911E0F" w:rsidP="00871E79">
      <w:pPr>
        <w:pStyle w:val="aff"/>
        <w:jc w:val="center"/>
      </w:pPr>
    </w:p>
    <w:p w14:paraId="0F1A2C6E" w14:textId="77777777" w:rsidR="00911E0F" w:rsidRDefault="00911E0F" w:rsidP="00871E79">
      <w:pPr>
        <w:pStyle w:val="aff"/>
        <w:jc w:val="center"/>
      </w:pPr>
    </w:p>
    <w:p w14:paraId="5B0C879D" w14:textId="77777777" w:rsidR="00911E0F" w:rsidRDefault="00911E0F" w:rsidP="00871E79">
      <w:pPr>
        <w:pStyle w:val="aff"/>
        <w:jc w:val="center"/>
      </w:pPr>
    </w:p>
    <w:p w14:paraId="61D58F8F" w14:textId="77777777" w:rsidR="003355E7" w:rsidRPr="000671A7" w:rsidRDefault="003355E7" w:rsidP="00871E79">
      <w:pPr>
        <w:pStyle w:val="aff"/>
        <w:jc w:val="center"/>
      </w:pPr>
    </w:p>
    <w:p w14:paraId="02EC8FC9" w14:textId="77777777" w:rsidR="00911E0F" w:rsidRDefault="00911E0F" w:rsidP="00871E79">
      <w:pPr>
        <w:pStyle w:val="aff"/>
        <w:jc w:val="center"/>
      </w:pPr>
    </w:p>
    <w:p w14:paraId="28437FFD" w14:textId="77777777" w:rsidR="00871E79" w:rsidRPr="000671A7" w:rsidRDefault="00871E79" w:rsidP="00871E79">
      <w:pPr>
        <w:pStyle w:val="aff"/>
        <w:jc w:val="center"/>
      </w:pPr>
    </w:p>
    <w:p w14:paraId="4854B28A" w14:textId="20C23DF2" w:rsidR="00911E0F" w:rsidRPr="000671A7" w:rsidRDefault="00911E0F" w:rsidP="00871E79">
      <w:pPr>
        <w:pStyle w:val="aff"/>
        <w:jc w:val="right"/>
      </w:pPr>
      <w:r w:rsidRPr="000671A7">
        <w:t>Выполнил</w:t>
      </w:r>
      <w:r w:rsidR="00884EEA">
        <w:t>а</w:t>
      </w:r>
      <w:r w:rsidRPr="000671A7">
        <w:t>:</w:t>
      </w:r>
    </w:p>
    <w:p w14:paraId="74522B87" w14:textId="77C5A072" w:rsidR="00911E0F" w:rsidRPr="000671A7" w:rsidRDefault="00911E0F" w:rsidP="00871E79">
      <w:pPr>
        <w:pStyle w:val="aff"/>
        <w:jc w:val="right"/>
      </w:pPr>
      <w:r>
        <w:t>с</w:t>
      </w:r>
      <w:r w:rsidRPr="000671A7">
        <w:t>т</w:t>
      </w:r>
      <w:r>
        <w:t>удент</w:t>
      </w:r>
      <w:r w:rsidR="00884EEA">
        <w:t>ка</w:t>
      </w:r>
      <w:r>
        <w:t xml:space="preserve"> группы</w:t>
      </w:r>
      <w:r w:rsidRPr="000671A7">
        <w:t xml:space="preserve"> </w:t>
      </w:r>
      <w:r w:rsidRPr="00FD71BD">
        <w:rPr>
          <w:rFonts w:cs="Times New Roman"/>
          <w:szCs w:val="28"/>
        </w:rPr>
        <w:t>150541</w:t>
      </w:r>
      <w:r w:rsidRPr="000671A7">
        <w:t xml:space="preserve"> </w:t>
      </w:r>
      <w:r w:rsidR="00884EEA">
        <w:rPr>
          <w:lang w:val="be-BY"/>
        </w:rPr>
        <w:t>Прокопюк У</w:t>
      </w:r>
      <w:r>
        <w:t>.</w:t>
      </w:r>
      <w:r w:rsidR="00884EEA">
        <w:t xml:space="preserve"> В.</w:t>
      </w:r>
    </w:p>
    <w:p w14:paraId="0F5CD142" w14:textId="77777777" w:rsidR="00911E0F" w:rsidRPr="000671A7" w:rsidRDefault="00911E0F" w:rsidP="00871E79">
      <w:pPr>
        <w:pStyle w:val="aff"/>
        <w:jc w:val="right"/>
      </w:pPr>
    </w:p>
    <w:p w14:paraId="76D48426" w14:textId="77777777" w:rsidR="00911E0F" w:rsidRPr="000671A7" w:rsidRDefault="00911E0F" w:rsidP="00871E79">
      <w:pPr>
        <w:pStyle w:val="aff"/>
        <w:jc w:val="right"/>
      </w:pPr>
    </w:p>
    <w:p w14:paraId="33CE6397" w14:textId="28B5B0E4" w:rsidR="00BA44EE" w:rsidRDefault="00BA44EE" w:rsidP="00871E79">
      <w:pPr>
        <w:pStyle w:val="aff"/>
        <w:jc w:val="right"/>
      </w:pPr>
      <w:r>
        <w:t>Проверил:</w:t>
      </w:r>
    </w:p>
    <w:p w14:paraId="0FCF6389" w14:textId="7875EEFF" w:rsidR="00BA44EE" w:rsidRDefault="00BA44EE" w:rsidP="00871E79">
      <w:pPr>
        <w:pStyle w:val="aff"/>
        <w:jc w:val="right"/>
      </w:pPr>
      <w:r>
        <w:t xml:space="preserve">к.т.н., доцент _______________ </w:t>
      </w:r>
      <w:proofErr w:type="spellStart"/>
      <w:r>
        <w:t>Селезнёв</w:t>
      </w:r>
      <w:proofErr w:type="spellEnd"/>
      <w:r>
        <w:t xml:space="preserve"> И.</w:t>
      </w:r>
      <w:r w:rsidR="00884EEA">
        <w:t xml:space="preserve"> </w:t>
      </w:r>
      <w:r>
        <w:t>Л.</w:t>
      </w:r>
    </w:p>
    <w:p w14:paraId="5137592D" w14:textId="77777777" w:rsidR="00911E0F" w:rsidRPr="000671A7" w:rsidRDefault="00911E0F" w:rsidP="00871E79">
      <w:pPr>
        <w:pStyle w:val="aff"/>
        <w:jc w:val="center"/>
      </w:pPr>
    </w:p>
    <w:p w14:paraId="267DDA7F" w14:textId="77777777" w:rsidR="00911E0F" w:rsidRDefault="00911E0F" w:rsidP="00871E79">
      <w:pPr>
        <w:pStyle w:val="aff"/>
        <w:jc w:val="center"/>
      </w:pPr>
    </w:p>
    <w:p w14:paraId="1593FF46" w14:textId="77777777" w:rsidR="00911E0F" w:rsidRDefault="00911E0F" w:rsidP="00871E79">
      <w:pPr>
        <w:pStyle w:val="aff"/>
        <w:jc w:val="center"/>
      </w:pPr>
    </w:p>
    <w:p w14:paraId="4B23676C" w14:textId="77777777" w:rsidR="00871E79" w:rsidRPr="000671A7" w:rsidRDefault="00871E79" w:rsidP="00871E79">
      <w:pPr>
        <w:pStyle w:val="aff"/>
        <w:jc w:val="center"/>
      </w:pPr>
    </w:p>
    <w:p w14:paraId="45340943" w14:textId="77777777" w:rsidR="00911E0F" w:rsidRDefault="00911E0F" w:rsidP="00871E79">
      <w:pPr>
        <w:pStyle w:val="aff"/>
        <w:jc w:val="center"/>
      </w:pPr>
    </w:p>
    <w:p w14:paraId="0BB60B20" w14:textId="77777777" w:rsidR="003355E7" w:rsidRDefault="003355E7" w:rsidP="00871E79">
      <w:pPr>
        <w:pStyle w:val="aff"/>
        <w:jc w:val="center"/>
      </w:pPr>
    </w:p>
    <w:p w14:paraId="785421FC" w14:textId="77777777" w:rsidR="00911E0F" w:rsidRDefault="00911E0F" w:rsidP="00871E79">
      <w:pPr>
        <w:pStyle w:val="aff"/>
        <w:jc w:val="center"/>
      </w:pPr>
    </w:p>
    <w:p w14:paraId="211606D8" w14:textId="273D4D54" w:rsidR="00BA44EE" w:rsidRDefault="00911E0F" w:rsidP="00871E79">
      <w:pPr>
        <w:pStyle w:val="aff"/>
        <w:jc w:val="center"/>
        <w:rPr>
          <w:lang w:val="en-US"/>
        </w:rPr>
      </w:pPr>
      <w:r w:rsidRPr="000671A7">
        <w:t>Минск</w:t>
      </w:r>
    </w:p>
    <w:p w14:paraId="4EA8A7CC" w14:textId="6511584B" w:rsidR="00911E0F" w:rsidRPr="00871E79" w:rsidRDefault="00911E0F" w:rsidP="00871E79">
      <w:pPr>
        <w:pStyle w:val="aff"/>
        <w:jc w:val="center"/>
      </w:pPr>
      <w:r w:rsidRPr="00871E79">
        <w:t>2024</w:t>
      </w:r>
    </w:p>
    <w:bookmarkEnd w:id="0"/>
    <w:p w14:paraId="162AAE04" w14:textId="2E43263C" w:rsidR="009156B9" w:rsidRPr="00911E0F" w:rsidRDefault="00911E0F" w:rsidP="00BA44EE">
      <w:pPr>
        <w:pStyle w:val="a"/>
        <w:keepLines/>
        <w:pageBreakBefore/>
      </w:pPr>
      <w:r w:rsidRPr="00911E0F">
        <w:lastRenderedPageBreak/>
        <w:t>Цель работы</w:t>
      </w:r>
    </w:p>
    <w:p w14:paraId="7842577A" w14:textId="24196D55" w:rsidR="009156B9" w:rsidRPr="00911E0F" w:rsidRDefault="00911E0F" w:rsidP="003A2821">
      <w:pPr>
        <w:pStyle w:val="aff"/>
      </w:pPr>
      <w:r>
        <w:t>И</w:t>
      </w:r>
      <w:r w:rsidRPr="004B7999">
        <w:t xml:space="preserve">зучить принципы работы с цифровым вводом-выводом </w:t>
      </w:r>
      <w:r>
        <w:t>п</w:t>
      </w:r>
      <w:r w:rsidRPr="008771BD">
        <w:t>лат</w:t>
      </w:r>
      <w:r>
        <w:t>ы</w:t>
      </w:r>
      <w:r w:rsidRPr="008771BD">
        <w:t xml:space="preserve"> MSP-EXP430F5529</w:t>
      </w:r>
      <w:r w:rsidR="003A1C07">
        <w:t xml:space="preserve"> и о</w:t>
      </w:r>
      <w:r w:rsidR="003A1C07">
        <w:rPr>
          <w:szCs w:val="28"/>
        </w:rPr>
        <w:t xml:space="preserve">знакомиться с интегрированной средой разработки </w:t>
      </w:r>
      <w:proofErr w:type="spellStart"/>
      <w:r w:rsidR="003A1C07">
        <w:rPr>
          <w:szCs w:val="28"/>
        </w:rPr>
        <w:t>Code</w:t>
      </w:r>
      <w:proofErr w:type="spellEnd"/>
      <w:r w:rsidR="003A1C07">
        <w:rPr>
          <w:szCs w:val="28"/>
        </w:rPr>
        <w:t xml:space="preserve"> </w:t>
      </w:r>
      <w:proofErr w:type="spellStart"/>
      <w:r w:rsidR="003A1C07">
        <w:rPr>
          <w:szCs w:val="28"/>
        </w:rPr>
        <w:t>Composer</w:t>
      </w:r>
      <w:proofErr w:type="spellEnd"/>
      <w:r w:rsidR="003A1C07">
        <w:rPr>
          <w:szCs w:val="28"/>
        </w:rPr>
        <w:t xml:space="preserve"> </w:t>
      </w:r>
      <w:proofErr w:type="spellStart"/>
      <w:r w:rsidR="003A1C07">
        <w:rPr>
          <w:szCs w:val="28"/>
        </w:rPr>
        <w:t>Studio</w:t>
      </w:r>
      <w:proofErr w:type="spellEnd"/>
      <w:r w:rsidR="003A1C07">
        <w:rPr>
          <w:szCs w:val="28"/>
        </w:rPr>
        <w:t>.</w:t>
      </w:r>
    </w:p>
    <w:p w14:paraId="0B67E41F" w14:textId="77777777" w:rsidR="00911E0F" w:rsidRDefault="00911E0F" w:rsidP="00911E0F">
      <w:pPr>
        <w:pStyle w:val="a"/>
        <w:spacing w:before="240"/>
      </w:pPr>
      <w:bookmarkStart w:id="1" w:name="_Toc181318908"/>
      <w:r w:rsidRPr="00911E0F">
        <w:t>Исходные</w:t>
      </w:r>
      <w:r>
        <w:t xml:space="preserve"> данные </w:t>
      </w:r>
      <w:r w:rsidRPr="004D0788">
        <w:t>к работе</w:t>
      </w:r>
    </w:p>
    <w:p w14:paraId="006B409A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 xml:space="preserve">Интегрированная среда разработки </w:t>
      </w:r>
      <w:proofErr w:type="spellStart"/>
      <w:r>
        <w:rPr>
          <w:szCs w:val="28"/>
        </w:rPr>
        <w:t>Code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Studio</w:t>
      </w:r>
      <w:proofErr w:type="spellEnd"/>
      <w:r>
        <w:rPr>
          <w:szCs w:val="28"/>
        </w:rPr>
        <w:t>.</w:t>
      </w:r>
    </w:p>
    <w:p w14:paraId="2D99F5BD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>Плата MSP-EXP430F5529.</w:t>
      </w:r>
    </w:p>
    <w:p w14:paraId="06752A6F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>Программа должна работать следующим образом:</w:t>
      </w:r>
    </w:p>
    <w:p w14:paraId="57E989F9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запуска должны гореть 2 светодиода;</w:t>
      </w:r>
    </w:p>
    <w:p w14:paraId="355F0D02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первого нажатия на кнопку – первый светодиод не горит, а второй мигает;</w:t>
      </w:r>
    </w:p>
    <w:p w14:paraId="1A82C4F8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второго нажатия на кнопку – первый мигает, а второй не горит;</w:t>
      </w:r>
    </w:p>
    <w:p w14:paraId="25CB1D43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 w:hanging="357"/>
        <w:rPr>
          <w:szCs w:val="28"/>
        </w:rPr>
      </w:pPr>
      <w:r>
        <w:rPr>
          <w:szCs w:val="28"/>
        </w:rPr>
        <w:t>после третьего нажатия на кнопку – горят оба светодиода;</w:t>
      </w:r>
    </w:p>
    <w:p w14:paraId="7C2E4B88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режимы работы должны меняться по отпусканию кнопки;</w:t>
      </w:r>
    </w:p>
    <w:p w14:paraId="1714A974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программная обработка дребезга кнопки.</w:t>
      </w:r>
    </w:p>
    <w:p w14:paraId="62ACA64C" w14:textId="77777777" w:rsidR="00911E0F" w:rsidRPr="00911E0F" w:rsidRDefault="00911E0F" w:rsidP="00884EEA">
      <w:pPr>
        <w:pStyle w:val="aff"/>
      </w:pPr>
    </w:p>
    <w:bookmarkEnd w:id="1"/>
    <w:p w14:paraId="536A9058" w14:textId="330456F8" w:rsidR="003654AF" w:rsidRDefault="00911E0F" w:rsidP="00911E0F">
      <w:pPr>
        <w:pStyle w:val="a"/>
      </w:pPr>
      <w:r>
        <w:t>Теоретические сведения</w:t>
      </w:r>
    </w:p>
    <w:p w14:paraId="4ECF64DD" w14:textId="2FDF30E4" w:rsidR="00880AD9" w:rsidRDefault="00880AD9" w:rsidP="00880AD9">
      <w:pPr>
        <w:pStyle w:val="a0"/>
      </w:pPr>
      <w:r w:rsidRPr="00880AD9">
        <w:t xml:space="preserve">Интегрированная среда разработки </w:t>
      </w:r>
      <w:proofErr w:type="spellStart"/>
      <w:r w:rsidRPr="00880AD9">
        <w:t>Code</w:t>
      </w:r>
      <w:proofErr w:type="spellEnd"/>
      <w:r w:rsidRPr="00880AD9">
        <w:t xml:space="preserve"> </w:t>
      </w:r>
      <w:proofErr w:type="spellStart"/>
      <w:r w:rsidRPr="00880AD9">
        <w:t>Composer</w:t>
      </w:r>
      <w:proofErr w:type="spellEnd"/>
      <w:r w:rsidRPr="00880AD9">
        <w:t xml:space="preserve"> </w:t>
      </w:r>
      <w:proofErr w:type="spellStart"/>
      <w:r w:rsidRPr="00880AD9">
        <w:t>Studio</w:t>
      </w:r>
      <w:proofErr w:type="spellEnd"/>
    </w:p>
    <w:p w14:paraId="6D87EB9D" w14:textId="6CFD5BC8" w:rsidR="00880AD9" w:rsidRDefault="00884EEA" w:rsidP="00880AD9">
      <w:pPr>
        <w:rPr>
          <w:szCs w:val="28"/>
        </w:rPr>
      </w:pPr>
      <w:r>
        <w:rPr>
          <w:szCs w:val="28"/>
        </w:rPr>
        <w:t>Р</w:t>
      </w:r>
      <w:r w:rsidR="00880AD9">
        <w:rPr>
          <w:szCs w:val="28"/>
        </w:rPr>
        <w:t xml:space="preserve">азработка проектов для лабораторного макета MSP-EXP430F5529 проводится в интегрированной среде разработки </w:t>
      </w:r>
      <w:proofErr w:type="spellStart"/>
      <w:r w:rsidR="00880AD9">
        <w:rPr>
          <w:szCs w:val="28"/>
        </w:rPr>
        <w:t>Code</w:t>
      </w:r>
      <w:proofErr w:type="spellEnd"/>
      <w:r w:rsidR="00880AD9">
        <w:rPr>
          <w:szCs w:val="28"/>
        </w:rPr>
        <w:t xml:space="preserve"> </w:t>
      </w:r>
      <w:proofErr w:type="spellStart"/>
      <w:r w:rsidR="00880AD9">
        <w:rPr>
          <w:szCs w:val="28"/>
        </w:rPr>
        <w:t>Composer</w:t>
      </w:r>
      <w:proofErr w:type="spellEnd"/>
      <w:r w:rsidR="00880AD9">
        <w:rPr>
          <w:szCs w:val="28"/>
        </w:rPr>
        <w:t xml:space="preserve"> </w:t>
      </w:r>
      <w:proofErr w:type="spellStart"/>
      <w:r w:rsidR="00880AD9">
        <w:rPr>
          <w:szCs w:val="28"/>
        </w:rPr>
        <w:t>Studio</w:t>
      </w:r>
      <w:proofErr w:type="spellEnd"/>
      <w:r w:rsidR="00880AD9">
        <w:rPr>
          <w:szCs w:val="28"/>
        </w:rPr>
        <w:t>.</w:t>
      </w:r>
    </w:p>
    <w:p w14:paraId="1266CF8A" w14:textId="77777777" w:rsidR="00880AD9" w:rsidRDefault="00880AD9" w:rsidP="00880AD9">
      <w:pPr>
        <w:rPr>
          <w:szCs w:val="28"/>
        </w:rPr>
      </w:pPr>
      <w:proofErr w:type="spellStart"/>
      <w:r>
        <w:rPr>
          <w:szCs w:val="28"/>
        </w:rPr>
        <w:t>Code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Studio</w:t>
      </w:r>
      <w:proofErr w:type="spellEnd"/>
      <w:r>
        <w:rPr>
          <w:szCs w:val="28"/>
        </w:rPr>
        <w:t xml:space="preserve"> (или сокращенно CCS) — интегрированная среда разработки для создания кода для DSP и/или ARM процессоров семейства TMS320, и других процессоров, таких как MSP430, выпускаемых </w:t>
      </w:r>
      <w:proofErr w:type="spellStart"/>
      <w:r>
        <w:rPr>
          <w:szCs w:val="28"/>
        </w:rPr>
        <w:t>Texas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Instruments</w:t>
      </w:r>
      <w:proofErr w:type="spellEnd"/>
      <w:r>
        <w:rPr>
          <w:szCs w:val="28"/>
        </w:rPr>
        <w:t>.</w:t>
      </w:r>
      <w:r>
        <w:t xml:space="preserve"> </w:t>
      </w:r>
      <w:proofErr w:type="spellStart"/>
      <w:r>
        <w:rPr>
          <w:szCs w:val="28"/>
        </w:rPr>
        <w:t>Code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Studio</w:t>
      </w:r>
      <w:proofErr w:type="spellEnd"/>
      <w:r>
        <w:rPr>
          <w:szCs w:val="28"/>
        </w:rPr>
        <w:t xml:space="preserve"> включает операционную систему реального времени DSP/BIOS, позднее получившую название SYS/BIOS.</w:t>
      </w:r>
    </w:p>
    <w:p w14:paraId="0D348B05" w14:textId="77777777" w:rsidR="00880AD9" w:rsidRDefault="00880AD9" w:rsidP="00880AD9">
      <w:pPr>
        <w:rPr>
          <w:szCs w:val="28"/>
        </w:rPr>
      </w:pPr>
      <w:r>
        <w:rPr>
          <w:szCs w:val="28"/>
        </w:rPr>
        <w:t xml:space="preserve">CCS представляет собой единый графический интерфейс для пошаговой разработки и отладки программного кода. Интуитивно понятное меню позволяет разработчикам быстро освоиться в программе, а со временем, изучая новые функции, улучшать производительность своих работ. Можно выделить два направления развития CCS: для микроконтроллеров (семейства C2000, MSP430, </w:t>
      </w:r>
      <w:proofErr w:type="spellStart"/>
      <w:r>
        <w:rPr>
          <w:szCs w:val="28"/>
        </w:rPr>
        <w:t>Stellaris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Hercules</w:t>
      </w:r>
      <w:proofErr w:type="spellEnd"/>
      <w:r>
        <w:rPr>
          <w:szCs w:val="28"/>
        </w:rPr>
        <w:t xml:space="preserve">) и для процессоров (семейства C5000, C6000, </w:t>
      </w:r>
      <w:proofErr w:type="spellStart"/>
      <w:r>
        <w:rPr>
          <w:szCs w:val="28"/>
        </w:rPr>
        <w:t>Sitara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DaVinci</w:t>
      </w:r>
      <w:proofErr w:type="spellEnd"/>
      <w:r>
        <w:rPr>
          <w:szCs w:val="28"/>
        </w:rPr>
        <w:t xml:space="preserve">). Последние версии программы базируются на свободном программном обеспечении </w:t>
      </w:r>
      <w:proofErr w:type="spellStart"/>
      <w:r>
        <w:rPr>
          <w:szCs w:val="28"/>
        </w:rPr>
        <w:t>Eclipse</w:t>
      </w:r>
      <w:proofErr w:type="spellEnd"/>
      <w:r>
        <w:rPr>
          <w:szCs w:val="28"/>
        </w:rPr>
        <w:t>.</w:t>
      </w:r>
    </w:p>
    <w:p w14:paraId="33C606E6" w14:textId="5942661B" w:rsidR="00880AD9" w:rsidRDefault="00880AD9" w:rsidP="00880AD9">
      <w:pPr>
        <w:rPr>
          <w:szCs w:val="28"/>
        </w:rPr>
      </w:pPr>
      <w:r>
        <w:rPr>
          <w:szCs w:val="28"/>
        </w:rPr>
        <w:t xml:space="preserve">Среда включает в себя редактор исходных текстов, отладчик, линковщик, компилятор, средства визуализации, симулятор любого встроенного процессора от </w:t>
      </w:r>
      <w:proofErr w:type="spellStart"/>
      <w:r>
        <w:rPr>
          <w:szCs w:val="28"/>
        </w:rPr>
        <w:t>Texas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Instruments</w:t>
      </w:r>
      <w:proofErr w:type="spellEnd"/>
      <w:r>
        <w:rPr>
          <w:szCs w:val="28"/>
        </w:rPr>
        <w:t>, а также целый набор вспомогательных инструментов</w:t>
      </w:r>
      <w:r w:rsidR="00C71088">
        <w:rPr>
          <w:szCs w:val="28"/>
        </w:rPr>
        <w:t xml:space="preserve">. </w:t>
      </w:r>
      <w:r>
        <w:rPr>
          <w:szCs w:val="28"/>
        </w:rPr>
        <w:t xml:space="preserve">Встроенный отладчик приспосабливается к используемым микросхемам, он способен выставлять и работать с многофункциональными контрольными точками. Менеджер событий </w:t>
      </w:r>
      <w:r>
        <w:rPr>
          <w:szCs w:val="28"/>
        </w:rPr>
        <w:lastRenderedPageBreak/>
        <w:t>останавливает работу центрального процессора или вызывает иные действия, следуя определенным заранее условиям. Среда поддерживает режим трассировки, помогающей проводить отладку программного кода и находить некоторые ошибки «невидимые» для других методов. Также CCS поддерживает работу с многоядерными и многопроцессорными системами.</w:t>
      </w:r>
    </w:p>
    <w:p w14:paraId="560EEFB7" w14:textId="2DD17E4A" w:rsidR="00C71088" w:rsidRPr="00C71088" w:rsidRDefault="00C71088" w:rsidP="00C71088">
      <w:pPr>
        <w:ind w:firstLine="0"/>
        <w:rPr>
          <w:szCs w:val="28"/>
        </w:rPr>
      </w:pPr>
      <w:r>
        <w:rPr>
          <w:szCs w:val="28"/>
        </w:rPr>
        <w:t>Пример работы среды представлен на рисунке 3.1.</w:t>
      </w:r>
    </w:p>
    <w:p w14:paraId="6480AE08" w14:textId="77777777" w:rsidR="00C71088" w:rsidRPr="00C71088" w:rsidRDefault="00C71088" w:rsidP="00880AD9">
      <w:pPr>
        <w:rPr>
          <w:szCs w:val="28"/>
        </w:rPr>
      </w:pPr>
    </w:p>
    <w:p w14:paraId="3BAD343F" w14:textId="55D7C11B" w:rsidR="00C71088" w:rsidRDefault="00492960" w:rsidP="00C71088">
      <w:pPr>
        <w:keepNext/>
        <w:ind w:firstLine="0"/>
        <w:jc w:val="center"/>
      </w:pPr>
      <w:r>
        <w:rPr>
          <w:szCs w:val="28"/>
          <w:lang w:val="en-US"/>
        </w:rPr>
        <w:pict w14:anchorId="110D9F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pt;height:252.6pt;mso-position-vertical:absolute">
            <v:imagedata r:id="rId8" o:title="CCS"/>
          </v:shape>
        </w:pict>
      </w:r>
    </w:p>
    <w:p w14:paraId="7C1EAB19" w14:textId="355AAA49" w:rsidR="00880AD9" w:rsidRPr="00880AD9" w:rsidRDefault="00C71088" w:rsidP="00C71088">
      <w:pPr>
        <w:pStyle w:val="a4"/>
        <w:spacing w:before="120"/>
        <w:ind w:left="0"/>
      </w:pPr>
      <w:r>
        <w:t xml:space="preserve">Интегрированная среда разработки </w:t>
      </w:r>
      <w:r>
        <w:rPr>
          <w:lang w:val="en-US"/>
        </w:rPr>
        <w:t>CSS</w:t>
      </w:r>
    </w:p>
    <w:p w14:paraId="482986A1" w14:textId="263B873B" w:rsidR="00880AD9" w:rsidRDefault="00880AD9" w:rsidP="00C71088">
      <w:pPr>
        <w:pStyle w:val="a0"/>
      </w:pPr>
      <w:r>
        <w:t>Плата MSP-EXP430F5529</w:t>
      </w:r>
    </w:p>
    <w:p w14:paraId="5323F856" w14:textId="7BA2F773" w:rsidR="00884EEA" w:rsidRDefault="00884EEA" w:rsidP="00884EEA">
      <w:pPr>
        <w:rPr>
          <w:szCs w:val="28"/>
        </w:rPr>
      </w:pPr>
      <w:r>
        <w:rPr>
          <w:szCs w:val="28"/>
        </w:rPr>
        <w:t xml:space="preserve">Экспериментальная плата MSP-EXP430F5529 разработана на основе микроконтроллера MSP430F5529 компании </w:t>
      </w:r>
      <w:proofErr w:type="spellStart"/>
      <w:r>
        <w:rPr>
          <w:szCs w:val="28"/>
        </w:rPr>
        <w:t>Texas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Instruments</w:t>
      </w:r>
      <w:proofErr w:type="spellEnd"/>
      <w:r>
        <w:rPr>
          <w:szCs w:val="28"/>
        </w:rPr>
        <w:t>. Это серия процессоров для обработки смешанных сигналов со сверхнизким энергопотреблением. Обобщенная архитектура микроконтроллера представлена на рисунке 3.2.</w:t>
      </w:r>
    </w:p>
    <w:p w14:paraId="3E1EA4AC" w14:textId="77777777" w:rsidR="00884EEA" w:rsidRDefault="00884EEA" w:rsidP="00884EEA">
      <w:pPr>
        <w:rPr>
          <w:szCs w:val="28"/>
        </w:rPr>
      </w:pPr>
    </w:p>
    <w:p w14:paraId="2B2EAC74" w14:textId="77777777" w:rsidR="00884EEA" w:rsidRDefault="00884EEA" w:rsidP="00884E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F57AC88" wp14:editId="7FFAE57B">
            <wp:extent cx="4371975" cy="2183130"/>
            <wp:effectExtent l="0" t="0" r="9525" b="762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306E" w14:textId="36F7E447" w:rsidR="00884EEA" w:rsidRDefault="00884EEA" w:rsidP="00884EEA">
      <w:pPr>
        <w:pStyle w:val="a4"/>
        <w:ind w:left="0"/>
      </w:pPr>
      <w:r>
        <w:t>Архитектура микроконтроллера MSP430</w:t>
      </w:r>
    </w:p>
    <w:p w14:paraId="25FAED82" w14:textId="77777777" w:rsidR="00884EEA" w:rsidRDefault="00884EEA" w:rsidP="00884EEA">
      <w:pPr>
        <w:rPr>
          <w:szCs w:val="28"/>
        </w:rPr>
      </w:pPr>
      <w:r>
        <w:rPr>
          <w:szCs w:val="28"/>
        </w:rPr>
        <w:lastRenderedPageBreak/>
        <w:t xml:space="preserve">Плата MSP-EXP430F5529 подключается к USB-порту ПК через разъем </w:t>
      </w:r>
      <w:proofErr w:type="spellStart"/>
      <w:r>
        <w:rPr>
          <w:szCs w:val="28"/>
        </w:rPr>
        <w:t>ezUSB</w:t>
      </w:r>
      <w:proofErr w:type="spellEnd"/>
      <w:r>
        <w:rPr>
          <w:szCs w:val="28"/>
        </w:rPr>
        <w:t xml:space="preserve"> платы. </w:t>
      </w:r>
    </w:p>
    <w:p w14:paraId="646158C8" w14:textId="77777777" w:rsidR="00884EEA" w:rsidRDefault="00884EEA" w:rsidP="00884EEA">
      <w:pPr>
        <w:spacing w:line="340" w:lineRule="exact"/>
        <w:rPr>
          <w:szCs w:val="28"/>
        </w:rPr>
      </w:pPr>
      <w:r>
        <w:rPr>
          <w:szCs w:val="28"/>
        </w:rPr>
        <w:t>Основные особенности архитектуры:</w:t>
      </w:r>
    </w:p>
    <w:p w14:paraId="0597D9EF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16-разрядная ортогональная RISC архитектура;</w:t>
      </w:r>
    </w:p>
    <w:p w14:paraId="2D90612B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Фон-Неймановская адресная шина общей памяти и шина данных памяти;</w:t>
      </w:r>
    </w:p>
    <w:p w14:paraId="16EC8311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27 (51) команд + 37 расширенных инструкций (20-бит адрес) + 11 адресных инструкций (20-бит операнды, но ограничения в режимах адресации);</w:t>
      </w:r>
    </w:p>
    <w:p w14:paraId="0A6CF1DB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7 согласованных способов адресации;</w:t>
      </w:r>
    </w:p>
    <w:p w14:paraId="10870766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полный программный доступ к регистрам, включая счетчик команд (PC),</w:t>
      </w:r>
    </w:p>
    <w:p w14:paraId="2733874F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регистр состояния (SR), указатель стека (SP);</w:t>
      </w:r>
    </w:p>
    <w:p w14:paraId="7EDA9E76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однотактные регистровые операции;</w:t>
      </w:r>
    </w:p>
    <w:p w14:paraId="23FE20FC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большой размер регистрового файла, уменьшающий количество обращений к памяти;</w:t>
      </w:r>
    </w:p>
    <w:p w14:paraId="674430CC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20-битная шина адреса, 16-битная шина данных;</w:t>
      </w:r>
    </w:p>
    <w:p w14:paraId="3E10E65D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генератор констант (6);</w:t>
      </w:r>
    </w:p>
    <w:p w14:paraId="296258F9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пересылки память-память без промежуточного сохранения в регистре;</w:t>
      </w:r>
    </w:p>
    <w:p w14:paraId="3CFC2478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гибкая система тактирования;</w:t>
      </w:r>
    </w:p>
    <w:p w14:paraId="300FEB88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несколько режимов пониженного энергопотребления;</w:t>
      </w:r>
    </w:p>
    <w:p w14:paraId="6DCB955F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моментальный переход в активный режим (порядка 6 мкс).</w:t>
      </w:r>
    </w:p>
    <w:p w14:paraId="5742AA60" w14:textId="77777777" w:rsidR="00884EEA" w:rsidRDefault="00884EEA" w:rsidP="00884EEA">
      <w:pPr>
        <w:pStyle w:val="af5"/>
        <w:spacing w:line="340" w:lineRule="exact"/>
        <w:ind w:left="709" w:firstLine="0"/>
        <w:rPr>
          <w:szCs w:val="28"/>
        </w:rPr>
      </w:pPr>
    </w:p>
    <w:p w14:paraId="052F43E3" w14:textId="77777777" w:rsidR="00884EEA" w:rsidRDefault="00884EEA" w:rsidP="00884E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CDD622B" wp14:editId="340BE9E2">
            <wp:extent cx="4370070" cy="3070860"/>
            <wp:effectExtent l="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798F" w14:textId="61369C02" w:rsidR="00884EEA" w:rsidRDefault="00884EEA" w:rsidP="00884EEA">
      <w:pPr>
        <w:pStyle w:val="a4"/>
        <w:ind w:left="0"/>
      </w:pPr>
      <w:r>
        <w:t>Назначение элементов экспериментальной платы MSP-EXP430F5529</w:t>
      </w:r>
    </w:p>
    <w:p w14:paraId="0F63941F" w14:textId="77777777" w:rsidR="00884EEA" w:rsidRDefault="00884EEA" w:rsidP="00884EEA">
      <w:pPr>
        <w:rPr>
          <w:szCs w:val="28"/>
        </w:rPr>
      </w:pPr>
      <w:r>
        <w:rPr>
          <w:szCs w:val="28"/>
        </w:rPr>
        <w:t>Микроконтроллер обладает следующими характеристиками:</w:t>
      </w:r>
    </w:p>
    <w:p w14:paraId="7A36305E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производительность до 25 MIPS;</w:t>
      </w:r>
    </w:p>
    <w:p w14:paraId="0BEA6E74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напряжение питания 1,8-3,6 В;</w:t>
      </w:r>
    </w:p>
    <w:p w14:paraId="3B9C059F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lastRenderedPageBreak/>
        <w:t>ток утечки вывода 50 нА;</w:t>
      </w:r>
    </w:p>
    <w:p w14:paraId="6B90886A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потребление в режиме хранения данных 0,1 мкА;</w:t>
      </w:r>
    </w:p>
    <w:p w14:paraId="22CE3AAD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потребление в режиме часов реального времени 2,5 мкА.</w:t>
      </w:r>
    </w:p>
    <w:p w14:paraId="5CADD58A" w14:textId="77777777" w:rsidR="00884EEA" w:rsidRDefault="00884EEA" w:rsidP="00884EEA">
      <w:pPr>
        <w:rPr>
          <w:szCs w:val="28"/>
        </w:rPr>
      </w:pPr>
      <w:r>
        <w:rPr>
          <w:szCs w:val="28"/>
        </w:rPr>
        <w:t>Микроконтроллер включает в свой состав:</w:t>
      </w:r>
    </w:p>
    <w:p w14:paraId="13E5EF0B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proofErr w:type="spellStart"/>
      <w:r>
        <w:rPr>
          <w:szCs w:val="28"/>
        </w:rPr>
        <w:t>флеш</w:t>
      </w:r>
      <w:proofErr w:type="spellEnd"/>
      <w:r>
        <w:rPr>
          <w:szCs w:val="28"/>
        </w:rPr>
        <w:t>-память 128 Кб, SRAM 8 Кб;</w:t>
      </w:r>
    </w:p>
    <w:p w14:paraId="77103FA7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80 выводов, 63 линии входа/выхода;</w:t>
      </w:r>
    </w:p>
    <w:p w14:paraId="4566CE85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асинхронных 16-разрядных таймера/счетчика (7,5,3,3 регистров захвата соответственно);</w:t>
      </w:r>
    </w:p>
    <w:p w14:paraId="140DB10A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сторожевой таймер (WDT) и таймер часов реального времени (RTC);</w:t>
      </w:r>
    </w:p>
    <w:p w14:paraId="6C4D959C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модуль управления питанием PMM с блоками защиты от падений напряжения (BOR) и контроля напряжения питания (SVS);</w:t>
      </w:r>
    </w:p>
    <w:p w14:paraId="77717EB9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универсальный последовательный коммуникационный интерфейс USCI 2</w:t>
      </w:r>
      <w:r>
        <w:rPr>
          <w:szCs w:val="28"/>
          <w:lang w:val="en-US"/>
        </w:rPr>
        <w:t>x</w:t>
      </w:r>
      <w:r w:rsidRPr="00884EEA">
        <w:rPr>
          <w:szCs w:val="28"/>
        </w:rPr>
        <w:t xml:space="preserve"> </w:t>
      </w:r>
      <w:r>
        <w:rPr>
          <w:szCs w:val="28"/>
          <w:lang w:val="en-US"/>
        </w:rPr>
        <w:t>UART</w:t>
      </w:r>
      <w:r>
        <w:rPr>
          <w:szCs w:val="28"/>
        </w:rPr>
        <w:t>/</w:t>
      </w:r>
      <w:r>
        <w:rPr>
          <w:szCs w:val="28"/>
          <w:lang w:val="en-US"/>
        </w:rPr>
        <w:t>LIN</w:t>
      </w:r>
      <w:r>
        <w:rPr>
          <w:szCs w:val="28"/>
        </w:rPr>
        <w:t>/</w:t>
      </w:r>
      <w:r>
        <w:rPr>
          <w:szCs w:val="28"/>
          <w:lang w:val="en-US"/>
        </w:rPr>
        <w:t>IrDA</w:t>
      </w:r>
      <w:r>
        <w:rPr>
          <w:szCs w:val="28"/>
        </w:rPr>
        <w:t>/</w:t>
      </w:r>
      <w:r>
        <w:rPr>
          <w:szCs w:val="28"/>
          <w:lang w:val="en-US"/>
        </w:rPr>
        <w:t>SPI</w:t>
      </w:r>
      <w:r>
        <w:rPr>
          <w:szCs w:val="28"/>
        </w:rPr>
        <w:t xml:space="preserve"> + 2 </w:t>
      </w:r>
      <w:r>
        <w:rPr>
          <w:szCs w:val="28"/>
          <w:lang w:val="en-US"/>
        </w:rPr>
        <w:t>x</w:t>
      </w:r>
      <w:r w:rsidRPr="00884EEA">
        <w:rPr>
          <w:szCs w:val="28"/>
        </w:rPr>
        <w:t xml:space="preserve"> </w:t>
      </w:r>
      <w:r>
        <w:rPr>
          <w:szCs w:val="28"/>
          <w:lang w:val="en-US"/>
        </w:rPr>
        <w:t>I</w:t>
      </w:r>
      <w:r>
        <w:rPr>
          <w:szCs w:val="28"/>
        </w:rPr>
        <w:t>2</w:t>
      </w:r>
      <w:r>
        <w:rPr>
          <w:szCs w:val="28"/>
          <w:lang w:val="en-US"/>
        </w:rPr>
        <w:t>C</w:t>
      </w:r>
      <w:r>
        <w:rPr>
          <w:szCs w:val="28"/>
        </w:rPr>
        <w:t>/</w:t>
      </w:r>
      <w:r>
        <w:rPr>
          <w:szCs w:val="28"/>
          <w:lang w:val="en-US"/>
        </w:rPr>
        <w:t>SPI</w:t>
      </w:r>
      <w:r>
        <w:rPr>
          <w:szCs w:val="28"/>
        </w:rPr>
        <w:t>;</w:t>
      </w:r>
    </w:p>
    <w:p w14:paraId="5817858D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канала DMA;</w:t>
      </w:r>
    </w:p>
    <w:p w14:paraId="196B664A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умножитель-накопитель MPY 32 x 32 бита;</w:t>
      </w:r>
    </w:p>
    <w:p w14:paraId="483FE638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компаратор;</w:t>
      </w:r>
    </w:p>
    <w:p w14:paraId="566FDB2B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12 разрядный АЦП (ADC 12A), 16 каналов;</w:t>
      </w:r>
    </w:p>
    <w:p w14:paraId="1C37DEE2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proofErr w:type="spellStart"/>
      <w:r>
        <w:rPr>
          <w:szCs w:val="28"/>
        </w:rPr>
        <w:t>полноскоростной</w:t>
      </w:r>
      <w:proofErr w:type="spellEnd"/>
      <w:r>
        <w:rPr>
          <w:szCs w:val="28"/>
        </w:rPr>
        <w:t xml:space="preserve"> USB 2.0 (12Мб/с), до 8 линий в/в со встроенным 3,3 В стабилизатором (питание от 5 В шины, обеспечивает ток 12 мА);</w:t>
      </w:r>
    </w:p>
    <w:p w14:paraId="266E4AE9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интерфейс для измерения линейных и угловых перемещений (SIF);</w:t>
      </w:r>
    </w:p>
    <w:p w14:paraId="703C9912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LCD контроллер до 128 сегментов;</w:t>
      </w:r>
    </w:p>
    <w:p w14:paraId="070BEA9F" w14:textId="2CBA7340" w:rsidR="00884EEA" w:rsidRP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внутренний генератор частоты с цифровым управлением.</w:t>
      </w:r>
    </w:p>
    <w:p w14:paraId="5A994400" w14:textId="1D7576FB" w:rsidR="00884EEA" w:rsidRDefault="00884EEA" w:rsidP="00884EEA">
      <w:pPr>
        <w:pStyle w:val="a0"/>
      </w:pPr>
      <w:r w:rsidRPr="00884EEA">
        <w:t>Цифровой ввод-вывод</w:t>
      </w:r>
    </w:p>
    <w:p w14:paraId="37FEEDFC" w14:textId="3F107EE7" w:rsidR="00884EEA" w:rsidRDefault="00884EEA" w:rsidP="00884EEA">
      <w:pPr>
        <w:pStyle w:val="aff"/>
      </w:pPr>
      <w:r>
        <w:t>8-разрядные порты P1, P2, P</w:t>
      </w:r>
      <w:proofErr w:type="gramStart"/>
      <w:r>
        <w:t>3,…</w:t>
      </w:r>
      <w:proofErr w:type="gramEnd"/>
      <w:r>
        <w:t>,P8, PJ управляют выводами контроллера. Выводы программируются либо как I/O, либо как вход/выход периферии. Порты могут объединяться в пары: P1 и P2 = PA, P3 и P4 = PB, P5 и P6 = PC, P7 и P8 = PD. При работе с прерываниями порты в пары не объединяются. Для порта могут быть доступны регистры:</w:t>
      </w:r>
    </w:p>
    <w:p w14:paraId="49FCA4A1" w14:textId="77777777" w:rsidR="00884EEA" w:rsidRDefault="00884EEA" w:rsidP="00884EEA">
      <w:pPr>
        <w:pStyle w:val="aff"/>
      </w:pPr>
      <w:proofErr w:type="spellStart"/>
      <w:r>
        <w:t>PxIN</w:t>
      </w:r>
      <w:proofErr w:type="spellEnd"/>
      <w:r>
        <w:t xml:space="preserve"> – чтение данных с вывода;</w:t>
      </w:r>
    </w:p>
    <w:p w14:paraId="7C448449" w14:textId="77777777" w:rsidR="00884EEA" w:rsidRDefault="00884EEA" w:rsidP="00884EEA">
      <w:pPr>
        <w:pStyle w:val="aff"/>
      </w:pPr>
      <w:proofErr w:type="spellStart"/>
      <w:r>
        <w:t>PxOUT</w:t>
      </w:r>
      <w:proofErr w:type="spellEnd"/>
      <w:r>
        <w:t xml:space="preserve"> – установка значения выхода;</w:t>
      </w:r>
    </w:p>
    <w:p w14:paraId="6B93CF84" w14:textId="77777777" w:rsidR="00884EEA" w:rsidRDefault="00884EEA" w:rsidP="00884EEA">
      <w:pPr>
        <w:pStyle w:val="aff"/>
      </w:pPr>
      <w:proofErr w:type="spellStart"/>
      <w:r>
        <w:t>PxDIR</w:t>
      </w:r>
      <w:proofErr w:type="spellEnd"/>
      <w:r>
        <w:t xml:space="preserve"> – выбор направления: 0 – вход, 1 – выход;</w:t>
      </w:r>
    </w:p>
    <w:p w14:paraId="208CE37B" w14:textId="77777777" w:rsidR="00884EEA" w:rsidRDefault="00884EEA" w:rsidP="00884EEA">
      <w:pPr>
        <w:pStyle w:val="aff"/>
      </w:pPr>
      <w:proofErr w:type="spellStart"/>
      <w:r>
        <w:t>PxREN</w:t>
      </w:r>
      <w:proofErr w:type="spellEnd"/>
      <w:r>
        <w:t xml:space="preserve"> – разрешение подтягивающего резистора;</w:t>
      </w:r>
    </w:p>
    <w:p w14:paraId="57FFA825" w14:textId="77777777" w:rsidR="00884EEA" w:rsidRDefault="00884EEA" w:rsidP="00884EEA">
      <w:pPr>
        <w:pStyle w:val="aff"/>
      </w:pPr>
      <w:proofErr w:type="spellStart"/>
      <w:r>
        <w:t>PxDS</w:t>
      </w:r>
      <w:proofErr w:type="spellEnd"/>
      <w:r>
        <w:t xml:space="preserve"> – выбор допустимой силы вывода;</w:t>
      </w:r>
    </w:p>
    <w:p w14:paraId="05E271B4" w14:textId="77777777" w:rsidR="00884EEA" w:rsidRDefault="00884EEA" w:rsidP="00884EEA">
      <w:pPr>
        <w:pStyle w:val="aff"/>
      </w:pPr>
      <w:proofErr w:type="spellStart"/>
      <w:r>
        <w:t>PxSEL</w:t>
      </w:r>
      <w:proofErr w:type="spellEnd"/>
      <w:r>
        <w:t xml:space="preserve"> – выбор функции вывода: 0 – I/O, 1 – периферия;</w:t>
      </w:r>
    </w:p>
    <w:p w14:paraId="5B30CD32" w14:textId="77777777" w:rsidR="00884EEA" w:rsidRDefault="00884EEA" w:rsidP="00884EEA">
      <w:pPr>
        <w:pStyle w:val="aff"/>
      </w:pPr>
      <w:proofErr w:type="spellStart"/>
      <w:r>
        <w:t>PxIV</w:t>
      </w:r>
      <w:proofErr w:type="spellEnd"/>
      <w:r>
        <w:t xml:space="preserve"> – генерирует значение для изменения счетчика команд, соответствующее прерыванию с максимальным приоритетом;</w:t>
      </w:r>
    </w:p>
    <w:p w14:paraId="7A3CE9F3" w14:textId="77777777" w:rsidR="00884EEA" w:rsidRDefault="00884EEA" w:rsidP="00884EEA">
      <w:pPr>
        <w:pStyle w:val="aff"/>
      </w:pPr>
      <w:proofErr w:type="spellStart"/>
      <w:r>
        <w:t>PxIES</w:t>
      </w:r>
      <w:proofErr w:type="spellEnd"/>
      <w:r>
        <w:t xml:space="preserve"> – выбор направления перепада для генерации запроса на прерывание: 0 – по фронту, 1 – по спаду;</w:t>
      </w:r>
    </w:p>
    <w:p w14:paraId="0DE819F9" w14:textId="77777777" w:rsidR="00884EEA" w:rsidRDefault="00884EEA" w:rsidP="00884EEA">
      <w:pPr>
        <w:pStyle w:val="aff"/>
      </w:pPr>
      <w:proofErr w:type="spellStart"/>
      <w:r>
        <w:t>PxIE</w:t>
      </w:r>
      <w:proofErr w:type="spellEnd"/>
      <w:r>
        <w:t xml:space="preserve"> – разрешение прерывания;</w:t>
      </w:r>
    </w:p>
    <w:p w14:paraId="1C392154" w14:textId="77777777" w:rsidR="00884EEA" w:rsidRDefault="00884EEA" w:rsidP="00884EEA">
      <w:pPr>
        <w:pStyle w:val="aff"/>
      </w:pPr>
      <w:proofErr w:type="spellStart"/>
      <w:r>
        <w:t>PxIFG</w:t>
      </w:r>
      <w:proofErr w:type="spellEnd"/>
      <w:r>
        <w:t xml:space="preserve"> – флаг прерывания.</w:t>
      </w:r>
    </w:p>
    <w:p w14:paraId="2A30E748" w14:textId="01154F52" w:rsidR="00884EEA" w:rsidRPr="004F0736" w:rsidRDefault="00884EEA" w:rsidP="004F0736">
      <w:pPr>
        <w:pStyle w:val="aff"/>
      </w:pPr>
      <w:r>
        <w:t>Адреса соответствующи</w:t>
      </w:r>
      <w:r w:rsidR="004F0736">
        <w:t>х портов представлены в таблице 3.1.</w:t>
      </w:r>
    </w:p>
    <w:p w14:paraId="312586FB" w14:textId="77777777" w:rsidR="00884EEA" w:rsidRDefault="00884EEA" w:rsidP="00884EEA">
      <w:pPr>
        <w:ind w:firstLine="0"/>
        <w:rPr>
          <w:b/>
          <w:bCs/>
          <w:szCs w:val="28"/>
        </w:rPr>
      </w:pPr>
      <w:r>
        <w:rPr>
          <w:szCs w:val="28"/>
        </w:rPr>
        <w:lastRenderedPageBreak/>
        <w:t>Таблица 3.1 — Адреса портов ввода-вывода</w:t>
      </w:r>
    </w:p>
    <w:tbl>
      <w:tblPr>
        <w:tblW w:w="966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867"/>
        <w:gridCol w:w="867"/>
        <w:gridCol w:w="868"/>
        <w:gridCol w:w="868"/>
        <w:gridCol w:w="868"/>
        <w:gridCol w:w="841"/>
        <w:gridCol w:w="868"/>
        <w:gridCol w:w="868"/>
        <w:gridCol w:w="1299"/>
      </w:tblGrid>
      <w:tr w:rsidR="00884EEA" w14:paraId="414A9E21" w14:textId="77777777" w:rsidTr="004F0736">
        <w:trPr>
          <w:trHeight w:val="495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B80C26" w14:textId="77777777" w:rsidR="00884EEA" w:rsidRDefault="00884EEA">
            <w:pPr>
              <w:pStyle w:val="aff2"/>
              <w:spacing w:line="256" w:lineRule="auto"/>
              <w:ind w:left="32" w:right="32" w:firstLine="14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порта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AB6D3CA" w14:textId="77777777" w:rsidR="00884EEA" w:rsidRDefault="00884EEA">
            <w:pPr>
              <w:pStyle w:val="aff2"/>
              <w:spacing w:line="256" w:lineRule="auto"/>
              <w:ind w:left="32" w:right="32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2E7B8E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ACA16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FB8A41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97BDEA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018528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023CE6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B31852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B8CAD7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b/>
                <w:bCs/>
                <w:sz w:val="28"/>
                <w:szCs w:val="28"/>
              </w:rPr>
              <w:t>J</w:t>
            </w:r>
          </w:p>
        </w:tc>
      </w:tr>
      <w:tr w:rsidR="00884EEA" w14:paraId="73762A46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6A133EC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База</w:t>
            </w:r>
          </w:p>
        </w:tc>
        <w:tc>
          <w:tcPr>
            <w:tcW w:w="1734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151E011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200h</w:t>
            </w:r>
          </w:p>
        </w:tc>
        <w:tc>
          <w:tcPr>
            <w:tcW w:w="173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D0DC54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0220h</w:t>
            </w:r>
          </w:p>
        </w:tc>
        <w:tc>
          <w:tcPr>
            <w:tcW w:w="1709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4559A6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0240h</w:t>
            </w:r>
          </w:p>
        </w:tc>
        <w:tc>
          <w:tcPr>
            <w:tcW w:w="173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11D71D" w14:textId="77777777" w:rsidR="00884EEA" w:rsidRDefault="00884EEA">
            <w:pPr>
              <w:pStyle w:val="aff2"/>
              <w:spacing w:line="256" w:lineRule="auto"/>
              <w:ind w:left="32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0260h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7617A6" w14:textId="77777777" w:rsidR="00884EEA" w:rsidRDefault="00884EEA">
            <w:pPr>
              <w:pStyle w:val="aff2"/>
              <w:spacing w:line="256" w:lineRule="auto"/>
              <w:ind w:left="16" w:right="32" w:hanging="16"/>
              <w:jc w:val="center"/>
            </w:pPr>
            <w:r>
              <w:rPr>
                <w:sz w:val="28"/>
                <w:szCs w:val="28"/>
              </w:rPr>
              <w:t>0320h</w:t>
            </w:r>
          </w:p>
        </w:tc>
      </w:tr>
      <w:tr w:rsidR="00884EEA" w14:paraId="7CA7C4E5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740B0A6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PxIN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7C59577" w14:textId="77777777" w:rsidR="00884EEA" w:rsidRDefault="00884EEA">
            <w:pPr>
              <w:pStyle w:val="aff2"/>
              <w:snapToGrid w:val="0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203C2C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5554B1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42EFE5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9E0E81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433832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73B6B19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D88888F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EB8DB3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</w:tr>
      <w:tr w:rsidR="00884EEA" w14:paraId="731B1F78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B398039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PxOUT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7F8EE6F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3E00F7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5BDF4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35A2CD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77197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197AA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D83DD0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6C3D0A0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1277E0A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884EEA" w14:paraId="6BFB4996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29336A0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PxDIR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4A39808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30C20C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352632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AB1FE5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9766A0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CD76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B486AB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433A4C1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4486F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</w:tr>
      <w:tr w:rsidR="00884EEA" w14:paraId="502FD87F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42E9D1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PxREN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C10C72C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AB5D16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C3038E9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104153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4AEBF4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EEC56D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BCC51D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86D154B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D68818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884EEA" w14:paraId="49FC4E4A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6916524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PxDS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E1EA3A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FE365D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1C7FBB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00FB3C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70CA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315C8A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C05A7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F5B0A87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AFB696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</w:tr>
      <w:tr w:rsidR="00884EEA" w14:paraId="7B9E7D5A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F5456C1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PxSEL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1911D35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1A2DB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259309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2AA83B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28B384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1F9E15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A47B62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C22E7CD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39F2F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84EEA" w14:paraId="723202E9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A3BD724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PxIV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4B933DB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0071FB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1E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C5984E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14D6E2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288E51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8CA031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E571B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48EDC0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D597E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84EEA" w14:paraId="67D530F9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A69E1B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PxIES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A0C3638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188D5F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985337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614CBD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6DD3FB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0E1267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88C9F4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5C76C05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87B91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4F0736" w14:paraId="7B0BD54A" w14:textId="77777777" w:rsidTr="004F0736">
        <w:trPr>
          <w:trHeight w:val="480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3E582A2" w14:textId="597BD241" w:rsidR="004F0736" w:rsidRDefault="004F0736">
            <w:pPr>
              <w:pStyle w:val="aff2"/>
              <w:spacing w:line="256" w:lineRule="auto"/>
              <w:ind w:firstLine="14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PxIE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6D18759" w14:textId="7E3DEB0A" w:rsidR="004F0736" w:rsidRDefault="004F0736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1A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F423CF7" w14:textId="286EE043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1B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B29D58D" w14:textId="409E271B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EF26BF2" w14:textId="0E4F1C91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5240811" w14:textId="0C078D6B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2565668" w14:textId="18C8F1D4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53DB2A4" w14:textId="6FF20F14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AFB15C5" w14:textId="343973E5" w:rsidR="004F0736" w:rsidRDefault="004F0736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7EF864" w14:textId="1B1FD4F6" w:rsidR="004F0736" w:rsidRDefault="004F0736">
            <w:pPr>
              <w:pStyle w:val="aff2"/>
              <w:spacing w:line="256" w:lineRule="auto"/>
              <w:ind w:left="16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F0736" w14:paraId="7AC6AD70" w14:textId="77777777" w:rsidTr="004F0736">
        <w:trPr>
          <w:trHeight w:val="480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6E4BB8E" w14:textId="2F39A0C2" w:rsidR="004F0736" w:rsidRDefault="004F0736">
            <w:pPr>
              <w:pStyle w:val="aff2"/>
              <w:spacing w:line="256" w:lineRule="auto"/>
              <w:ind w:firstLine="14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PxIFG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FFBF860" w14:textId="50D8FF94" w:rsidR="004F0736" w:rsidRDefault="004F0736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1C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07440C8" w14:textId="2FD1A71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1D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6E6248E" w14:textId="1903B410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61524A5" w14:textId="3E1F7EB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42B853D" w14:textId="594CEF19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4A350F2" w14:textId="777D69E5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8654150" w14:textId="215471E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F875507" w14:textId="3FA25A33" w:rsidR="004F0736" w:rsidRDefault="004F0736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5EBE0" w14:textId="526B219B" w:rsidR="004F0736" w:rsidRDefault="004F0736">
            <w:pPr>
              <w:pStyle w:val="aff2"/>
              <w:spacing w:line="256" w:lineRule="auto"/>
              <w:ind w:left="16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FFB89D0" w14:textId="1F6281F1" w:rsidR="00C71088" w:rsidRDefault="00C71088" w:rsidP="00C71088">
      <w:pPr>
        <w:pStyle w:val="a0"/>
        <w:numPr>
          <w:ilvl w:val="1"/>
          <w:numId w:val="7"/>
        </w:numPr>
      </w:pPr>
      <w:r>
        <w:t>Дребезг контактов</w:t>
      </w:r>
    </w:p>
    <w:p w14:paraId="0543186A" w14:textId="20BEDE91" w:rsidR="005568BC" w:rsidRDefault="00C71088" w:rsidP="005568BC">
      <w:pPr>
        <w:pStyle w:val="aff"/>
        <w:rPr>
          <w:lang w:eastAsia="ru-RU"/>
        </w:rPr>
      </w:pPr>
      <w:r w:rsidRPr="00C71088">
        <w:rPr>
          <w:lang w:eastAsia="ru-RU"/>
        </w:rPr>
        <w:t xml:space="preserve">Дребезг контактов — это явление, которое возникает при замыкании или размыкании контактных групп в механических переключателях, кнопках или реле. При этом, когда контакт замыкается, может возникать серия быстрых, коротких замыканий и </w:t>
      </w:r>
      <w:proofErr w:type="spellStart"/>
      <w:r w:rsidRPr="00C71088">
        <w:rPr>
          <w:lang w:eastAsia="ru-RU"/>
        </w:rPr>
        <w:t>размыканий</w:t>
      </w:r>
      <w:proofErr w:type="spellEnd"/>
      <w:r w:rsidRPr="00C71088">
        <w:rPr>
          <w:lang w:eastAsia="ru-RU"/>
        </w:rPr>
        <w:t>, что приводит к ошибочным или многократным сигналам. Этот эффект возникает из-за механического и электрического инерционного повед</w:t>
      </w:r>
      <w:r w:rsidR="005568BC">
        <w:rPr>
          <w:lang w:eastAsia="ru-RU"/>
        </w:rPr>
        <w:t>ения контактов.</w:t>
      </w:r>
    </w:p>
    <w:p w14:paraId="7F45CBE6" w14:textId="113DCCC9" w:rsidR="005568BC" w:rsidRDefault="005568BC" w:rsidP="005568BC">
      <w:pPr>
        <w:pStyle w:val="aff"/>
      </w:pPr>
      <w:r>
        <w:rPr>
          <w:lang w:eastAsia="ru-RU"/>
        </w:rPr>
        <w:t xml:space="preserve">Дребезг контактов возникает по нескольким причинам: механическая инерция, когда дребезг возникает из-за их формы, материала или недостаточной жесткости пружины; электрический шум, когда кратковременные замыкания и размыкания создают помехи в электронных схемах; и высокая скорость переключения, при которой инерция не позволяет контактам быстро стабилизироваться в одном положении. </w:t>
      </w:r>
      <w:r>
        <w:t xml:space="preserve">Он вызывает проблемы, например, множественные сигналы при одном физическом нажатии, когда система может принять несколько срабатываний кнопки за отдельные события, что приводит к ошибкам в работе, поскольку схема не отличает реальный сигнал от дребезга. </w:t>
      </w:r>
    </w:p>
    <w:p w14:paraId="1DD8F745" w14:textId="12EF0DB1" w:rsidR="00C71088" w:rsidRPr="00C71088" w:rsidRDefault="005568BC" w:rsidP="00C71088">
      <w:pPr>
        <w:pStyle w:val="aff"/>
        <w:rPr>
          <w:lang w:eastAsia="ru-RU"/>
        </w:rPr>
      </w:pPr>
      <w:r>
        <w:t xml:space="preserve">Существует несколько способов решения проблемы дребезга контактов: аппаратные, такие как использование конденсаторов для фильтрации импульсов, </w:t>
      </w:r>
      <w:proofErr w:type="spellStart"/>
      <w:r>
        <w:t>резисторно</w:t>
      </w:r>
      <w:proofErr w:type="spellEnd"/>
      <w:r>
        <w:t xml:space="preserve">-конденсаторных фильтров для подавления шумов и улучшения стабилизации контактов, а также </w:t>
      </w:r>
      <w:r>
        <w:lastRenderedPageBreak/>
        <w:t xml:space="preserve">применение механических улучшений в конструкции кнопок или реле для минимизации дребезга. Кроме того, существуют программные решения, включающие алгоритмы </w:t>
      </w:r>
      <w:proofErr w:type="spellStart"/>
      <w:r>
        <w:t>антидребезга</w:t>
      </w:r>
      <w:proofErr w:type="spellEnd"/>
      <w:r>
        <w:t>, которые отслеживают изменения состояния контакта с задержкой, игнорируя кратковременные колебания, и используют временные фильтры для подтверждения реального изменения состояния.</w:t>
      </w:r>
    </w:p>
    <w:p w14:paraId="68BCB91A" w14:textId="67A9E313" w:rsidR="00582669" w:rsidRDefault="00582669" w:rsidP="00582669">
      <w:pPr>
        <w:pStyle w:val="a"/>
        <w:spacing w:before="240"/>
        <w:rPr>
          <w:lang w:eastAsia="ru-RU"/>
        </w:rPr>
      </w:pPr>
      <w:r w:rsidRPr="00582669">
        <w:rPr>
          <w:lang w:eastAsia="ru-RU"/>
        </w:rPr>
        <w:t xml:space="preserve"> Выполнение работы</w:t>
      </w:r>
    </w:p>
    <w:p w14:paraId="218F111D" w14:textId="5459EABC" w:rsidR="00B201AA" w:rsidRDefault="004F0736" w:rsidP="004F0736">
      <w:pPr>
        <w:pStyle w:val="a0"/>
      </w:pPr>
      <w:r w:rsidRPr="004F0736">
        <w:t>Описание исходного текста программы</w:t>
      </w:r>
    </w:p>
    <w:p w14:paraId="54A8617D" w14:textId="390FD451" w:rsidR="00E33145" w:rsidRPr="00492960" w:rsidRDefault="00E33145" w:rsidP="00E33145">
      <w:pPr>
        <w:pStyle w:val="aff"/>
      </w:pPr>
      <w:r w:rsidRPr="00E33145">
        <w:t xml:space="preserve">В строках </w:t>
      </w:r>
      <w:r w:rsidR="00492960">
        <w:t>7</w:t>
      </w:r>
      <w:r w:rsidRPr="00E33145">
        <w:t xml:space="preserve"> объявля</w:t>
      </w:r>
      <w:r w:rsidR="00492960">
        <w:t>ется</w:t>
      </w:r>
      <w:r w:rsidRPr="00E33145">
        <w:t xml:space="preserve"> параметр</w:t>
      </w:r>
      <w:r w:rsidR="00492960">
        <w:t xml:space="preserve"> </w:t>
      </w:r>
      <w:r w:rsidRPr="00E33145">
        <w:t>NUM_CHECKS — количество проверок. Константы RED_MODE, YELLOW_MODE и BOTH_MODE определяют режимы работы светодиодов: только красный, только желтый и оба светодиода. NUM_MODES задает количество режимов. Константы INACTIVE и ACTIVE обозначают состояния кнопки: не нажата и нажата.</w:t>
      </w:r>
      <w:r w:rsidR="00492960">
        <w:t xml:space="preserve"> Константа </w:t>
      </w:r>
      <w:r w:rsidR="00492960">
        <w:rPr>
          <w:lang w:val="en-US"/>
        </w:rPr>
        <w:t>TOGGLE</w:t>
      </w:r>
      <w:r w:rsidR="00492960" w:rsidRPr="00492960">
        <w:t>_</w:t>
      </w:r>
      <w:r w:rsidR="00492960">
        <w:rPr>
          <w:lang w:val="en-US"/>
        </w:rPr>
        <w:t>DELAY</w:t>
      </w:r>
      <w:r w:rsidR="00492960">
        <w:t xml:space="preserve"> обозначает задержку мигания.</w:t>
      </w:r>
    </w:p>
    <w:p w14:paraId="4F83F022" w14:textId="410C9ADA" w:rsidR="00E33145" w:rsidRPr="00E33145" w:rsidRDefault="00E33145" w:rsidP="00E33145">
      <w:pPr>
        <w:pStyle w:val="aff"/>
      </w:pPr>
      <w:r w:rsidRPr="00E33145">
        <w:t>В строке 1</w:t>
      </w:r>
      <w:r w:rsidR="00492960">
        <w:t>6</w:t>
      </w:r>
      <w:r w:rsidRPr="00E33145">
        <w:t xml:space="preserve"> </w:t>
      </w:r>
      <w:r w:rsidR="00492960">
        <w:t>определяется</w:t>
      </w:r>
      <w:r w:rsidRPr="00E33145">
        <w:t xml:space="preserve"> задержка между проверками состояния кнопки (</w:t>
      </w:r>
      <w:proofErr w:type="spellStart"/>
      <w:r w:rsidRPr="00E33145">
        <w:t>debounce_delay</w:t>
      </w:r>
      <w:proofErr w:type="spellEnd"/>
      <w:r w:rsidRPr="00E33145">
        <w:t>), а в строке 1</w:t>
      </w:r>
      <w:r w:rsidR="00492960">
        <w:t>7</w:t>
      </w:r>
      <w:r w:rsidRPr="00E33145">
        <w:t xml:space="preserve"> — минимальное количество "валидных" нажатий (</w:t>
      </w:r>
      <w:proofErr w:type="spellStart"/>
      <w:r w:rsidRPr="00E33145">
        <w:t>min_valid_clicks</w:t>
      </w:r>
      <w:proofErr w:type="spellEnd"/>
      <w:r w:rsidRPr="00E33145">
        <w:t xml:space="preserve">), необходимое для определения того, что кнопка действительно нажата. Переменная </w:t>
      </w:r>
      <w:proofErr w:type="spellStart"/>
      <w:r w:rsidRPr="00E33145">
        <w:t>mode</w:t>
      </w:r>
      <w:proofErr w:type="spellEnd"/>
      <w:r w:rsidRPr="00E33145">
        <w:t xml:space="preserve"> (строка 1</w:t>
      </w:r>
      <w:r w:rsidR="00492960">
        <w:t>9</w:t>
      </w:r>
      <w:r w:rsidRPr="00E33145">
        <w:t xml:space="preserve">) хранит текущий режим светодиодов, который по умолчанию установлен в BOTH_MODE, а </w:t>
      </w:r>
      <w:proofErr w:type="spellStart"/>
      <w:r w:rsidRPr="00E33145">
        <w:t>btn_prev_state</w:t>
      </w:r>
      <w:proofErr w:type="spellEnd"/>
      <w:r w:rsidRPr="00E33145">
        <w:t xml:space="preserve"> (строка </w:t>
      </w:r>
      <w:r w:rsidR="00EF1E09">
        <w:t>20</w:t>
      </w:r>
      <w:r w:rsidRPr="00E33145">
        <w:t>) сохраня</w:t>
      </w:r>
      <w:r>
        <w:t>ет предыдущее состояние кнопки.</w:t>
      </w:r>
    </w:p>
    <w:p w14:paraId="01D39D66" w14:textId="5FA5854C" w:rsidR="00E33145" w:rsidRPr="00EF1E09" w:rsidRDefault="00E33145" w:rsidP="00E33145">
      <w:pPr>
        <w:pStyle w:val="aff"/>
      </w:pPr>
      <w:r w:rsidRPr="00E33145">
        <w:t xml:space="preserve">В строках </w:t>
      </w:r>
      <w:r w:rsidR="00EF1E09">
        <w:t>23</w:t>
      </w:r>
      <w:r w:rsidRPr="00E33145">
        <w:t>-2</w:t>
      </w:r>
      <w:r w:rsidR="00EF1E09">
        <w:t>8</w:t>
      </w:r>
      <w:r w:rsidRPr="00E33145">
        <w:t xml:space="preserve"> объявляются прототипы функций: </w:t>
      </w:r>
      <w:proofErr w:type="spellStart"/>
      <w:r w:rsidRPr="00E33145">
        <w:t>delay</w:t>
      </w:r>
      <w:proofErr w:type="spellEnd"/>
      <w:r w:rsidRPr="00E33145">
        <w:t xml:space="preserve"> для создания задержки, </w:t>
      </w:r>
      <w:proofErr w:type="spellStart"/>
      <w:r w:rsidRPr="00E33145">
        <w:t>debounce_button</w:t>
      </w:r>
      <w:proofErr w:type="spellEnd"/>
      <w:r w:rsidRPr="00E33145">
        <w:t xml:space="preserve"> для проверки состояния кнопки с устранением дребезга, </w:t>
      </w:r>
      <w:proofErr w:type="spellStart"/>
      <w:r w:rsidRPr="00E33145">
        <w:t>toggle_current_mode</w:t>
      </w:r>
      <w:proofErr w:type="spellEnd"/>
      <w:r w:rsidRPr="00E33145">
        <w:t xml:space="preserve"> для переключения состояния светодиодов в зависимости от текущего режима, и </w:t>
      </w:r>
      <w:proofErr w:type="spellStart"/>
      <w:r w:rsidRPr="00E33145">
        <w:t>next_mode</w:t>
      </w:r>
      <w:proofErr w:type="spellEnd"/>
      <w:r w:rsidRPr="00E33145">
        <w:t xml:space="preserve"> для перехода к следую</w:t>
      </w:r>
      <w:r>
        <w:t>щему режиму работы светодиодов.</w:t>
      </w:r>
      <w:r w:rsidR="00EF1E09">
        <w:t xml:space="preserve"> Также </w:t>
      </w:r>
      <w:proofErr w:type="spellStart"/>
      <w:r w:rsidR="00EF1E09" w:rsidRPr="00EF1E09">
        <w:t>handle_button_press</w:t>
      </w:r>
      <w:proofErr w:type="spellEnd"/>
      <w:r w:rsidR="00EF1E09">
        <w:t xml:space="preserve"> для обработки нажатия кнопки и переключения режима и </w:t>
      </w:r>
      <w:r w:rsidR="00EF1E09">
        <w:rPr>
          <w:lang w:val="en-US"/>
        </w:rPr>
        <w:t>manage</w:t>
      </w:r>
      <w:r w:rsidR="00EF1E09" w:rsidRPr="00EF1E09">
        <w:t>_</w:t>
      </w:r>
      <w:r w:rsidR="00EF1E09">
        <w:rPr>
          <w:lang w:val="en-US"/>
        </w:rPr>
        <w:t>led</w:t>
      </w:r>
      <w:r w:rsidR="00EF1E09" w:rsidRPr="00EF1E09">
        <w:t>_</w:t>
      </w:r>
      <w:r w:rsidR="00EF1E09">
        <w:rPr>
          <w:lang w:val="en-US"/>
        </w:rPr>
        <w:t>mode</w:t>
      </w:r>
      <w:r w:rsidR="00EF1E09">
        <w:t xml:space="preserve"> для управления состоянием светодиодов в зависимости от выбранного режима.</w:t>
      </w:r>
    </w:p>
    <w:p w14:paraId="6869E816" w14:textId="64C32A4E" w:rsidR="00E33145" w:rsidRPr="00E33145" w:rsidRDefault="00E33145" w:rsidP="00FA192A">
      <w:pPr>
        <w:pStyle w:val="aff"/>
      </w:pPr>
      <w:r w:rsidRPr="00E33145">
        <w:t xml:space="preserve">Основная функция </w:t>
      </w:r>
      <w:proofErr w:type="spellStart"/>
      <w:r w:rsidRPr="00E33145">
        <w:t>main</w:t>
      </w:r>
      <w:proofErr w:type="spellEnd"/>
      <w:r w:rsidRPr="00E33145">
        <w:t xml:space="preserve"> начинается с отключения сторожевого таймера в строке </w:t>
      </w:r>
      <w:r w:rsidR="00EF1E09">
        <w:t>32</w:t>
      </w:r>
      <w:r w:rsidRPr="00E33145">
        <w:t xml:space="preserve">, чтобы избежать перезагрузки микроконтроллера. В строках </w:t>
      </w:r>
      <w:r w:rsidR="00EF1E09">
        <w:t>33</w:t>
      </w:r>
      <w:r w:rsidRPr="00E33145">
        <w:t xml:space="preserve"> и 3</w:t>
      </w:r>
      <w:r w:rsidR="00EF1E09">
        <w:t>4</w:t>
      </w:r>
      <w:r w:rsidRPr="00E33145">
        <w:t xml:space="preserve"> настраиваются порты для светодиодов: P1.0 для красного светодиода и P8.1 для желтого. В строке 3</w:t>
      </w:r>
      <w:r w:rsidR="00EF1E09">
        <w:t>5</w:t>
      </w:r>
      <w:r w:rsidRPr="00E33145">
        <w:t xml:space="preserve"> порт P1.7 настраивается как вход для кнопки. В строках 3</w:t>
      </w:r>
      <w:r w:rsidR="00EF1E09">
        <w:t>6</w:t>
      </w:r>
      <w:r w:rsidRPr="00E33145">
        <w:t xml:space="preserve"> и 3</w:t>
      </w:r>
      <w:r w:rsidR="00EF1E09">
        <w:t>7</w:t>
      </w:r>
      <w:r w:rsidRPr="00E33145">
        <w:t xml:space="preserve"> активируется подтягивающий резистор на этом порту, чтобы обеспечить высокое состояние, когда кнопка не нажата. Далее, в строках 3</w:t>
      </w:r>
      <w:r w:rsidR="00EF1E09">
        <w:t>8</w:t>
      </w:r>
      <w:r w:rsidRPr="00E33145">
        <w:t xml:space="preserve"> и 3</w:t>
      </w:r>
      <w:r w:rsidR="00EF1E09">
        <w:t>9</w:t>
      </w:r>
      <w:r w:rsidRPr="00E33145">
        <w:t xml:space="preserve"> включаются оба светодиода для начального состояния.</w:t>
      </w:r>
    </w:p>
    <w:p w14:paraId="1E3E5945" w14:textId="2E3AE2F4" w:rsidR="00E33145" w:rsidRPr="00E33145" w:rsidRDefault="00E33145" w:rsidP="00E33145">
      <w:pPr>
        <w:pStyle w:val="aff"/>
      </w:pPr>
      <w:r>
        <w:t xml:space="preserve">Основной </w:t>
      </w:r>
      <w:r w:rsidRPr="00E33145">
        <w:t>цикл программы начинается в строке 4</w:t>
      </w:r>
      <w:r w:rsidR="00EF1E09">
        <w:t>1</w:t>
      </w:r>
      <w:r w:rsidRPr="00E33145">
        <w:t xml:space="preserve">. Внутри цикла проверяется текущий режим светодиодов. Если режим не равен BOTH_MODE, вызывается функция </w:t>
      </w:r>
      <w:r w:rsidR="00EF1E09">
        <w:rPr>
          <w:lang w:val="en-US"/>
        </w:rPr>
        <w:t>manage</w:t>
      </w:r>
      <w:r w:rsidRPr="00E33145">
        <w:t>_</w:t>
      </w:r>
      <w:proofErr w:type="spellStart"/>
      <w:r w:rsidRPr="00E33145">
        <w:t>led</w:t>
      </w:r>
      <w:proofErr w:type="spellEnd"/>
      <w:r w:rsidR="00EF1E09" w:rsidRPr="00EF1E09">
        <w:t>_</w:t>
      </w:r>
      <w:r w:rsidR="00EF1E09">
        <w:rPr>
          <w:lang w:val="en-US"/>
        </w:rPr>
        <w:t>mode</w:t>
      </w:r>
      <w:r w:rsidRPr="00E33145">
        <w:t xml:space="preserve"> для переключения состояния светодиодов. </w:t>
      </w:r>
    </w:p>
    <w:p w14:paraId="0E850810" w14:textId="18F04EAF" w:rsidR="00E33145" w:rsidRDefault="00E33145" w:rsidP="00E33145">
      <w:pPr>
        <w:pStyle w:val="aff"/>
      </w:pPr>
      <w:r w:rsidRPr="00E33145">
        <w:lastRenderedPageBreak/>
        <w:t xml:space="preserve">Функция </w:t>
      </w:r>
      <w:proofErr w:type="spellStart"/>
      <w:r w:rsidRPr="00E33145">
        <w:t>delay</w:t>
      </w:r>
      <w:proofErr w:type="spellEnd"/>
      <w:r w:rsidRPr="00E33145">
        <w:t xml:space="preserve"> (строки </w:t>
      </w:r>
      <w:r w:rsidR="00EF1E09" w:rsidRPr="00EF1E09">
        <w:t>51</w:t>
      </w:r>
      <w:r w:rsidRPr="00E33145">
        <w:t>-</w:t>
      </w:r>
      <w:r w:rsidR="00EF1E09" w:rsidRPr="00EF1E09">
        <w:t>55</w:t>
      </w:r>
      <w:r w:rsidRPr="00E33145">
        <w:t xml:space="preserve">) создает задержку на заданное количество миллисекунд. Внутри этой функции используется цикл, где переменная </w:t>
      </w:r>
      <w:proofErr w:type="spellStart"/>
      <w:r w:rsidRPr="00E33145">
        <w:t>counter</w:t>
      </w:r>
      <w:proofErr w:type="spellEnd"/>
      <w:r w:rsidRPr="00E33145">
        <w:t xml:space="preserve"> уменьшается на каждом шаге, чт</w:t>
      </w:r>
      <w:r>
        <w:t>о создает необходимую задержку.</w:t>
      </w:r>
    </w:p>
    <w:p w14:paraId="56074872" w14:textId="2628929D" w:rsidR="00FA192A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57-63</w:t>
      </w:r>
      <w:r>
        <w:t xml:space="preserve"> реализована функция </w:t>
      </w:r>
      <w:proofErr w:type="spellStart"/>
      <w:r w:rsidRPr="00FA192A">
        <w:t>handle_button_press</w:t>
      </w:r>
      <w:proofErr w:type="spellEnd"/>
      <w:r>
        <w:t xml:space="preserve">. Она проверяет состояние кнопки с устранением дребезга. Если кнопка нажата, вызывается функция </w:t>
      </w:r>
      <w:proofErr w:type="spellStart"/>
      <w:r w:rsidRPr="00FA192A">
        <w:t>next_mode</w:t>
      </w:r>
      <w:proofErr w:type="spellEnd"/>
      <w:r>
        <w:t xml:space="preserve"> для перехода к следующему режиму.</w:t>
      </w:r>
    </w:p>
    <w:p w14:paraId="7D8D5777" w14:textId="7AE416EA" w:rsidR="00FA192A" w:rsidRPr="00E33145" w:rsidRDefault="00FA192A" w:rsidP="00E33145">
      <w:pPr>
        <w:pStyle w:val="aff"/>
      </w:pPr>
      <w:r>
        <w:t xml:space="preserve">В </w:t>
      </w:r>
      <w:r w:rsidRPr="00FA192A">
        <w:t xml:space="preserve">строках </w:t>
      </w:r>
      <w:r w:rsidRPr="00FA192A">
        <w:rPr>
          <w:rStyle w:val="aff3"/>
          <w:b w:val="0"/>
          <w:bCs w:val="0"/>
        </w:rPr>
        <w:t>65</w:t>
      </w:r>
      <w:r w:rsidRPr="00FA192A">
        <w:rPr>
          <w:rStyle w:val="aff3"/>
        </w:rPr>
        <w:t>-77</w:t>
      </w:r>
      <w:r>
        <w:t xml:space="preserve"> реализована функция </w:t>
      </w:r>
      <w:proofErr w:type="spellStart"/>
      <w:r w:rsidRPr="00FA192A">
        <w:t>manage_led_mode</w:t>
      </w:r>
      <w:proofErr w:type="spellEnd"/>
      <w:r>
        <w:t>. Она переключает состояние светодиодов в текущем режиме и обрабатывает нажатие кнопки, чтобы сменить режим, если кнопка была нажата.</w:t>
      </w:r>
    </w:p>
    <w:p w14:paraId="4573E539" w14:textId="0E1A528E" w:rsidR="00E33145" w:rsidRDefault="00E33145" w:rsidP="00E33145">
      <w:pPr>
        <w:pStyle w:val="aff"/>
      </w:pPr>
      <w:r w:rsidRPr="00E33145">
        <w:t xml:space="preserve">Функция </w:t>
      </w:r>
      <w:proofErr w:type="spellStart"/>
      <w:r w:rsidRPr="00E33145">
        <w:t>next_mode</w:t>
      </w:r>
      <w:proofErr w:type="spellEnd"/>
      <w:r w:rsidRPr="00E33145">
        <w:t xml:space="preserve"> (строки 50-53) переключает режим работы светодиодов</w:t>
      </w:r>
      <w:r w:rsidR="00FA192A">
        <w:t>.</w:t>
      </w:r>
    </w:p>
    <w:p w14:paraId="22DDDA0B" w14:textId="4E1B2ACD" w:rsidR="00FA192A" w:rsidRPr="00E33145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87-110</w:t>
      </w:r>
      <w:r>
        <w:t xml:space="preserve"> реализована функция </w:t>
      </w:r>
      <w:proofErr w:type="spellStart"/>
      <w:r w:rsidRPr="00FA192A">
        <w:t>debounce_button</w:t>
      </w:r>
      <w:proofErr w:type="spellEnd"/>
      <w:r>
        <w:t xml:space="preserve"> для устранения дребезга кнопки. В строках </w:t>
      </w:r>
      <w:r w:rsidRPr="00FA192A">
        <w:rPr>
          <w:rStyle w:val="aff3"/>
          <w:b w:val="0"/>
          <w:bCs w:val="0"/>
        </w:rPr>
        <w:t>90-98</w:t>
      </w:r>
      <w:r>
        <w:t xml:space="preserve"> проверяется, что кнопка остается нажата определенное количество раз в течение проверок. Если это условие выполняется, регистрируется нажатие кнопки. В строках </w:t>
      </w:r>
      <w:r w:rsidRPr="00FA192A">
        <w:rPr>
          <w:rStyle w:val="aff3"/>
          <w:b w:val="0"/>
          <w:bCs w:val="0"/>
        </w:rPr>
        <w:t>105-108</w:t>
      </w:r>
      <w:r>
        <w:t xml:space="preserve"> обрабатывается отпускание кнопки.</w:t>
      </w:r>
    </w:p>
    <w:p w14:paraId="08464C95" w14:textId="77777777" w:rsidR="00FA192A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113-130</w:t>
      </w:r>
      <w:r>
        <w:t xml:space="preserve"> реализована функция </w:t>
      </w:r>
      <w:proofErr w:type="spellStart"/>
      <w:r w:rsidRPr="00FA192A">
        <w:t>toggle_current_mode</w:t>
      </w:r>
      <w:proofErr w:type="spellEnd"/>
      <w:r>
        <w:t>, которая управляет состоянием светодиодов в зависимости от текущего режима. В режиме только красного светодиода переключается его состояние. В режиме только желтого — переключается желтый светодиод. В режиме обоих светодиодов оба светодиода включаются.</w:t>
      </w:r>
    </w:p>
    <w:p w14:paraId="77010C4C" w14:textId="3B548582" w:rsidR="00131E5A" w:rsidRPr="00492960" w:rsidRDefault="004F0736" w:rsidP="00492960">
      <w:pPr>
        <w:pStyle w:val="a0"/>
      </w:pPr>
      <w:bookmarkStart w:id="2" w:name="_GoBack"/>
      <w:bookmarkEnd w:id="2"/>
      <w:r w:rsidRPr="004F0736">
        <w:t>Исходный текст программы</w:t>
      </w:r>
    </w:p>
    <w:p w14:paraId="09F85BB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// гр. 150541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Прокопюк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Ульяна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ВИкторовна</w:t>
      </w:r>
      <w:proofErr w:type="spellEnd"/>
    </w:p>
    <w:p w14:paraId="17E237E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5C88200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// Тема: «Среда разработки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Composer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Studio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. Плата MSP-EXP430F5529. Цифровой ввод-вывод»</w:t>
      </w:r>
    </w:p>
    <w:p w14:paraId="6D42A70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10F2D0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include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&lt;msp430.h&gt;</w:t>
      </w:r>
    </w:p>
    <w:p w14:paraId="2E3E81A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F012BB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NUM_CHECKS 10        // Общее количество проверок</w:t>
      </w:r>
    </w:p>
    <w:p w14:paraId="5AF757A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RED_MODE 0           // Режим только красного светодиода</w:t>
      </w:r>
    </w:p>
    <w:p w14:paraId="5DEAC71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YELLOW_MODE 1        // Режим только желтого светодиода</w:t>
      </w:r>
    </w:p>
    <w:p w14:paraId="12E5596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BOTH_MODE 2          // Режим обоих светодиодов</w:t>
      </w:r>
    </w:p>
    <w:p w14:paraId="03A3DBA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NUM_MODES 3          // Количество режимов</w:t>
      </w:r>
    </w:p>
    <w:p w14:paraId="402D51B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INACTIVE 0           // Кнопка не нажата</w:t>
      </w:r>
    </w:p>
    <w:p w14:paraId="25A54D2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ACTIVE 1             // Кнопка нажата</w:t>
      </w:r>
    </w:p>
    <w:p w14:paraId="518D78F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#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define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TOGGLE_DELAY 10000   // Задержка мигания</w:t>
      </w:r>
    </w:p>
    <w:p w14:paraId="3B6613C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611FC7B" w14:textId="2F52B4CE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const unsigned int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debounce_delay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15;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Задержка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между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проверками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кнопки</w:t>
      </w:r>
    </w:p>
    <w:p w14:paraId="0B0FDB3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const unsigned int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min_valid_clicks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NUM_CHECKS * 70 /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100;  /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Минимальное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количество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состояний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кнопки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при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измненении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фронта</w:t>
      </w:r>
    </w:p>
    <w:p w14:paraId="7A58BED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99E285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unsigned int mode = BOTH_MODE;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Начальный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режим</w:t>
      </w:r>
    </w:p>
    <w:p w14:paraId="037EF46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unsigned int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INACTIVE; //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Предыдущее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состояние</w:t>
      </w: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кнопки</w:t>
      </w:r>
    </w:p>
    <w:p w14:paraId="387359A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C44338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Прототипы функций</w:t>
      </w:r>
    </w:p>
    <w:p w14:paraId="1F79177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cycles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         // Функция для создания задержки в миллисекундах</w:t>
      </w:r>
    </w:p>
    <w:p w14:paraId="0386C34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char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debounce_button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// Функция проверки нажатия кнопки с устранением дребезга</w:t>
      </w:r>
    </w:p>
    <w:p w14:paraId="63FEE68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lastRenderedPageBreak/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toggle_current_mode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// Функция переключения состояния светодиодов в зависимости от текущего режима</w:t>
      </w:r>
    </w:p>
    <w:p w14:paraId="44DE40B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    // Функция для перехода к следующему режиму светодиодов</w:t>
      </w:r>
    </w:p>
    <w:p w14:paraId="1D65F33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bookmarkStart w:id="3" w:name="_Hlk182781805"/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handle_button_press</w:t>
      </w:r>
      <w:bookmarkEnd w:id="3"/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// Функция обработки нажатия кнопки и переключения режима</w:t>
      </w:r>
    </w:p>
    <w:p w14:paraId="6B2F6D8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manage_led_mode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// Функция управления состоянием светодиодов в зависимости от выбранного режима</w:t>
      </w:r>
    </w:p>
    <w:p w14:paraId="158A906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FD221F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main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3B6E188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09B019E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WDTCTL = WDTPW | WDTHOLD; // Отключение сторожевого таймера</w:t>
      </w:r>
    </w:p>
    <w:p w14:paraId="43DEC6D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P1DIR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0;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Устанавливаем P1.0 как выход для красного светодиода</w:t>
      </w:r>
    </w:p>
    <w:p w14:paraId="547E7BE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P8DIR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1;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Устанавливаем P8.1 как выход для желтого светодиода</w:t>
      </w:r>
    </w:p>
    <w:p w14:paraId="1364DC7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P1DIR &amp;= ~BIT7; // Установка BIT7 порта P1 на ввод</w:t>
      </w:r>
    </w:p>
    <w:p w14:paraId="1F6A588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P1REN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7;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Подтягивающий резистор</w:t>
      </w:r>
    </w:p>
    <w:p w14:paraId="4DD3460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P1OUT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7;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 Установка подтягивающего резистора к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Vcc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, чтобы при отсутствии нажатия кнопки вход был высоким</w:t>
      </w:r>
    </w:p>
    <w:p w14:paraId="3D33491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P1OUT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0;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Включение красного светодиода</w:t>
      </w:r>
    </w:p>
    <w:p w14:paraId="73881EE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P8OUT |= BIT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1;  /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/ Включение желтого светодиода</w:t>
      </w:r>
    </w:p>
    <w:p w14:paraId="481616B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272A7D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for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;;)</w:t>
      </w:r>
    </w:p>
    <w:p w14:paraId="539D23B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4E700A0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== BOTH_MODE)</w:t>
      </w:r>
    </w:p>
    <w:p w14:paraId="3B3EAE7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ab/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handle_button_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press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EB84DA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</w:p>
    <w:p w14:paraId="2F8880A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ab/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manage_led_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2BD218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CBBDFC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83D34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24DB87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Задержка в миллисекундах</w:t>
      </w:r>
    </w:p>
    <w:p w14:paraId="7AAA8D5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delay(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unsigned int cycles)</w:t>
      </w:r>
    </w:p>
    <w:p w14:paraId="7BFE045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5AF9B9E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volatile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long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counter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95D983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for (counter =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cycles ;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counter &gt; 0; --counter);</w:t>
      </w:r>
    </w:p>
    <w:p w14:paraId="56A5C39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04D152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3153D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Обработка нажатия кнопки</w:t>
      </w:r>
    </w:p>
    <w:p w14:paraId="3769E3F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handle_button_press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 {</w:t>
      </w:r>
    </w:p>
    <w:p w14:paraId="745BC03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button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)) // Если кнопка была нажата</w:t>
      </w:r>
    </w:p>
    <w:p w14:paraId="7EEADCD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1328227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     // Переход на следующий режим</w:t>
      </w:r>
    </w:p>
    <w:p w14:paraId="05BF05C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C4D4EE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CD8C2D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B6B00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Управление режимом светодиодов</w:t>
      </w:r>
    </w:p>
    <w:p w14:paraId="658BF02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manage_led_mode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 {</w:t>
      </w:r>
    </w:p>
    <w:p w14:paraId="448912D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toggle_current_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9A5641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 = 0;</w:t>
      </w:r>
    </w:p>
    <w:p w14:paraId="38FD2B2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&lt; TOGGLE_DELAY; ++i)</w:t>
      </w:r>
    </w:p>
    <w:p w14:paraId="636D79D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79E824E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button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))</w:t>
      </w:r>
    </w:p>
    <w:p w14:paraId="59DD0FDB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{</w:t>
      </w:r>
    </w:p>
    <w:p w14:paraId="10B61F4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5DB7F2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(mode == BOTH_MODE)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toggle_current_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0AAAFA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F21460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6A88426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868246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E48C1E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844AAB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Переключение режимов светодиодов</w:t>
      </w:r>
    </w:p>
    <w:p w14:paraId="2D57085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next_mode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7EE8298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++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% NUM_MODES;</w:t>
      </w:r>
    </w:p>
    <w:p w14:paraId="2B8F03A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P1OUT &amp;= ~BIT0; // Выключение красного светодиода</w:t>
      </w:r>
    </w:p>
    <w:p w14:paraId="288BFA3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P8OUT &amp;= ~BIT1; // Выключение желтого светодиода</w:t>
      </w:r>
    </w:p>
    <w:p w14:paraId="1D0A833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759C00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927E87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Проверка нажатия кнопки с устранением дребезга</w:t>
      </w:r>
    </w:p>
    <w:p w14:paraId="5B0CF71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unsigned char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debounce_button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</w:t>
      </w:r>
    </w:p>
    <w:p w14:paraId="1B70F8F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580CD98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(!(</w:t>
      </w:r>
      <w:proofErr w:type="gram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P1IN &amp; BIT7) &amp;&amp; !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000EA4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3E296DE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count_valid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0;</w:t>
      </w:r>
    </w:p>
    <w:p w14:paraId="566A204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i;</w:t>
      </w:r>
    </w:p>
    <w:p w14:paraId="4064C72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for (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&lt; NUM_CHECKS; ++i) {</w:t>
      </w:r>
    </w:p>
    <w:p w14:paraId="753976C3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debounce_delay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88E153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492960">
        <w:rPr>
          <w:rFonts w:ascii="Courier New" w:hAnsi="Courier New" w:cs="Courier New"/>
          <w:sz w:val="20"/>
          <w:szCs w:val="20"/>
          <w:lang w:eastAsia="ru-RU"/>
        </w:rPr>
        <w:t>(!(</w:t>
      </w:r>
      <w:proofErr w:type="gramEnd"/>
      <w:r w:rsidRPr="00492960">
        <w:rPr>
          <w:rFonts w:ascii="Courier New" w:hAnsi="Courier New" w:cs="Courier New"/>
          <w:sz w:val="20"/>
          <w:szCs w:val="20"/>
          <w:lang w:eastAsia="ru-RU"/>
        </w:rPr>
        <w:t>P1IN &amp; BIT7))</w:t>
      </w:r>
    </w:p>
    <w:p w14:paraId="3DD1D5D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    ++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count_valid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605B602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14242BD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min_valid_clicks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&lt;=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count_valid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4AB2AB0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4357EFC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bt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ACTIVE;</w:t>
      </w:r>
    </w:p>
    <w:p w14:paraId="1F977786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INACTIVE;</w:t>
      </w:r>
    </w:p>
    <w:p w14:paraId="10D1005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3D05AC1E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DA8D77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((P1IN &amp; BIT7) &amp;&amp;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715DA3A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305D025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= INACTIVE;</w:t>
      </w:r>
    </w:p>
    <w:p w14:paraId="7B2F52A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ACTIVE;</w:t>
      </w:r>
    </w:p>
    <w:p w14:paraId="6183312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101868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INACTIVE;</w:t>
      </w:r>
    </w:p>
    <w:p w14:paraId="3291B47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AC51C84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6E3A66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// Переключение светодиодов в зависимости от режима</w:t>
      </w:r>
    </w:p>
    <w:p w14:paraId="36742A6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92960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toggle_current_mode</w:t>
      </w:r>
      <w:proofErr w:type="spellEnd"/>
      <w:r w:rsidRPr="00492960">
        <w:rPr>
          <w:rFonts w:ascii="Courier New" w:hAnsi="Courier New" w:cs="Courier New"/>
          <w:sz w:val="20"/>
          <w:szCs w:val="20"/>
          <w:lang w:val="en-US" w:eastAsia="ru-RU"/>
        </w:rPr>
        <w:t>(void)</w:t>
      </w:r>
    </w:p>
    <w:p w14:paraId="218AA2B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5E9135F9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switch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03D0761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6F4F01A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RED_MODE:</w:t>
      </w:r>
    </w:p>
    <w:p w14:paraId="44FF77C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P1OUT ^= BIT0; // Переключение красного светодиода</w:t>
      </w:r>
    </w:p>
    <w:p w14:paraId="17A3D15C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2A380C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58F26C8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YELLOW_MODE:</w:t>
      </w:r>
    </w:p>
    <w:p w14:paraId="6FCFA91D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P8OUT ^= BIT1; // Переключение желтого светодиода</w:t>
      </w:r>
    </w:p>
    <w:p w14:paraId="0C97A1F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02C5D50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10499D5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BOTH_MODE:</w:t>
      </w:r>
    </w:p>
    <w:p w14:paraId="188E5D11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P1OUT |= BIT0; // Включение красного светодиода</w:t>
      </w:r>
    </w:p>
    <w:p w14:paraId="2895231A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P8OUT |= BIT1; // Включение желтого светодиода</w:t>
      </w:r>
    </w:p>
    <w:p w14:paraId="7C7072AF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492960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492960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0ECA667" w14:textId="77777777" w:rsidR="00492960" w:rsidRPr="00492960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8FF3326" w14:textId="11B87697" w:rsidR="000A6891" w:rsidRPr="000A6891" w:rsidRDefault="00492960" w:rsidP="0049296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AD3071A" w14:textId="33BE4909" w:rsidR="00D5610F" w:rsidRDefault="00D5610F" w:rsidP="000A6891">
      <w:pPr>
        <w:pStyle w:val="a"/>
        <w:spacing w:before="240"/>
      </w:pPr>
      <w:r w:rsidRPr="00D5610F">
        <w:t>Выводы</w:t>
      </w:r>
    </w:p>
    <w:p w14:paraId="2604A23B" w14:textId="3A0016E6" w:rsidR="00D5610F" w:rsidRPr="00D5610F" w:rsidRDefault="00D5610F" w:rsidP="00871E79">
      <w:pPr>
        <w:pStyle w:val="aff"/>
      </w:pPr>
      <w:r w:rsidRPr="00D5610F">
        <w:t xml:space="preserve">В ходе выполнения лабораторной работы удалось ознакомиться с интегрированной средой разработки </w:t>
      </w:r>
      <w:proofErr w:type="spellStart"/>
      <w:r w:rsidRPr="00D5610F">
        <w:t>Code</w:t>
      </w:r>
      <w:proofErr w:type="spellEnd"/>
      <w:r w:rsidRPr="00D5610F">
        <w:t xml:space="preserve"> </w:t>
      </w:r>
      <w:proofErr w:type="spellStart"/>
      <w:r w:rsidRPr="00D5610F">
        <w:t>Composer</w:t>
      </w:r>
      <w:proofErr w:type="spellEnd"/>
      <w:r w:rsidRPr="00D5610F">
        <w:t xml:space="preserve"> </w:t>
      </w:r>
      <w:proofErr w:type="spellStart"/>
      <w:r w:rsidRPr="00D5610F">
        <w:t>Studio</w:t>
      </w:r>
      <w:proofErr w:type="spellEnd"/>
      <w:r w:rsidRPr="00D5610F">
        <w:t xml:space="preserve"> и с основными функциональными возможностями платы MSP-EXP430F5529. Удалось написать программу по управлению цифровым вводом-выводом (светодиодами и кнопками).</w:t>
      </w:r>
    </w:p>
    <w:sectPr w:rsidR="00D5610F" w:rsidRPr="00D5610F" w:rsidSect="0081214D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29F520" w14:textId="77777777" w:rsidR="009539D5" w:rsidRDefault="009539D5" w:rsidP="00F961F1">
      <w:r>
        <w:separator/>
      </w:r>
    </w:p>
  </w:endnote>
  <w:endnote w:type="continuationSeparator" w:id="0">
    <w:p w14:paraId="6C9CF3B2" w14:textId="77777777" w:rsidR="009539D5" w:rsidRDefault="009539D5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77604281"/>
      <w:docPartObj>
        <w:docPartGallery w:val="Page Numbers (Bottom of Page)"/>
        <w:docPartUnique/>
      </w:docPartObj>
    </w:sdtPr>
    <w:sdtEndPr/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145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94DA07" w14:textId="77777777" w:rsidR="009539D5" w:rsidRDefault="009539D5" w:rsidP="00F961F1">
      <w:r>
        <w:separator/>
      </w:r>
    </w:p>
  </w:footnote>
  <w:footnote w:type="continuationSeparator" w:id="0">
    <w:p w14:paraId="0433E14C" w14:textId="77777777" w:rsidR="009539D5" w:rsidRDefault="009539D5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1" w15:restartNumberingAfterBreak="0">
    <w:nsid w:val="00B8517E"/>
    <w:multiLevelType w:val="multilevel"/>
    <w:tmpl w:val="E54673C8"/>
    <w:lvl w:ilvl="0">
      <w:start w:val="1"/>
      <w:numFmt w:val="decimal"/>
      <w:pStyle w:val="0"/>
      <w:suff w:val="space"/>
      <w:lvlText w:val="%1."/>
      <w:lvlJc w:val="left"/>
      <w:pPr>
        <w:ind w:left="71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601E7"/>
    <w:multiLevelType w:val="hybridMultilevel"/>
    <w:tmpl w:val="5DFAD7D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5766AB"/>
    <w:multiLevelType w:val="hybridMultilevel"/>
    <w:tmpl w:val="6832E158"/>
    <w:lvl w:ilvl="0" w:tplc="9A32180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F874D6"/>
    <w:multiLevelType w:val="hybridMultilevel"/>
    <w:tmpl w:val="109A2C4A"/>
    <w:lvl w:ilvl="0" w:tplc="E590706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030"/>
    <w:multiLevelType w:val="multilevel"/>
    <w:tmpl w:val="72244D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2978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3828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suff w:val="space"/>
      <w:lvlText w:val="%7."/>
      <w:lvlJc w:val="left"/>
      <w:pPr>
        <w:ind w:left="16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1F5"/>
    <w:multiLevelType w:val="hybridMultilevel"/>
    <w:tmpl w:val="37DE9644"/>
    <w:lvl w:ilvl="0" w:tplc="D9227BC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D9227BC0">
      <w:start w:val="1"/>
      <w:numFmt w:val="bullet"/>
      <w:lvlText w:val=""/>
      <w:lvlJc w:val="left"/>
      <w:pPr>
        <w:ind w:left="207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C2505F8"/>
    <w:multiLevelType w:val="hybridMultilevel"/>
    <w:tmpl w:val="31AE53FC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E13D4B"/>
    <w:multiLevelType w:val="hybridMultilevel"/>
    <w:tmpl w:val="52C4992A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2E2410"/>
    <w:multiLevelType w:val="hybridMultilevel"/>
    <w:tmpl w:val="21F2C4C0"/>
    <w:lvl w:ilvl="0" w:tplc="5FD4A5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004AC"/>
    <w:multiLevelType w:val="hybridMultilevel"/>
    <w:tmpl w:val="E89AE772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44911E5"/>
    <w:multiLevelType w:val="hybridMultilevel"/>
    <w:tmpl w:val="5A0292E2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747B5E"/>
    <w:multiLevelType w:val="multilevel"/>
    <w:tmpl w:val="2B82672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23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B9D1BAC"/>
    <w:multiLevelType w:val="hybridMultilevel"/>
    <w:tmpl w:val="00DC48F6"/>
    <w:lvl w:ilvl="0" w:tplc="5CE8831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2381" w:hanging="5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11"/>
  </w:num>
  <w:num w:numId="2">
    <w:abstractNumId w:val="19"/>
  </w:num>
  <w:num w:numId="3">
    <w:abstractNumId w:val="2"/>
  </w:num>
  <w:num w:numId="4">
    <w:abstractNumId w:val="23"/>
  </w:num>
  <w:num w:numId="5">
    <w:abstractNumId w:val="20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0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17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5"/>
  </w:num>
  <w:num w:numId="15">
    <w:abstractNumId w:val="9"/>
  </w:num>
  <w:num w:numId="16">
    <w:abstractNumId w:val="16"/>
  </w:num>
  <w:num w:numId="17">
    <w:abstractNumId w:val="1"/>
  </w:num>
  <w:num w:numId="18">
    <w:abstractNumId w:val="8"/>
  </w:num>
  <w:num w:numId="19">
    <w:abstractNumId w:val="0"/>
  </w:num>
  <w:num w:numId="20">
    <w:abstractNumId w:val="15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24"/>
  </w:num>
  <w:num w:numId="24">
    <w:abstractNumId w:val="4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18"/>
  </w:num>
  <w:num w:numId="29">
    <w:abstractNumId w:val="14"/>
  </w:num>
  <w:num w:numId="30">
    <w:abstractNumId w:val="21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AA4"/>
    <w:rsid w:val="00017471"/>
    <w:rsid w:val="0004668E"/>
    <w:rsid w:val="000840CF"/>
    <w:rsid w:val="000A6891"/>
    <w:rsid w:val="000C0449"/>
    <w:rsid w:val="000C1796"/>
    <w:rsid w:val="000E6668"/>
    <w:rsid w:val="000F5175"/>
    <w:rsid w:val="00105292"/>
    <w:rsid w:val="00131B9D"/>
    <w:rsid w:val="00131E5A"/>
    <w:rsid w:val="00195A9A"/>
    <w:rsid w:val="001C7E21"/>
    <w:rsid w:val="001D06A6"/>
    <w:rsid w:val="001E1F97"/>
    <w:rsid w:val="001E3BBA"/>
    <w:rsid w:val="00244D50"/>
    <w:rsid w:val="00253252"/>
    <w:rsid w:val="00267265"/>
    <w:rsid w:val="002772F3"/>
    <w:rsid w:val="0028340C"/>
    <w:rsid w:val="00292BDD"/>
    <w:rsid w:val="002E4B83"/>
    <w:rsid w:val="003243B4"/>
    <w:rsid w:val="003355E7"/>
    <w:rsid w:val="003654AF"/>
    <w:rsid w:val="003939B3"/>
    <w:rsid w:val="003A1C07"/>
    <w:rsid w:val="003A2821"/>
    <w:rsid w:val="004033F3"/>
    <w:rsid w:val="004239D2"/>
    <w:rsid w:val="004732BB"/>
    <w:rsid w:val="00473713"/>
    <w:rsid w:val="00492960"/>
    <w:rsid w:val="004B71DD"/>
    <w:rsid w:val="004C78F0"/>
    <w:rsid w:val="004D5E11"/>
    <w:rsid w:val="004F0736"/>
    <w:rsid w:val="004F7618"/>
    <w:rsid w:val="00530E89"/>
    <w:rsid w:val="005321FA"/>
    <w:rsid w:val="00550A3F"/>
    <w:rsid w:val="005568BC"/>
    <w:rsid w:val="00582669"/>
    <w:rsid w:val="005953A5"/>
    <w:rsid w:val="005A3ECB"/>
    <w:rsid w:val="005A7185"/>
    <w:rsid w:val="005B2A48"/>
    <w:rsid w:val="005E3AAA"/>
    <w:rsid w:val="005E57D9"/>
    <w:rsid w:val="005E7D38"/>
    <w:rsid w:val="00723389"/>
    <w:rsid w:val="007928D9"/>
    <w:rsid w:val="00811422"/>
    <w:rsid w:val="0081214D"/>
    <w:rsid w:val="0081471F"/>
    <w:rsid w:val="00823F38"/>
    <w:rsid w:val="00871E79"/>
    <w:rsid w:val="00880AD9"/>
    <w:rsid w:val="00884EEA"/>
    <w:rsid w:val="008D19E2"/>
    <w:rsid w:val="008F43B1"/>
    <w:rsid w:val="00911E0F"/>
    <w:rsid w:val="009156B9"/>
    <w:rsid w:val="00951149"/>
    <w:rsid w:val="009539D5"/>
    <w:rsid w:val="00976088"/>
    <w:rsid w:val="009B1AD5"/>
    <w:rsid w:val="009B7B60"/>
    <w:rsid w:val="009C4C1C"/>
    <w:rsid w:val="009E6AA4"/>
    <w:rsid w:val="00A03DBB"/>
    <w:rsid w:val="00A044E1"/>
    <w:rsid w:val="00A07399"/>
    <w:rsid w:val="00A21CBE"/>
    <w:rsid w:val="00A2415D"/>
    <w:rsid w:val="00A45BC5"/>
    <w:rsid w:val="00A749BE"/>
    <w:rsid w:val="00A8152E"/>
    <w:rsid w:val="00A8619B"/>
    <w:rsid w:val="00AA46CA"/>
    <w:rsid w:val="00AD44EC"/>
    <w:rsid w:val="00AD6CDB"/>
    <w:rsid w:val="00AF10B5"/>
    <w:rsid w:val="00AF7491"/>
    <w:rsid w:val="00B201AA"/>
    <w:rsid w:val="00B26947"/>
    <w:rsid w:val="00BA44EE"/>
    <w:rsid w:val="00BB0A21"/>
    <w:rsid w:val="00C67D4B"/>
    <w:rsid w:val="00C71088"/>
    <w:rsid w:val="00CA5640"/>
    <w:rsid w:val="00CB3A6A"/>
    <w:rsid w:val="00CE11C6"/>
    <w:rsid w:val="00D057FC"/>
    <w:rsid w:val="00D5610F"/>
    <w:rsid w:val="00D95782"/>
    <w:rsid w:val="00DE6FEE"/>
    <w:rsid w:val="00E001BB"/>
    <w:rsid w:val="00E242B8"/>
    <w:rsid w:val="00E33145"/>
    <w:rsid w:val="00E6441A"/>
    <w:rsid w:val="00E75B84"/>
    <w:rsid w:val="00EC55FA"/>
    <w:rsid w:val="00EF1E09"/>
    <w:rsid w:val="00F126BB"/>
    <w:rsid w:val="00F273F9"/>
    <w:rsid w:val="00F366AF"/>
    <w:rsid w:val="00F44877"/>
    <w:rsid w:val="00F46766"/>
    <w:rsid w:val="00F713B8"/>
    <w:rsid w:val="00F961F1"/>
    <w:rsid w:val="00FA192A"/>
    <w:rsid w:val="00FB268E"/>
    <w:rsid w:val="00FC2184"/>
    <w:rsid w:val="00FD71BD"/>
    <w:rsid w:val="00FE2411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4B044"/>
  <w15:docId w15:val="{E5076D59-1A57-4515-8A4B-A62543E1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3A1C07"/>
    <w:pPr>
      <w:keepNext/>
      <w:numPr>
        <w:numId w:val="10"/>
      </w:numPr>
      <w:spacing w:after="240"/>
      <w:ind w:left="1066" w:hanging="357"/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C71088"/>
    <w:pPr>
      <w:numPr>
        <w:ilvl w:val="1"/>
        <w:numId w:val="10"/>
      </w:numPr>
      <w:spacing w:before="240" w:after="240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3A1C07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3A2821"/>
    <w:pPr>
      <w:numPr>
        <w:ilvl w:val="5"/>
        <w:numId w:val="10"/>
      </w:numPr>
      <w:spacing w:after="240"/>
      <w:ind w:left="1418"/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C71088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7928D9"/>
    <w:pPr>
      <w:keepNext/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3A2821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7928D9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Balloon Text"/>
    <w:basedOn w:val="a5"/>
    <w:link w:val="afe"/>
    <w:uiPriority w:val="99"/>
    <w:semiHidden/>
    <w:unhideWhenUsed/>
    <w:rsid w:val="00911E0F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6"/>
    <w:link w:val="afd"/>
    <w:uiPriority w:val="99"/>
    <w:semiHidden/>
    <w:rsid w:val="00911E0F"/>
    <w:rPr>
      <w:rFonts w:ascii="Tahoma" w:hAnsi="Tahoma" w:cs="Tahoma"/>
      <w:sz w:val="16"/>
      <w:szCs w:val="16"/>
    </w:rPr>
  </w:style>
  <w:style w:type="paragraph" w:customStyle="1" w:styleId="0">
    <w:name w:val="Мой_заголовок_0"/>
    <w:basedOn w:val="af5"/>
    <w:link w:val="00"/>
    <w:qFormat/>
    <w:rsid w:val="00911E0F"/>
    <w:pPr>
      <w:numPr>
        <w:numId w:val="17"/>
      </w:numPr>
    </w:pPr>
    <w:rPr>
      <w:rFonts w:eastAsia="Times New Roman" w:cs="Times New Roman"/>
      <w:b/>
      <w:bCs/>
      <w:szCs w:val="28"/>
      <w:lang w:eastAsia="ru-RU"/>
    </w:rPr>
  </w:style>
  <w:style w:type="character" w:customStyle="1" w:styleId="00">
    <w:name w:val="Мой_заголовок_0 Знак"/>
    <w:basedOn w:val="a6"/>
    <w:link w:val="0"/>
    <w:rsid w:val="00911E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">
    <w:name w:val="Мой обычный"/>
    <w:link w:val="aff0"/>
    <w:qFormat/>
    <w:rsid w:val="00D057FC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f0">
    <w:name w:val="Мой обычный Знак"/>
    <w:basedOn w:val="a6"/>
    <w:link w:val="aff"/>
    <w:rsid w:val="00D057FC"/>
    <w:rPr>
      <w:rFonts w:ascii="Times New Roman" w:hAnsi="Times New Roman"/>
      <w:sz w:val="28"/>
    </w:rPr>
  </w:style>
  <w:style w:type="paragraph" w:styleId="aff1">
    <w:name w:val="caption"/>
    <w:basedOn w:val="a5"/>
    <w:next w:val="a5"/>
    <w:uiPriority w:val="35"/>
    <w:unhideWhenUsed/>
    <w:qFormat/>
    <w:rsid w:val="00911E0F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aff2">
    <w:name w:val="Содержимое таблицы"/>
    <w:basedOn w:val="a5"/>
    <w:rsid w:val="007928D9"/>
    <w:pPr>
      <w:suppressLineNumbers/>
      <w:suppressAutoHyphens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Code"/>
    <w:basedOn w:val="a6"/>
    <w:uiPriority w:val="99"/>
    <w:semiHidden/>
    <w:unhideWhenUsed/>
    <w:rsid w:val="00A03DBB"/>
    <w:rPr>
      <w:rFonts w:ascii="Courier New" w:eastAsia="Times New Roman" w:hAnsi="Courier New" w:cs="Courier New"/>
      <w:sz w:val="20"/>
      <w:szCs w:val="20"/>
    </w:rPr>
  </w:style>
  <w:style w:type="character" w:styleId="aff3">
    <w:name w:val="Strong"/>
    <w:basedOn w:val="a6"/>
    <w:uiPriority w:val="22"/>
    <w:qFormat/>
    <w:rsid w:val="00FA1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6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2B277-ABE6-4746-A2C0-DFCB3EE7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10</Pages>
  <Words>2405</Words>
  <Characters>13710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Ulyana</dc:creator>
  <cp:lastModifiedBy>Ulyana Procopuk</cp:lastModifiedBy>
  <cp:revision>30</cp:revision>
  <cp:lastPrinted>2024-11-10T19:18:00Z</cp:lastPrinted>
  <dcterms:created xsi:type="dcterms:W3CDTF">2024-10-31T23:41:00Z</dcterms:created>
  <dcterms:modified xsi:type="dcterms:W3CDTF">2024-11-17T21:37:00Z</dcterms:modified>
</cp:coreProperties>
</file>