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D1DF7" w:rsidRPr="00CD1DF7" w:rsidRDefault="00CD1DF7" w:rsidP="008C0370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CD1DF7" w:rsidRPr="00CD1DF7" w:rsidRDefault="00CD1DF7" w:rsidP="008C0370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="008C037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C0370" w:rsidRPr="008C0370">
        <w:rPr>
          <w:rFonts w:ascii="Times New Roman" w:hAnsi="Times New Roman" w:cs="Times New Roman"/>
          <w:sz w:val="28"/>
          <w:szCs w:val="28"/>
        </w:rPr>
        <w:t>«</w:t>
      </w:r>
      <w:r w:rsidRPr="00CD1DF7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CD1DF7" w:rsidRPr="008C0370" w:rsidRDefault="00CD1DF7" w:rsidP="008C0370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  <w:r w:rsidR="008C0370">
        <w:rPr>
          <w:rFonts w:ascii="Times New Roman" w:hAnsi="Times New Roman" w:cs="Times New Roman"/>
          <w:sz w:val="28"/>
          <w:szCs w:val="28"/>
        </w:rPr>
        <w:t>»</w:t>
      </w:r>
    </w:p>
    <w:p w:rsid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C0370" w:rsidRDefault="008C0370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9A0AC1" w:rsidRDefault="009A0AC1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9A0AC1" w:rsidRPr="00CD1DF7" w:rsidRDefault="009A0AC1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C0370" w:rsidRPr="008C0370" w:rsidRDefault="00CD1DF7" w:rsidP="008C0370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CD1DF7" w:rsidRPr="00CD1DF7" w:rsidRDefault="00CD1DF7" w:rsidP="008C0370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CD1DF7" w:rsidRPr="008C0370" w:rsidRDefault="008C0370" w:rsidP="008C0370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Основы </w:t>
      </w:r>
      <w:r w:rsidR="009A0AC1">
        <w:rPr>
          <w:rFonts w:ascii="Times New Roman" w:hAnsi="Times New Roman" w:cs="Times New Roman"/>
          <w:sz w:val="28"/>
          <w:szCs w:val="28"/>
        </w:rPr>
        <w:t>управления интеллектуальной собственностью</w:t>
      </w:r>
    </w:p>
    <w:p w:rsid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:rsidR="008C0370" w:rsidRPr="00B346B5" w:rsidRDefault="008C0370" w:rsidP="00CD1DF7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:rsidR="00CD1DF7" w:rsidRPr="008C0370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0370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CD1DF7" w:rsidRDefault="008C0370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практическому занятию</w:t>
      </w:r>
    </w:p>
    <w:p w:rsidR="008C0370" w:rsidRPr="008C0370" w:rsidRDefault="008C0370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:rsidR="00CD1DF7" w:rsidRPr="004B25B8" w:rsidRDefault="00CD1DF7" w:rsidP="004B25B8">
      <w:pPr>
        <w:spacing w:line="235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«</w:t>
      </w:r>
      <w:r w:rsidR="004B25B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Коммерческое использование объектов промышленной собственности</w:t>
      </w:r>
      <w:r w:rsidRPr="004B25B8">
        <w:rPr>
          <w:rFonts w:ascii="Times New Roman" w:hAnsi="Times New Roman" w:cs="Times New Roman"/>
          <w:bCs/>
          <w:sz w:val="28"/>
          <w:szCs w:val="28"/>
        </w:rPr>
        <w:t>»</w:t>
      </w:r>
    </w:p>
    <w:p w:rsid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4B25B8" w:rsidRDefault="004B25B8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4B25B8" w:rsidRPr="00CD1DF7" w:rsidRDefault="004B25B8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Default="00CD1DF7" w:rsidP="00CD1DF7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9A0AC1">
        <w:rPr>
          <w:rFonts w:ascii="Times New Roman" w:hAnsi="Times New Roman" w:cs="Times New Roman"/>
          <w:sz w:val="28"/>
          <w:szCs w:val="28"/>
        </w:rPr>
        <w:t>и</w:t>
      </w:r>
      <w:r w:rsidR="008C037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r w:rsidRPr="00CD1DF7">
        <w:rPr>
          <w:rFonts w:ascii="Times New Roman" w:hAnsi="Times New Roman" w:cs="Times New Roman"/>
          <w:sz w:val="28"/>
          <w:szCs w:val="28"/>
        </w:rPr>
        <w:t>Проверил</w:t>
      </w:r>
      <w:r w:rsidR="008C0370">
        <w:rPr>
          <w:rFonts w:ascii="Times New Roman" w:hAnsi="Times New Roman" w:cs="Times New Roman"/>
          <w:sz w:val="28"/>
          <w:szCs w:val="28"/>
        </w:rPr>
        <w:t>:</w:t>
      </w:r>
      <w:r w:rsidRPr="00CD1DF7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:rsidR="00CD1DF7" w:rsidRPr="008C0370" w:rsidRDefault="008C0370" w:rsidP="00CD1DF7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D1DF7" w:rsidRPr="00CD1DF7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.</w:t>
      </w:r>
      <w:r w:rsidR="00F56E56">
        <w:rPr>
          <w:rFonts w:ascii="Times New Roman" w:hAnsi="Times New Roman" w:cs="Times New Roman"/>
          <w:sz w:val="28"/>
          <w:szCs w:val="28"/>
        </w:rPr>
        <w:t xml:space="preserve"> </w:t>
      </w:r>
      <w:r w:rsidR="00CD1DF7" w:rsidRPr="00CD1DF7">
        <w:rPr>
          <w:rFonts w:ascii="Times New Roman" w:hAnsi="Times New Roman" w:cs="Times New Roman"/>
          <w:sz w:val="28"/>
          <w:szCs w:val="28"/>
        </w:rPr>
        <w:t>гр.</w:t>
      </w:r>
      <w:r w:rsidR="00636930">
        <w:rPr>
          <w:rFonts w:ascii="Times New Roman" w:hAnsi="Times New Roman" w:cs="Times New Roman"/>
          <w:sz w:val="28"/>
          <w:szCs w:val="28"/>
        </w:rPr>
        <w:t>2</w:t>
      </w:r>
      <w:r w:rsidR="0048789B">
        <w:rPr>
          <w:rFonts w:ascii="Times New Roman" w:hAnsi="Times New Roman" w:cs="Times New Roman"/>
          <w:sz w:val="28"/>
          <w:szCs w:val="28"/>
        </w:rPr>
        <w:t>50541</w:t>
      </w:r>
      <w:r w:rsidR="00CD1DF7" w:rsidRPr="00CD1DF7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="00CD1DF7"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9A0A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Фомин</w:t>
      </w:r>
      <w:r w:rsidR="00CD1DF7" w:rsidRPr="00CD1D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Д.</w:t>
      </w:r>
      <w:r w:rsidR="00CD1DF7" w:rsidRPr="00CD1DF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747C" w:rsidRDefault="0026747C" w:rsidP="009A0AC1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Власов</w:t>
      </w:r>
      <w:r w:rsidR="00CD1DF7" w:rsidRPr="00CD1D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CD1DF7" w:rsidRPr="00CD1DF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Е</w:t>
      </w:r>
      <w:r w:rsidR="00CD1DF7" w:rsidRPr="00CD1DF7">
        <w:rPr>
          <w:rFonts w:ascii="Times New Roman" w:hAnsi="Times New Roman" w:cs="Times New Roman"/>
          <w:sz w:val="28"/>
          <w:szCs w:val="28"/>
        </w:rPr>
        <w:t>.</w:t>
      </w:r>
    </w:p>
    <w:p w:rsidR="00CD1DF7" w:rsidRPr="0026747C" w:rsidRDefault="0026747C" w:rsidP="009A0AC1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Тарасенко</w:t>
      </w:r>
      <w:r w:rsidR="009A0A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A0AC1">
        <w:rPr>
          <w:rFonts w:ascii="Times New Roman" w:hAnsi="Times New Roman" w:cs="Times New Roman"/>
          <w:sz w:val="28"/>
          <w:szCs w:val="28"/>
        </w:rPr>
        <w:t>.</w:t>
      </w:r>
      <w:r w:rsidR="0048789B">
        <w:rPr>
          <w:rFonts w:ascii="Times New Roman" w:hAnsi="Times New Roman" w:cs="Times New Roman"/>
          <w:sz w:val="28"/>
          <w:szCs w:val="28"/>
        </w:rPr>
        <w:t>А.</w:t>
      </w: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Default="00CD1DF7" w:rsidP="00CD1DF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Default="00CD1DF7" w:rsidP="00CD1DF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4B25B8" w:rsidRPr="00CD1DF7" w:rsidRDefault="004B25B8" w:rsidP="00CD1DF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F64FEB" w:rsidRDefault="00CD1DF7" w:rsidP="009A0AC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Минск 202</w:t>
      </w:r>
      <w:r w:rsidR="0048789B">
        <w:rPr>
          <w:rFonts w:ascii="Times New Roman" w:hAnsi="Times New Roman" w:cs="Times New Roman"/>
          <w:sz w:val="28"/>
          <w:szCs w:val="28"/>
        </w:rPr>
        <w:t>5</w:t>
      </w:r>
    </w:p>
    <w:p w:rsidR="00C1167D" w:rsidRDefault="003D093B" w:rsidP="00C1167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93B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3D093B">
        <w:rPr>
          <w:rFonts w:ascii="Times New Roman" w:hAnsi="Times New Roman" w:cs="Times New Roman"/>
          <w:sz w:val="28"/>
          <w:szCs w:val="28"/>
        </w:rPr>
        <w:t xml:space="preserve"> получение практических навыков расчета пошлин, подлежащих уплате в Республике Беларусь за патентование и поддержание в силе патентов на изобретения, полезные модели и промышленные образцы.</w:t>
      </w:r>
    </w:p>
    <w:p w:rsidR="003F4DA9" w:rsidRDefault="003F4DA9" w:rsidP="00C1167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1167D" w:rsidRPr="0005272B" w:rsidRDefault="00C1167D" w:rsidP="00C1167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167D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05272B">
        <w:rPr>
          <w:rFonts w:ascii="Times New Roman" w:hAnsi="Times New Roman" w:cs="Times New Roman"/>
          <w:sz w:val="28"/>
          <w:szCs w:val="28"/>
        </w:rPr>
        <w:t>:</w:t>
      </w:r>
    </w:p>
    <w:p w:rsidR="00C1167D" w:rsidRDefault="00C1167D" w:rsidP="00C1167D">
      <w:pPr>
        <w:pStyle w:val="a7"/>
        <w:spacing w:line="235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Р</w:t>
      </w:r>
      <w:r w:rsidRPr="00BE7B09">
        <w:rPr>
          <w:color w:val="000000" w:themeColor="text1"/>
        </w:rPr>
        <w:t>ассчитать пошлины и сборы в соответствии с заданным вариантом. В отчете привести исходные данные и точные текстовые формулировки из методички, поясняющие используемые в расчетах величины. Результаты расчетов отразить в базовых величинах</w:t>
      </w:r>
      <w:r>
        <w:rPr>
          <w:color w:val="000000" w:themeColor="text1"/>
        </w:rPr>
        <w:t xml:space="preserve"> </w:t>
      </w:r>
      <w:r w:rsidRPr="007D62D8">
        <w:t>(далее – БВ)</w:t>
      </w:r>
      <w:r w:rsidRPr="00BE7B09">
        <w:rPr>
          <w:color w:val="000000" w:themeColor="text1"/>
        </w:rPr>
        <w:t xml:space="preserve"> и белорусских рублях</w:t>
      </w:r>
      <w:r>
        <w:rPr>
          <w:color w:val="000000" w:themeColor="text1"/>
        </w:rPr>
        <w:t xml:space="preserve"> (далее – бел.</w:t>
      </w:r>
      <w:r w:rsidR="00D84130">
        <w:rPr>
          <w:color w:val="000000" w:themeColor="text1"/>
          <w:lang w:val="en-US"/>
        </w:rPr>
        <w:t> </w:t>
      </w:r>
      <w:r>
        <w:rPr>
          <w:color w:val="000000" w:themeColor="text1"/>
        </w:rPr>
        <w:t>руб.)</w:t>
      </w:r>
      <w:r w:rsidRPr="00BE7B09">
        <w:rPr>
          <w:color w:val="000000" w:themeColor="text1"/>
        </w:rPr>
        <w:t xml:space="preserve">, учитывая, что одна базовая величина составляет </w:t>
      </w:r>
      <w:r w:rsidR="00636930">
        <w:t>42</w:t>
      </w:r>
      <w:r w:rsidR="00D84130">
        <w:rPr>
          <w:lang w:val="en-US"/>
        </w:rPr>
        <w:t> </w:t>
      </w:r>
      <w:r w:rsidR="00D84130" w:rsidRPr="00D84130">
        <w:t>бел</w:t>
      </w:r>
      <w:r w:rsidR="00D84130">
        <w:rPr>
          <w:color w:val="000000" w:themeColor="text1"/>
        </w:rPr>
        <w:t>.</w:t>
      </w:r>
      <w:r w:rsidR="00D84130">
        <w:rPr>
          <w:color w:val="000000" w:themeColor="text1"/>
          <w:lang w:val="en-US"/>
        </w:rPr>
        <w:t> </w:t>
      </w:r>
      <w:r w:rsidR="00D84130">
        <w:rPr>
          <w:color w:val="000000" w:themeColor="text1"/>
        </w:rPr>
        <w:t>руб</w:t>
      </w:r>
      <w:r w:rsidRPr="00BE7B09">
        <w:rPr>
          <w:color w:val="000000" w:themeColor="text1"/>
        </w:rPr>
        <w:t>.</w:t>
      </w:r>
    </w:p>
    <w:p w:rsidR="003F4DA9" w:rsidRPr="00C1167D" w:rsidRDefault="003F4DA9" w:rsidP="00C1167D">
      <w:pPr>
        <w:pStyle w:val="a7"/>
        <w:spacing w:line="235" w:lineRule="auto"/>
        <w:ind w:firstLine="709"/>
        <w:jc w:val="both"/>
        <w:rPr>
          <w:color w:val="000000" w:themeColor="text1"/>
        </w:rPr>
      </w:pPr>
    </w:p>
    <w:p w:rsidR="00C1167D" w:rsidRDefault="003D093B" w:rsidP="00C1167D">
      <w:pPr>
        <w:spacing w:after="0" w:line="360" w:lineRule="exac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D093B">
        <w:rPr>
          <w:rFonts w:ascii="Times New Roman" w:hAnsi="Times New Roman" w:cs="Times New Roman"/>
          <w:b/>
          <w:sz w:val="28"/>
          <w:szCs w:val="28"/>
        </w:rPr>
        <w:t>Вариант 4.</w:t>
      </w:r>
    </w:p>
    <w:p w:rsidR="007D62D8" w:rsidRPr="00C1167D" w:rsidRDefault="003D093B" w:rsidP="008F37B8">
      <w:pPr>
        <w:pStyle w:val="a6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167D">
        <w:rPr>
          <w:rFonts w:ascii="Times New Roman" w:hAnsi="Times New Roman" w:cs="Times New Roman"/>
          <w:sz w:val="28"/>
          <w:szCs w:val="28"/>
        </w:rPr>
        <w:t>Подано ходатайство о проведении патентной экспертизы заявки в отношении одного изобретения, формула которого содержит 14 зависимых пунктов. В каком размере взимается пошлина?</w:t>
      </w:r>
    </w:p>
    <w:p w:rsidR="007D62D8" w:rsidRDefault="007D62D8" w:rsidP="007D62D8">
      <w:pPr>
        <w:pStyle w:val="a6"/>
        <w:tabs>
          <w:tab w:val="left" w:pos="2145"/>
        </w:tabs>
        <w:ind w:left="0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D62D8">
        <w:rPr>
          <w:rFonts w:ascii="Times New Roman" w:hAnsi="Times New Roman" w:cs="Times New Roman"/>
          <w:i/>
          <w:sz w:val="28"/>
          <w:szCs w:val="28"/>
        </w:rPr>
        <w:t>Решение.</w:t>
      </w:r>
      <w:r w:rsidRPr="007D62D8">
        <w:rPr>
          <w:rFonts w:ascii="Times New Roman" w:hAnsi="Times New Roman" w:cs="Times New Roman"/>
          <w:i/>
          <w:sz w:val="28"/>
          <w:szCs w:val="28"/>
          <w:lang w:val="en-US"/>
        </w:rPr>
        <w:tab/>
      </w:r>
    </w:p>
    <w:p w:rsidR="00C1167D" w:rsidRPr="00C1167D" w:rsidRDefault="007D62D8" w:rsidP="0005272B">
      <w:pPr>
        <w:pStyle w:val="a6"/>
        <w:tabs>
          <w:tab w:val="left" w:pos="2145"/>
        </w:tabs>
        <w:spacing w:after="12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п</w:t>
      </w:r>
      <w:r w:rsidRPr="007D62D8">
        <w:rPr>
          <w:rFonts w:ascii="Times New Roman" w:hAnsi="Times New Roman" w:cs="Times New Roman"/>
          <w:sz w:val="28"/>
          <w:szCs w:val="28"/>
        </w:rPr>
        <w:t>роведение патентной экспертизы заявки на выдачу пат</w:t>
      </w:r>
      <w:r>
        <w:rPr>
          <w:rFonts w:ascii="Times New Roman" w:hAnsi="Times New Roman" w:cs="Times New Roman"/>
          <w:sz w:val="28"/>
          <w:szCs w:val="28"/>
        </w:rPr>
        <w:t xml:space="preserve">ента на изобретение в отношении </w:t>
      </w:r>
      <w:r w:rsidRPr="007D62D8">
        <w:rPr>
          <w:rFonts w:ascii="Times New Roman" w:hAnsi="Times New Roman" w:cs="Times New Roman"/>
          <w:sz w:val="28"/>
          <w:szCs w:val="28"/>
        </w:rPr>
        <w:t>одного изобретения, содержащего более десяти зависимых пунктов формулы</w:t>
      </w:r>
      <w:r>
        <w:rPr>
          <w:rFonts w:ascii="Times New Roman" w:hAnsi="Times New Roman" w:cs="Times New Roman"/>
          <w:sz w:val="28"/>
          <w:szCs w:val="28"/>
        </w:rPr>
        <w:t>, взымается пошли</w:t>
      </w:r>
      <w:r w:rsidR="008F37B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в размере 17 </w:t>
      </w:r>
      <w:r w:rsidR="00C1167D">
        <w:rPr>
          <w:rFonts w:ascii="Times New Roman" w:hAnsi="Times New Roman" w:cs="Times New Roman"/>
          <w:sz w:val="28"/>
          <w:szCs w:val="28"/>
        </w:rPr>
        <w:t>БВ</w:t>
      </w:r>
      <w:r>
        <w:rPr>
          <w:rFonts w:ascii="Times New Roman" w:hAnsi="Times New Roman" w:cs="Times New Roman"/>
          <w:sz w:val="28"/>
          <w:szCs w:val="28"/>
        </w:rPr>
        <w:t xml:space="preserve"> и дополнительно 1,5 </w:t>
      </w:r>
      <w:r w:rsidRPr="007D62D8">
        <w:rPr>
          <w:rFonts w:ascii="Times New Roman" w:hAnsi="Times New Roman" w:cs="Times New Roman"/>
          <w:sz w:val="28"/>
          <w:szCs w:val="28"/>
        </w:rPr>
        <w:t>за каждый зависимый пункт формулы свыше десяти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C1167D">
        <w:rPr>
          <w:rFonts w:ascii="Times New Roman" w:hAnsi="Times New Roman" w:cs="Times New Roman"/>
          <w:sz w:val="28"/>
          <w:szCs w:val="28"/>
        </w:rPr>
        <w:t xml:space="preserve"> </w:t>
      </w:r>
      <w:r w:rsidRPr="00C1167D">
        <w:rPr>
          <w:rFonts w:ascii="Times New Roman" w:hAnsi="Times New Roman" w:cs="Times New Roman"/>
          <w:sz w:val="28"/>
          <w:szCs w:val="28"/>
        </w:rPr>
        <w:t>Соответственно размер пошлины равен:</w:t>
      </w:r>
    </w:p>
    <w:p w:rsidR="00C1167D" w:rsidRPr="00C1167D" w:rsidRDefault="007D62D8" w:rsidP="0005272B">
      <w:pPr>
        <w:tabs>
          <w:tab w:val="left" w:pos="2145"/>
        </w:tabs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C1167D">
        <w:rPr>
          <w:rFonts w:ascii="Times New Roman" w:hAnsi="Times New Roman" w:cs="Times New Roman"/>
          <w:sz w:val="28"/>
          <w:szCs w:val="28"/>
        </w:rPr>
        <w:t>17 + 1,5 × 4 = 23 БВ</w:t>
      </w:r>
      <w:r w:rsidR="00C1167D" w:rsidRPr="00C1167D">
        <w:rPr>
          <w:rFonts w:ascii="Times New Roman" w:hAnsi="Times New Roman" w:cs="Times New Roman"/>
          <w:sz w:val="28"/>
          <w:szCs w:val="28"/>
        </w:rPr>
        <w:t xml:space="preserve"> (</w:t>
      </w:r>
      <w:r w:rsidR="00636930">
        <w:rPr>
          <w:rFonts w:ascii="Times New Roman" w:hAnsi="Times New Roman" w:cs="Times New Roman"/>
          <w:sz w:val="28"/>
          <w:szCs w:val="28"/>
        </w:rPr>
        <w:t>966</w:t>
      </w:r>
      <w:r w:rsidR="00C1167D" w:rsidRPr="00C1167D">
        <w:rPr>
          <w:rFonts w:ascii="Times New Roman" w:hAnsi="Times New Roman" w:cs="Times New Roman"/>
          <w:sz w:val="28"/>
          <w:szCs w:val="28"/>
        </w:rPr>
        <w:t xml:space="preserve"> </w:t>
      </w:r>
      <w:r w:rsidR="00D84130" w:rsidRPr="00D84130">
        <w:rPr>
          <w:rFonts w:ascii="Times New Roman" w:hAnsi="Times New Roman" w:cs="Times New Roman"/>
          <w:sz w:val="28"/>
          <w:szCs w:val="28"/>
        </w:rPr>
        <w:t>бел. руб.</w:t>
      </w:r>
      <w:r w:rsidR="00C1167D" w:rsidRPr="00C1167D">
        <w:rPr>
          <w:rFonts w:ascii="Times New Roman" w:hAnsi="Times New Roman" w:cs="Times New Roman"/>
          <w:sz w:val="28"/>
          <w:szCs w:val="28"/>
        </w:rPr>
        <w:t>)</w:t>
      </w:r>
    </w:p>
    <w:p w:rsidR="00D84130" w:rsidRDefault="007D62D8" w:rsidP="00D84130">
      <w:pPr>
        <w:pStyle w:val="a6"/>
        <w:tabs>
          <w:tab w:val="left" w:pos="2145"/>
        </w:tabs>
        <w:spacing w:after="12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2D8">
        <w:rPr>
          <w:rFonts w:ascii="Times New Roman" w:hAnsi="Times New Roman" w:cs="Times New Roman"/>
          <w:sz w:val="28"/>
          <w:szCs w:val="28"/>
        </w:rPr>
        <w:t>Ответ</w:t>
      </w:r>
      <w:r w:rsidRPr="00C1167D">
        <w:rPr>
          <w:rFonts w:ascii="Times New Roman" w:hAnsi="Times New Roman" w:cs="Times New Roman"/>
          <w:sz w:val="28"/>
          <w:szCs w:val="28"/>
        </w:rPr>
        <w:t xml:space="preserve">: </w:t>
      </w:r>
      <w:r w:rsidRPr="007D62D8">
        <w:rPr>
          <w:rFonts w:ascii="Times New Roman" w:hAnsi="Times New Roman" w:cs="Times New Roman"/>
          <w:sz w:val="28"/>
          <w:szCs w:val="28"/>
        </w:rPr>
        <w:t>23</w:t>
      </w:r>
      <w:r w:rsidRPr="00C1167D">
        <w:rPr>
          <w:rFonts w:ascii="Times New Roman" w:hAnsi="Times New Roman" w:cs="Times New Roman"/>
          <w:sz w:val="28"/>
          <w:szCs w:val="28"/>
        </w:rPr>
        <w:t xml:space="preserve"> </w:t>
      </w:r>
      <w:r w:rsidRPr="007D62D8">
        <w:rPr>
          <w:rFonts w:ascii="Times New Roman" w:hAnsi="Times New Roman" w:cs="Times New Roman"/>
          <w:sz w:val="28"/>
          <w:szCs w:val="28"/>
        </w:rPr>
        <w:t>БВ</w:t>
      </w:r>
      <w:r w:rsidR="00C1167D">
        <w:rPr>
          <w:rFonts w:ascii="Times New Roman" w:hAnsi="Times New Roman" w:cs="Times New Roman"/>
          <w:sz w:val="28"/>
          <w:szCs w:val="28"/>
        </w:rPr>
        <w:t xml:space="preserve"> </w:t>
      </w:r>
      <w:r w:rsidR="00D84130" w:rsidRPr="00C1167D">
        <w:rPr>
          <w:rFonts w:ascii="Times New Roman" w:hAnsi="Times New Roman" w:cs="Times New Roman"/>
          <w:sz w:val="28"/>
          <w:szCs w:val="28"/>
        </w:rPr>
        <w:t>(</w:t>
      </w:r>
      <w:r w:rsidR="00636930">
        <w:rPr>
          <w:rFonts w:ascii="Times New Roman" w:hAnsi="Times New Roman" w:cs="Times New Roman"/>
          <w:sz w:val="28"/>
          <w:szCs w:val="28"/>
        </w:rPr>
        <w:t>966</w:t>
      </w:r>
      <w:r w:rsidR="00D84130" w:rsidRPr="00C1167D">
        <w:rPr>
          <w:rFonts w:ascii="Times New Roman" w:hAnsi="Times New Roman" w:cs="Times New Roman"/>
          <w:sz w:val="28"/>
          <w:szCs w:val="28"/>
        </w:rPr>
        <w:t xml:space="preserve"> бел</w:t>
      </w:r>
      <w:r w:rsidR="00D84130">
        <w:rPr>
          <w:rFonts w:ascii="Times New Roman" w:hAnsi="Times New Roman" w:cs="Times New Roman"/>
          <w:sz w:val="28"/>
          <w:szCs w:val="28"/>
        </w:rPr>
        <w:t>. руб.</w:t>
      </w:r>
      <w:r w:rsidR="00D84130" w:rsidRPr="00C1167D">
        <w:rPr>
          <w:rFonts w:ascii="Times New Roman" w:hAnsi="Times New Roman" w:cs="Times New Roman"/>
          <w:sz w:val="28"/>
          <w:szCs w:val="28"/>
        </w:rPr>
        <w:t>)</w:t>
      </w:r>
      <w:r w:rsidRPr="00C1167D">
        <w:rPr>
          <w:rFonts w:ascii="Times New Roman" w:hAnsi="Times New Roman" w:cs="Times New Roman"/>
          <w:sz w:val="28"/>
          <w:szCs w:val="28"/>
        </w:rPr>
        <w:t>.</w:t>
      </w:r>
    </w:p>
    <w:p w:rsidR="003F4DA9" w:rsidRPr="00D84130" w:rsidRDefault="003F4DA9" w:rsidP="00D84130">
      <w:pPr>
        <w:pStyle w:val="a6"/>
        <w:tabs>
          <w:tab w:val="left" w:pos="2145"/>
        </w:tabs>
        <w:spacing w:after="12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D62D8" w:rsidRPr="00C1167D" w:rsidRDefault="003D093B" w:rsidP="008F37B8">
      <w:pPr>
        <w:pStyle w:val="a6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167D">
        <w:rPr>
          <w:rFonts w:ascii="Times New Roman" w:hAnsi="Times New Roman" w:cs="Times New Roman"/>
          <w:sz w:val="28"/>
          <w:szCs w:val="28"/>
        </w:rPr>
        <w:t>Патентообладатель решил внести дополнительные уточнения в зарегистрированный договор уступки исключительного права. В каком размере взимается пошлина?</w:t>
      </w:r>
    </w:p>
    <w:p w:rsidR="007D62D8" w:rsidRDefault="007D62D8" w:rsidP="007D62D8">
      <w:pPr>
        <w:pStyle w:val="a6"/>
        <w:spacing w:after="0" w:line="360" w:lineRule="exact"/>
        <w:ind w:left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D62D8">
        <w:rPr>
          <w:rFonts w:ascii="Times New Roman" w:hAnsi="Times New Roman" w:cs="Times New Roman"/>
          <w:i/>
          <w:sz w:val="28"/>
          <w:szCs w:val="28"/>
        </w:rPr>
        <w:t>Решение.</w:t>
      </w:r>
    </w:p>
    <w:p w:rsidR="00D84130" w:rsidRPr="00D84130" w:rsidRDefault="00D84130" w:rsidP="00D84130">
      <w:pPr>
        <w:pStyle w:val="a6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130">
        <w:rPr>
          <w:rFonts w:ascii="Times New Roman" w:hAnsi="Times New Roman" w:cs="Times New Roman"/>
          <w:sz w:val="28"/>
          <w:szCs w:val="28"/>
        </w:rPr>
        <w:t>За рассмотрение заявления о внесении изменений в зарегистрированный лицензионный договор, договор уступки исключительного права взимается пошлина в размере 5 БВ и дополнительно 5 за каждый па</w:t>
      </w:r>
      <w:r>
        <w:rPr>
          <w:rFonts w:ascii="Times New Roman" w:hAnsi="Times New Roman" w:cs="Times New Roman"/>
          <w:sz w:val="28"/>
          <w:szCs w:val="28"/>
        </w:rPr>
        <w:t xml:space="preserve">тент (свидетельство) </w:t>
      </w:r>
      <w:r w:rsidRPr="00D84130">
        <w:rPr>
          <w:rFonts w:ascii="Times New Roman" w:hAnsi="Times New Roman" w:cs="Times New Roman"/>
          <w:sz w:val="28"/>
          <w:szCs w:val="28"/>
        </w:rPr>
        <w:t>свыше одного.</w:t>
      </w:r>
      <w:r w:rsidRPr="00D84130">
        <w:t xml:space="preserve"> </w:t>
      </w:r>
      <w:r w:rsidRPr="00D84130">
        <w:rPr>
          <w:rFonts w:ascii="Times New Roman" w:hAnsi="Times New Roman" w:cs="Times New Roman"/>
          <w:sz w:val="28"/>
          <w:szCs w:val="28"/>
        </w:rPr>
        <w:t xml:space="preserve">Следовательно, пошлина будет взиматься в размере 5 </w:t>
      </w:r>
      <w:r>
        <w:rPr>
          <w:rFonts w:ascii="Times New Roman" w:hAnsi="Times New Roman" w:cs="Times New Roman"/>
          <w:sz w:val="28"/>
          <w:szCs w:val="28"/>
        </w:rPr>
        <w:t>БВ (</w:t>
      </w:r>
      <w:r w:rsidR="00636930">
        <w:rPr>
          <w:rFonts w:ascii="Times New Roman" w:hAnsi="Times New Roman" w:cs="Times New Roman"/>
          <w:sz w:val="28"/>
          <w:szCs w:val="28"/>
        </w:rPr>
        <w:t>210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D84130">
        <w:rPr>
          <w:rFonts w:ascii="Times New Roman" w:hAnsi="Times New Roman" w:cs="Times New Roman"/>
          <w:sz w:val="28"/>
          <w:szCs w:val="28"/>
        </w:rPr>
        <w:t>бел. руб.)</w:t>
      </w:r>
    </w:p>
    <w:p w:rsidR="003D093B" w:rsidRDefault="007D62D8" w:rsidP="00D84130">
      <w:pPr>
        <w:pStyle w:val="a6"/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62D8">
        <w:rPr>
          <w:rFonts w:ascii="Times New Roman" w:hAnsi="Times New Roman" w:cs="Times New Roman"/>
          <w:sz w:val="28"/>
          <w:szCs w:val="28"/>
        </w:rPr>
        <w:t>Ответ</w:t>
      </w:r>
      <w:r w:rsidRPr="00D84130">
        <w:rPr>
          <w:rFonts w:ascii="Times New Roman" w:hAnsi="Times New Roman" w:cs="Times New Roman"/>
          <w:sz w:val="28"/>
          <w:szCs w:val="28"/>
        </w:rPr>
        <w:t xml:space="preserve">: </w:t>
      </w:r>
      <w:r w:rsidR="00D84130" w:rsidRPr="00D84130">
        <w:rPr>
          <w:rFonts w:ascii="Times New Roman" w:hAnsi="Times New Roman" w:cs="Times New Roman"/>
          <w:sz w:val="28"/>
          <w:szCs w:val="28"/>
        </w:rPr>
        <w:t xml:space="preserve">5 </w:t>
      </w:r>
      <w:r w:rsidR="00D84130">
        <w:rPr>
          <w:rFonts w:ascii="Times New Roman" w:hAnsi="Times New Roman" w:cs="Times New Roman"/>
          <w:sz w:val="28"/>
          <w:szCs w:val="28"/>
        </w:rPr>
        <w:t>БВ (</w:t>
      </w:r>
      <w:r w:rsidR="00636930">
        <w:rPr>
          <w:rFonts w:ascii="Times New Roman" w:hAnsi="Times New Roman" w:cs="Times New Roman"/>
          <w:sz w:val="28"/>
          <w:szCs w:val="28"/>
        </w:rPr>
        <w:t xml:space="preserve">210 </w:t>
      </w:r>
      <w:r w:rsidR="00D84130" w:rsidRPr="00D84130">
        <w:rPr>
          <w:rFonts w:ascii="Times New Roman" w:hAnsi="Times New Roman" w:cs="Times New Roman"/>
          <w:sz w:val="28"/>
          <w:szCs w:val="28"/>
        </w:rPr>
        <w:t>бел. руб.)</w:t>
      </w:r>
      <w:r w:rsidR="00D84130">
        <w:rPr>
          <w:rFonts w:ascii="Times New Roman" w:hAnsi="Times New Roman" w:cs="Times New Roman"/>
          <w:sz w:val="28"/>
          <w:szCs w:val="28"/>
        </w:rPr>
        <w:t>.</w:t>
      </w:r>
    </w:p>
    <w:p w:rsidR="003F4DA9" w:rsidRPr="00D84130" w:rsidRDefault="003F4DA9" w:rsidP="00D84130">
      <w:pPr>
        <w:pStyle w:val="a6"/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3D093B" w:rsidRDefault="003D093B" w:rsidP="008F37B8">
      <w:pPr>
        <w:pStyle w:val="a6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93B">
        <w:rPr>
          <w:rFonts w:ascii="Times New Roman" w:hAnsi="Times New Roman" w:cs="Times New Roman"/>
          <w:sz w:val="28"/>
          <w:szCs w:val="28"/>
        </w:rPr>
        <w:t>В каком размере взимается пошлина за подачу ходатайства о продлении срока ответа на запрос экспертизы по заявке на промышленный образец, если требуется 4 дополнительных месяца на ответ?</w:t>
      </w:r>
    </w:p>
    <w:p w:rsidR="00D84130" w:rsidRPr="00BF191A" w:rsidRDefault="00D84130" w:rsidP="003F4DA9">
      <w:pPr>
        <w:keepNext/>
        <w:spacing w:after="0" w:line="360" w:lineRule="exact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D84130">
        <w:rPr>
          <w:rFonts w:ascii="Times New Roman" w:hAnsi="Times New Roman" w:cs="Times New Roman"/>
          <w:i/>
          <w:sz w:val="28"/>
          <w:szCs w:val="28"/>
        </w:rPr>
        <w:lastRenderedPageBreak/>
        <w:t>Решение.</w:t>
      </w:r>
    </w:p>
    <w:p w:rsidR="003D093B" w:rsidRDefault="00BF191A" w:rsidP="00D84130">
      <w:pPr>
        <w:pStyle w:val="a6"/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</w:t>
      </w:r>
      <w:r w:rsidR="00D84130" w:rsidRPr="00D84130">
        <w:rPr>
          <w:rFonts w:ascii="Times New Roman" w:hAnsi="Times New Roman" w:cs="Times New Roman"/>
          <w:sz w:val="28"/>
          <w:szCs w:val="28"/>
        </w:rPr>
        <w:t xml:space="preserve"> продления срока ответа на запрос экспертизы по заявке на выдачу патента на промышленный образец от 3 до 6 месяцев вклю</w:t>
      </w:r>
      <w:r>
        <w:rPr>
          <w:rFonts w:ascii="Times New Roman" w:hAnsi="Times New Roman" w:cs="Times New Roman"/>
          <w:sz w:val="28"/>
          <w:szCs w:val="28"/>
        </w:rPr>
        <w:t>чительно с даты истечения срока, взымается пошли</w:t>
      </w:r>
      <w:r w:rsidR="008F37B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в размере</w:t>
      </w:r>
      <w:r w:rsidRPr="00D84130">
        <w:rPr>
          <w:rFonts w:ascii="Times New Roman" w:hAnsi="Times New Roman" w:cs="Times New Roman"/>
          <w:sz w:val="28"/>
          <w:szCs w:val="28"/>
        </w:rPr>
        <w:t xml:space="preserve"> </w:t>
      </w:r>
      <w:r w:rsidR="00D84130" w:rsidRPr="00D84130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БВ</w:t>
      </w:r>
      <w:r w:rsidR="00D84130" w:rsidRPr="00D84130">
        <w:rPr>
          <w:rFonts w:ascii="Times New Roman" w:hAnsi="Times New Roman" w:cs="Times New Roman"/>
          <w:sz w:val="28"/>
          <w:szCs w:val="28"/>
        </w:rPr>
        <w:t xml:space="preserve"> за каждый испрашиваемый месяц продления</w:t>
      </w:r>
      <w:r w:rsidR="00D84130">
        <w:rPr>
          <w:rFonts w:ascii="Times New Roman" w:hAnsi="Times New Roman" w:cs="Times New Roman"/>
          <w:sz w:val="28"/>
          <w:szCs w:val="28"/>
        </w:rPr>
        <w:t>.</w:t>
      </w:r>
    </w:p>
    <w:p w:rsidR="0005272B" w:rsidRPr="0005272B" w:rsidRDefault="00AF4FD6" w:rsidP="0005272B">
      <w:pPr>
        <w:pStyle w:val="a6"/>
        <w:spacing w:after="120" w:line="360" w:lineRule="exact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Следовательно,</w:t>
      </w:r>
      <w:r w:rsidRPr="00AF4FD6">
        <w:rPr>
          <w:rFonts w:ascii="Times New Roman" w:hAnsi="Times New Roman" w:cs="Times New Roman"/>
          <w:sz w:val="28"/>
          <w:szCs w:val="28"/>
        </w:rPr>
        <w:t xml:space="preserve"> </w:t>
      </w:r>
      <w:r w:rsidRPr="003D093B">
        <w:rPr>
          <w:rFonts w:ascii="Times New Roman" w:hAnsi="Times New Roman" w:cs="Times New Roman"/>
          <w:sz w:val="28"/>
          <w:szCs w:val="28"/>
        </w:rPr>
        <w:t>взимается пошлина</w:t>
      </w:r>
      <w:r>
        <w:rPr>
          <w:rFonts w:ascii="Times New Roman" w:hAnsi="Times New Roman" w:cs="Times New Roman"/>
          <w:sz w:val="28"/>
          <w:szCs w:val="28"/>
        </w:rPr>
        <w:t xml:space="preserve"> в размере</w:t>
      </w:r>
      <w:r w:rsidRPr="00AF4FD6">
        <w:rPr>
          <w:rFonts w:ascii="Times New Roman" w:hAnsi="Times New Roman" w:cs="Times New Roman"/>
          <w:sz w:val="28"/>
          <w:szCs w:val="28"/>
        </w:rPr>
        <w:t>:</w:t>
      </w:r>
    </w:p>
    <w:p w:rsidR="00BF191A" w:rsidRPr="00BF191A" w:rsidRDefault="00BF191A" w:rsidP="0005272B">
      <w:pPr>
        <w:tabs>
          <w:tab w:val="left" w:pos="2145"/>
        </w:tabs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C1167D">
        <w:rPr>
          <w:rFonts w:ascii="Times New Roman" w:hAnsi="Times New Roman" w:cs="Times New Roman"/>
          <w:sz w:val="28"/>
          <w:szCs w:val="28"/>
        </w:rPr>
        <w:t xml:space="preserve"> ×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C1167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1167D">
        <w:rPr>
          <w:rFonts w:ascii="Times New Roman" w:hAnsi="Times New Roman" w:cs="Times New Roman"/>
          <w:sz w:val="28"/>
          <w:szCs w:val="28"/>
        </w:rPr>
        <w:t xml:space="preserve"> БВ (</w:t>
      </w:r>
      <w:r w:rsidR="00636930">
        <w:rPr>
          <w:rFonts w:ascii="Times New Roman" w:hAnsi="Times New Roman" w:cs="Times New Roman"/>
          <w:sz w:val="28"/>
          <w:szCs w:val="28"/>
        </w:rPr>
        <w:t>33</w:t>
      </w:r>
      <w:r w:rsidRPr="00BF191A">
        <w:rPr>
          <w:rFonts w:ascii="Times New Roman" w:hAnsi="Times New Roman" w:cs="Times New Roman"/>
          <w:sz w:val="28"/>
          <w:szCs w:val="28"/>
        </w:rPr>
        <w:t>6</w:t>
      </w:r>
      <w:r w:rsidRPr="00C1167D">
        <w:rPr>
          <w:rFonts w:ascii="Times New Roman" w:hAnsi="Times New Roman" w:cs="Times New Roman"/>
          <w:sz w:val="28"/>
          <w:szCs w:val="28"/>
        </w:rPr>
        <w:t xml:space="preserve"> </w:t>
      </w:r>
      <w:r w:rsidRPr="00D84130">
        <w:rPr>
          <w:rFonts w:ascii="Times New Roman" w:hAnsi="Times New Roman" w:cs="Times New Roman"/>
          <w:sz w:val="28"/>
          <w:szCs w:val="28"/>
        </w:rPr>
        <w:t>бел. руб.</w:t>
      </w:r>
      <w:r w:rsidRPr="00C1167D">
        <w:rPr>
          <w:rFonts w:ascii="Times New Roman" w:hAnsi="Times New Roman" w:cs="Times New Roman"/>
          <w:sz w:val="28"/>
          <w:szCs w:val="28"/>
        </w:rPr>
        <w:t>)</w:t>
      </w:r>
    </w:p>
    <w:p w:rsidR="00D84130" w:rsidRDefault="00D84130" w:rsidP="00D84130">
      <w:pPr>
        <w:pStyle w:val="a6"/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62D8">
        <w:rPr>
          <w:rFonts w:ascii="Times New Roman" w:hAnsi="Times New Roman" w:cs="Times New Roman"/>
          <w:sz w:val="28"/>
          <w:szCs w:val="28"/>
        </w:rPr>
        <w:t>Ответ</w:t>
      </w:r>
      <w:r w:rsidRPr="00D84130">
        <w:rPr>
          <w:rFonts w:ascii="Times New Roman" w:hAnsi="Times New Roman" w:cs="Times New Roman"/>
          <w:sz w:val="28"/>
          <w:szCs w:val="28"/>
        </w:rPr>
        <w:t xml:space="preserve">: </w:t>
      </w:r>
      <w:r w:rsidR="00BF191A">
        <w:rPr>
          <w:rFonts w:ascii="Times New Roman" w:hAnsi="Times New Roman" w:cs="Times New Roman"/>
          <w:sz w:val="28"/>
          <w:szCs w:val="28"/>
        </w:rPr>
        <w:t>8</w:t>
      </w:r>
      <w:r w:rsidR="00BF191A" w:rsidRPr="00C1167D">
        <w:rPr>
          <w:rFonts w:ascii="Times New Roman" w:hAnsi="Times New Roman" w:cs="Times New Roman"/>
          <w:sz w:val="28"/>
          <w:szCs w:val="28"/>
        </w:rPr>
        <w:t xml:space="preserve"> БВ (</w:t>
      </w:r>
      <w:r w:rsidR="00636930">
        <w:rPr>
          <w:rFonts w:ascii="Times New Roman" w:hAnsi="Times New Roman" w:cs="Times New Roman"/>
          <w:sz w:val="28"/>
          <w:szCs w:val="28"/>
        </w:rPr>
        <w:t>33</w:t>
      </w:r>
      <w:r w:rsidR="00BF191A" w:rsidRPr="00BF191A">
        <w:rPr>
          <w:rFonts w:ascii="Times New Roman" w:hAnsi="Times New Roman" w:cs="Times New Roman"/>
          <w:sz w:val="28"/>
          <w:szCs w:val="28"/>
        </w:rPr>
        <w:t>6</w:t>
      </w:r>
      <w:r w:rsidR="00BF191A" w:rsidRPr="00C1167D">
        <w:rPr>
          <w:rFonts w:ascii="Times New Roman" w:hAnsi="Times New Roman" w:cs="Times New Roman"/>
          <w:sz w:val="28"/>
          <w:szCs w:val="28"/>
        </w:rPr>
        <w:t xml:space="preserve"> </w:t>
      </w:r>
      <w:r w:rsidR="00BF191A" w:rsidRPr="00D84130">
        <w:rPr>
          <w:rFonts w:ascii="Times New Roman" w:hAnsi="Times New Roman" w:cs="Times New Roman"/>
          <w:sz w:val="28"/>
          <w:szCs w:val="28"/>
        </w:rPr>
        <w:t>бел. руб.</w:t>
      </w:r>
      <w:r w:rsidR="00BF191A" w:rsidRPr="00C1167D">
        <w:rPr>
          <w:rFonts w:ascii="Times New Roman" w:hAnsi="Times New Roman" w:cs="Times New Roman"/>
          <w:sz w:val="28"/>
          <w:szCs w:val="28"/>
        </w:rPr>
        <w:t>)</w:t>
      </w:r>
    </w:p>
    <w:p w:rsidR="003F4DA9" w:rsidRPr="00D84130" w:rsidRDefault="003F4DA9" w:rsidP="00D84130">
      <w:pPr>
        <w:pStyle w:val="a6"/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8F37B8" w:rsidRDefault="003D093B" w:rsidP="008F37B8">
      <w:pPr>
        <w:pStyle w:val="a6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93B">
        <w:rPr>
          <w:rFonts w:ascii="Times New Roman" w:hAnsi="Times New Roman" w:cs="Times New Roman"/>
          <w:sz w:val="28"/>
          <w:szCs w:val="28"/>
          <w:lang w:bidi="ru-RU"/>
        </w:rPr>
        <w:t>Датой начала действия патента на полезную модель считается 17 июля 2018 г. Патентообладатель предоставил документ об оплате пошлины за действие патента 20 </w:t>
      </w:r>
      <w:r w:rsidR="008F37B8">
        <w:rPr>
          <w:rFonts w:ascii="Times New Roman" w:hAnsi="Times New Roman" w:cs="Times New Roman"/>
          <w:sz w:val="28"/>
          <w:szCs w:val="28"/>
          <w:lang w:bidi="ru-RU"/>
        </w:rPr>
        <w:t xml:space="preserve">апреля 2020 г. </w:t>
      </w:r>
      <w:r w:rsidRPr="003D093B">
        <w:rPr>
          <w:rFonts w:ascii="Times New Roman" w:hAnsi="Times New Roman" w:cs="Times New Roman"/>
          <w:sz w:val="28"/>
          <w:szCs w:val="28"/>
          <w:lang w:bidi="ru-RU"/>
        </w:rPr>
        <w:t>Какую сумму уплатил патентообладатель, чтобы действие его патента было продлено на следующий год при условии наличия своевременных уплат первоначальной и последующих пошлин?</w:t>
      </w:r>
    </w:p>
    <w:p w:rsidR="008F37B8" w:rsidRPr="008F37B8" w:rsidRDefault="008F37B8" w:rsidP="008F37B8">
      <w:pPr>
        <w:pStyle w:val="a6"/>
        <w:spacing w:after="0" w:line="36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8F37B8">
        <w:rPr>
          <w:rFonts w:ascii="Times New Roman" w:hAnsi="Times New Roman" w:cs="Times New Roman"/>
          <w:i/>
          <w:sz w:val="28"/>
          <w:szCs w:val="28"/>
        </w:rPr>
        <w:t>Решение.</w:t>
      </w:r>
    </w:p>
    <w:p w:rsidR="008F37B8" w:rsidRDefault="008F37B8" w:rsidP="003F4DA9">
      <w:pPr>
        <w:pStyle w:val="a6"/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 xml:space="preserve">Патентообладателю необходимо поддержать в силе патент 3-ий год,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8F37B8">
        <w:rPr>
          <w:rFonts w:ascii="Times New Roman" w:hAnsi="Times New Roman" w:cs="Times New Roman"/>
          <w:sz w:val="28"/>
          <w:szCs w:val="28"/>
        </w:rPr>
        <w:t xml:space="preserve">а поддержание в силе патента на полезную модель </w:t>
      </w:r>
      <w:r>
        <w:rPr>
          <w:rFonts w:ascii="Times New Roman" w:hAnsi="Times New Roman" w:cs="Times New Roman"/>
          <w:sz w:val="28"/>
          <w:szCs w:val="28"/>
        </w:rPr>
        <w:t>на данный год,</w:t>
      </w:r>
      <w:r w:rsidRPr="008F37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взымается пошлина в размере 3 БВ</w:t>
      </w:r>
      <w:r w:rsidR="003F4DA9">
        <w:rPr>
          <w:rFonts w:ascii="Times New Roman" w:hAnsi="Times New Roman" w:cs="Times New Roman"/>
          <w:sz w:val="28"/>
          <w:szCs w:val="28"/>
        </w:rPr>
        <w:t xml:space="preserve"> </w:t>
      </w:r>
      <w:r w:rsidR="003F4DA9" w:rsidRPr="00C1167D">
        <w:rPr>
          <w:rFonts w:ascii="Times New Roman" w:hAnsi="Times New Roman" w:cs="Times New Roman"/>
          <w:sz w:val="28"/>
          <w:szCs w:val="28"/>
        </w:rPr>
        <w:t>(</w:t>
      </w:r>
      <w:r w:rsidR="00636930">
        <w:rPr>
          <w:rFonts w:ascii="Times New Roman" w:hAnsi="Times New Roman" w:cs="Times New Roman"/>
          <w:sz w:val="28"/>
          <w:szCs w:val="28"/>
        </w:rPr>
        <w:t>126</w:t>
      </w:r>
      <w:r w:rsidR="003F4DA9" w:rsidRPr="00C1167D">
        <w:rPr>
          <w:rFonts w:ascii="Times New Roman" w:hAnsi="Times New Roman" w:cs="Times New Roman"/>
          <w:sz w:val="28"/>
          <w:szCs w:val="28"/>
        </w:rPr>
        <w:t xml:space="preserve"> </w:t>
      </w:r>
      <w:r w:rsidR="003F4DA9" w:rsidRPr="00D84130">
        <w:rPr>
          <w:rFonts w:ascii="Times New Roman" w:hAnsi="Times New Roman" w:cs="Times New Roman"/>
          <w:sz w:val="28"/>
          <w:szCs w:val="28"/>
        </w:rPr>
        <w:t>бел. руб.</w:t>
      </w:r>
      <w:r w:rsidR="003F4DA9" w:rsidRPr="00C1167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F4DA9" w:rsidRPr="003F4DA9" w:rsidRDefault="003F4DA9" w:rsidP="003F4DA9">
      <w:pPr>
        <w:pStyle w:val="a6"/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62D8">
        <w:rPr>
          <w:rFonts w:ascii="Times New Roman" w:hAnsi="Times New Roman" w:cs="Times New Roman"/>
          <w:sz w:val="28"/>
          <w:szCs w:val="28"/>
        </w:rPr>
        <w:t>Ответ</w:t>
      </w:r>
      <w:r w:rsidRPr="00D84130">
        <w:rPr>
          <w:rFonts w:ascii="Times New Roman" w:hAnsi="Times New Roman" w:cs="Times New Roman"/>
          <w:sz w:val="28"/>
          <w:szCs w:val="28"/>
        </w:rPr>
        <w:t xml:space="preserve">: </w:t>
      </w:r>
      <w:r w:rsidR="00636930">
        <w:rPr>
          <w:rFonts w:ascii="Times New Roman" w:hAnsi="Times New Roman" w:cs="Times New Roman"/>
          <w:sz w:val="28"/>
          <w:szCs w:val="28"/>
        </w:rPr>
        <w:t>3</w:t>
      </w:r>
      <w:r w:rsidRPr="00C1167D">
        <w:rPr>
          <w:rFonts w:ascii="Times New Roman" w:hAnsi="Times New Roman" w:cs="Times New Roman"/>
          <w:sz w:val="28"/>
          <w:szCs w:val="28"/>
        </w:rPr>
        <w:t xml:space="preserve"> БВ (</w:t>
      </w:r>
      <w:r w:rsidR="00636930">
        <w:rPr>
          <w:rFonts w:ascii="Times New Roman" w:hAnsi="Times New Roman" w:cs="Times New Roman"/>
          <w:sz w:val="28"/>
          <w:szCs w:val="28"/>
        </w:rPr>
        <w:t>126</w:t>
      </w:r>
      <w:r w:rsidRPr="00C1167D">
        <w:rPr>
          <w:rFonts w:ascii="Times New Roman" w:hAnsi="Times New Roman" w:cs="Times New Roman"/>
          <w:sz w:val="28"/>
          <w:szCs w:val="28"/>
        </w:rPr>
        <w:t xml:space="preserve"> </w:t>
      </w:r>
      <w:r w:rsidRPr="00D84130">
        <w:rPr>
          <w:rFonts w:ascii="Times New Roman" w:hAnsi="Times New Roman" w:cs="Times New Roman"/>
          <w:sz w:val="28"/>
          <w:szCs w:val="28"/>
        </w:rPr>
        <w:t>бел. руб.</w:t>
      </w:r>
      <w:r w:rsidRPr="00C1167D">
        <w:rPr>
          <w:rFonts w:ascii="Times New Roman" w:hAnsi="Times New Roman" w:cs="Times New Roman"/>
          <w:sz w:val="28"/>
          <w:szCs w:val="28"/>
        </w:rPr>
        <w:t>)</w:t>
      </w:r>
    </w:p>
    <w:p w:rsidR="003F4DA9" w:rsidRPr="003F4DA9" w:rsidRDefault="003F4DA9" w:rsidP="003F4DA9">
      <w:pPr>
        <w:pStyle w:val="a6"/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3D093B" w:rsidRPr="003F4DA9" w:rsidRDefault="003D093B" w:rsidP="00C1167D">
      <w:pPr>
        <w:pStyle w:val="a6"/>
        <w:numPr>
          <w:ilvl w:val="0"/>
          <w:numId w:val="3"/>
        </w:numPr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093B">
        <w:rPr>
          <w:rFonts w:ascii="Times New Roman" w:hAnsi="Times New Roman" w:cs="Times New Roman"/>
          <w:color w:val="000000" w:themeColor="text1"/>
          <w:sz w:val="28"/>
          <w:szCs w:val="28"/>
        </w:rPr>
        <w:t>В каком суммарном размере взимались пошлины за 11 лет действия патента на изобретение исходя из ставок патентных пошлин, представленных в п.1 теоретических сведений, если пошлина за девятый год действия патента была уплачена только во второй половине девятого года?</w:t>
      </w:r>
    </w:p>
    <w:p w:rsidR="003F4DA9" w:rsidRDefault="003F4DA9" w:rsidP="003F4DA9">
      <w:pPr>
        <w:spacing w:after="0" w:line="360" w:lineRule="exact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3F4DA9">
        <w:rPr>
          <w:rFonts w:ascii="Times New Roman" w:hAnsi="Times New Roman" w:cs="Times New Roman"/>
          <w:i/>
          <w:sz w:val="28"/>
          <w:szCs w:val="28"/>
        </w:rPr>
        <w:t>Решение.</w:t>
      </w:r>
    </w:p>
    <w:p w:rsidR="003F4DA9" w:rsidRPr="003F4DA9" w:rsidRDefault="003F4DA9" w:rsidP="003F4DA9">
      <w:pPr>
        <w:pStyle w:val="a7"/>
      </w:pPr>
      <w:r w:rsidRPr="003F4DA9">
        <w:t>Таблица 1 – Пошлины, взимаемые за года действия патента на изобретение</w:t>
      </w:r>
    </w:p>
    <w:tbl>
      <w:tblPr>
        <w:tblStyle w:val="TableNormal"/>
        <w:tblW w:w="9341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5386"/>
        <w:gridCol w:w="3955"/>
      </w:tblGrid>
      <w:tr w:rsidR="003F4DA9" w:rsidRPr="00BE7B09" w:rsidTr="003F4DA9">
        <w:trPr>
          <w:trHeight w:val="335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3F4DA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  <w:lang w:val="ru-RU"/>
              </w:rPr>
            </w:pPr>
            <w:r w:rsidRPr="003F4DA9">
              <w:rPr>
                <w:color w:val="000000" w:themeColor="text1"/>
                <w:sz w:val="24"/>
                <w:szCs w:val="24"/>
                <w:lang w:val="ru-RU"/>
              </w:rPr>
              <w:t xml:space="preserve">Поддержание в силе патента </w:t>
            </w:r>
          </w:p>
          <w:p w:rsidR="003F4DA9" w:rsidRPr="003F4DA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  <w:lang w:val="ru-RU"/>
              </w:rPr>
            </w:pPr>
            <w:r w:rsidRPr="003F4DA9">
              <w:rPr>
                <w:color w:val="000000" w:themeColor="text1"/>
                <w:sz w:val="24"/>
                <w:szCs w:val="24"/>
                <w:lang w:val="ru-RU"/>
              </w:rPr>
              <w:t>на изобретение по годам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3F4DA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  <w:lang w:val="ru-RU"/>
              </w:rPr>
            </w:pPr>
            <w:r w:rsidRPr="003F4DA9">
              <w:rPr>
                <w:color w:val="000000" w:themeColor="text1"/>
                <w:sz w:val="24"/>
                <w:szCs w:val="24"/>
                <w:lang w:val="ru-RU"/>
              </w:rPr>
              <w:t>Ставка патентной пошлины, в базовых величинах</w:t>
            </w:r>
          </w:p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BE7B09">
              <w:rPr>
                <w:color w:val="000000" w:themeColor="text1"/>
                <w:sz w:val="24"/>
                <w:szCs w:val="24"/>
              </w:rPr>
              <w:t>если</w:t>
            </w:r>
            <w:proofErr w:type="spellEnd"/>
            <w:r w:rsidRPr="00BE7B09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E7B09">
              <w:rPr>
                <w:color w:val="000000" w:themeColor="text1"/>
                <w:sz w:val="24"/>
                <w:szCs w:val="24"/>
              </w:rPr>
              <w:t>не</w:t>
            </w:r>
            <w:proofErr w:type="spellEnd"/>
            <w:r w:rsidRPr="00BE7B09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E7B09">
              <w:rPr>
                <w:color w:val="000000" w:themeColor="text1"/>
                <w:sz w:val="24"/>
                <w:szCs w:val="24"/>
              </w:rPr>
              <w:t>указано</w:t>
            </w:r>
            <w:proofErr w:type="spellEnd"/>
            <w:r w:rsidRPr="00BE7B09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E7B09">
              <w:rPr>
                <w:color w:val="000000" w:themeColor="text1"/>
                <w:sz w:val="24"/>
                <w:szCs w:val="24"/>
              </w:rPr>
              <w:t>иное</w:t>
            </w:r>
            <w:proofErr w:type="spellEnd"/>
            <w:r w:rsidRPr="00BE7B09"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3F4DA9" w:rsidRPr="00BE7B09" w:rsidTr="003F4DA9">
        <w:trPr>
          <w:trHeight w:val="335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1, 2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3F4DA9" w:rsidRPr="00BE7B09" w:rsidTr="003F4DA9">
        <w:trPr>
          <w:trHeight w:val="335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3, 4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3,5</w:t>
            </w:r>
          </w:p>
        </w:tc>
      </w:tr>
      <w:tr w:rsidR="003F4DA9" w:rsidRPr="00BE7B09" w:rsidTr="003F4DA9">
        <w:trPr>
          <w:trHeight w:val="335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5, 6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5</w:t>
            </w:r>
          </w:p>
        </w:tc>
      </w:tr>
      <w:tr w:rsidR="003F4DA9" w:rsidRPr="00BE7B09" w:rsidTr="003F4DA9">
        <w:trPr>
          <w:trHeight w:val="335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7, 8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7</w:t>
            </w:r>
          </w:p>
        </w:tc>
      </w:tr>
      <w:tr w:rsidR="003F4DA9" w:rsidRPr="00BE7B09" w:rsidTr="003F4DA9">
        <w:trPr>
          <w:trHeight w:val="335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9, 10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8,5</w:t>
            </w:r>
          </w:p>
        </w:tc>
      </w:tr>
      <w:tr w:rsidR="003F4DA9" w:rsidRPr="00BE7B09" w:rsidTr="003F4DA9">
        <w:trPr>
          <w:trHeight w:val="335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11, 12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10</w:t>
            </w:r>
          </w:p>
        </w:tc>
      </w:tr>
      <w:tr w:rsidR="003F4DA9" w:rsidRPr="00BE7B09" w:rsidTr="003F4DA9">
        <w:trPr>
          <w:trHeight w:val="336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13, 14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12</w:t>
            </w:r>
          </w:p>
        </w:tc>
      </w:tr>
      <w:tr w:rsidR="003F4DA9" w:rsidRPr="00BE7B09" w:rsidTr="003F4DA9">
        <w:trPr>
          <w:trHeight w:val="335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15, 16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13,5</w:t>
            </w:r>
          </w:p>
        </w:tc>
      </w:tr>
      <w:tr w:rsidR="003F4DA9" w:rsidRPr="00BE7B09" w:rsidTr="003F4DA9">
        <w:trPr>
          <w:trHeight w:val="335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17, 18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15,5</w:t>
            </w:r>
          </w:p>
        </w:tc>
      </w:tr>
      <w:tr w:rsidR="003F4DA9" w:rsidRPr="00BE7B09" w:rsidTr="003F4DA9">
        <w:trPr>
          <w:trHeight w:val="335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19, 20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17</w:t>
            </w:r>
          </w:p>
        </w:tc>
      </w:tr>
      <w:tr w:rsidR="003F4DA9" w:rsidRPr="00BE7B09" w:rsidTr="003F4DA9">
        <w:trPr>
          <w:trHeight w:val="335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21, 22, 23, 24, 25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4DA9" w:rsidRPr="00BE7B09" w:rsidRDefault="003F4DA9" w:rsidP="00BE2BDC">
            <w:pPr>
              <w:pStyle w:val="TableParagraph"/>
              <w:spacing w:line="240" w:lineRule="auto"/>
              <w:ind w:left="142"/>
              <w:rPr>
                <w:color w:val="000000" w:themeColor="text1"/>
                <w:sz w:val="24"/>
                <w:szCs w:val="24"/>
              </w:rPr>
            </w:pPr>
            <w:r w:rsidRPr="00BE7B09">
              <w:rPr>
                <w:color w:val="000000" w:themeColor="text1"/>
                <w:sz w:val="24"/>
                <w:szCs w:val="24"/>
              </w:rPr>
              <w:t>23</w:t>
            </w:r>
          </w:p>
        </w:tc>
      </w:tr>
    </w:tbl>
    <w:p w:rsidR="00AF4FD6" w:rsidRDefault="00B66C72" w:rsidP="0005272B">
      <w:pPr>
        <w:spacing w:after="120" w:line="360" w:lineRule="exact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 как пошлина за продление действия патента на 9-ый год была уплачена только во второй половине 9-ого года, значит срок предоставления документа истек и патент был аннулирован. В таком случает за 9-ый год пошлина была увеличена на 50%,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добавилась пошлина за </w:t>
      </w: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B66C72">
        <w:rPr>
          <w:rFonts w:ascii="Times New Roman" w:hAnsi="Times New Roman" w:cs="Times New Roman"/>
          <w:sz w:val="28"/>
          <w:szCs w:val="28"/>
          <w:lang w:bidi="ru-RU"/>
        </w:rPr>
        <w:t>осстановление действия патента на изобретение</w:t>
      </w:r>
      <w:r>
        <w:rPr>
          <w:rFonts w:ascii="Times New Roman" w:hAnsi="Times New Roman" w:cs="Times New Roman"/>
          <w:sz w:val="28"/>
          <w:szCs w:val="28"/>
          <w:lang w:bidi="ru-RU"/>
        </w:rPr>
        <w:t>, которая составляет 13,5 БВ.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4DA9">
        <w:rPr>
          <w:rFonts w:ascii="Times New Roman" w:hAnsi="Times New Roman" w:cs="Times New Roman"/>
          <w:sz w:val="28"/>
          <w:szCs w:val="28"/>
        </w:rPr>
        <w:t xml:space="preserve">Исходя </w:t>
      </w:r>
      <w:r w:rsidR="00485AA3">
        <w:rPr>
          <w:rFonts w:ascii="Times New Roman" w:hAnsi="Times New Roman" w:cs="Times New Roman"/>
          <w:sz w:val="28"/>
          <w:szCs w:val="28"/>
        </w:rPr>
        <w:t>из таблицы 1 и условия оплаты пошлины в течении 11 лет суммарный размер пошлины равен</w:t>
      </w:r>
      <w:r w:rsidR="00485AA3" w:rsidRPr="00485AA3">
        <w:rPr>
          <w:rFonts w:ascii="Times New Roman" w:hAnsi="Times New Roman" w:cs="Times New Roman"/>
          <w:sz w:val="28"/>
          <w:szCs w:val="28"/>
        </w:rPr>
        <w:t>:</w:t>
      </w:r>
    </w:p>
    <w:p w:rsidR="00B66C72" w:rsidRDefault="00485AA3" w:rsidP="0005272B">
      <w:pPr>
        <w:spacing w:after="120" w:line="360" w:lineRule="exact"/>
        <w:rPr>
          <w:rFonts w:ascii="Times New Roman" w:hAnsi="Times New Roman" w:cs="Times New Roman"/>
          <w:sz w:val="28"/>
          <w:szCs w:val="28"/>
        </w:rPr>
      </w:pPr>
      <w:r w:rsidRPr="00B66C72">
        <w:rPr>
          <w:rFonts w:ascii="Times New Roman" w:hAnsi="Times New Roman" w:cs="Times New Roman"/>
          <w:sz w:val="28"/>
          <w:szCs w:val="28"/>
        </w:rPr>
        <w:t>(3</w:t>
      </w:r>
      <w:r w:rsidR="00B66C72" w:rsidRPr="00B66C72">
        <w:rPr>
          <w:rFonts w:ascii="Times New Roman" w:hAnsi="Times New Roman" w:cs="Times New Roman"/>
          <w:sz w:val="28"/>
          <w:szCs w:val="28"/>
        </w:rPr>
        <w:t>,5</w:t>
      </w:r>
      <w:r w:rsidRPr="00B66C72">
        <w:rPr>
          <w:rFonts w:ascii="Times New Roman" w:hAnsi="Times New Roman" w:cs="Times New Roman"/>
          <w:sz w:val="28"/>
          <w:szCs w:val="28"/>
        </w:rPr>
        <w:t xml:space="preserve"> + 5 + 7)</w:t>
      </w:r>
      <w:r w:rsidRPr="00485AA3">
        <w:rPr>
          <w:rFonts w:ascii="Times New Roman" w:hAnsi="Times New Roman" w:cs="Times New Roman"/>
          <w:sz w:val="28"/>
          <w:szCs w:val="28"/>
        </w:rPr>
        <w:t xml:space="preserve"> </w:t>
      </w:r>
      <w:r w:rsidRPr="00C1167D">
        <w:rPr>
          <w:rFonts w:ascii="Times New Roman" w:hAnsi="Times New Roman" w:cs="Times New Roman"/>
          <w:sz w:val="28"/>
          <w:szCs w:val="28"/>
        </w:rPr>
        <w:t>×</w:t>
      </w:r>
      <w:r w:rsidRPr="00B66C72">
        <w:rPr>
          <w:rFonts w:ascii="Times New Roman" w:hAnsi="Times New Roman" w:cs="Times New Roman"/>
          <w:sz w:val="28"/>
          <w:szCs w:val="28"/>
        </w:rPr>
        <w:t xml:space="preserve"> 2 </w:t>
      </w:r>
      <w:r w:rsidRPr="00485AA3">
        <w:rPr>
          <w:rFonts w:ascii="Times New Roman" w:hAnsi="Times New Roman" w:cs="Times New Roman"/>
          <w:sz w:val="28"/>
          <w:szCs w:val="28"/>
        </w:rPr>
        <w:t xml:space="preserve">+ </w:t>
      </w:r>
      <w:r w:rsidR="00B66C72">
        <w:rPr>
          <w:rFonts w:ascii="Times New Roman" w:hAnsi="Times New Roman" w:cs="Times New Roman"/>
          <w:sz w:val="28"/>
          <w:szCs w:val="28"/>
        </w:rPr>
        <w:t>(</w:t>
      </w:r>
      <w:r w:rsidRPr="00485AA3">
        <w:rPr>
          <w:rFonts w:ascii="Times New Roman" w:hAnsi="Times New Roman" w:cs="Times New Roman"/>
          <w:sz w:val="28"/>
          <w:szCs w:val="28"/>
        </w:rPr>
        <w:t>8,5</w:t>
      </w:r>
      <w:r w:rsidRPr="00B66C72">
        <w:rPr>
          <w:rFonts w:ascii="Times New Roman" w:hAnsi="Times New Roman" w:cs="Times New Roman"/>
          <w:sz w:val="28"/>
          <w:szCs w:val="28"/>
        </w:rPr>
        <w:t xml:space="preserve"> </w:t>
      </w:r>
      <w:r w:rsidRPr="00C1167D">
        <w:rPr>
          <w:rFonts w:ascii="Times New Roman" w:hAnsi="Times New Roman" w:cs="Times New Roman"/>
          <w:sz w:val="28"/>
          <w:szCs w:val="28"/>
        </w:rPr>
        <w:t>×</w:t>
      </w:r>
      <w:r w:rsidRPr="00B66C72">
        <w:rPr>
          <w:rFonts w:ascii="Times New Roman" w:hAnsi="Times New Roman" w:cs="Times New Roman"/>
          <w:sz w:val="28"/>
          <w:szCs w:val="28"/>
        </w:rPr>
        <w:t xml:space="preserve"> 1,5</w:t>
      </w:r>
      <w:r w:rsidR="00B66C72">
        <w:rPr>
          <w:rFonts w:ascii="Times New Roman" w:hAnsi="Times New Roman" w:cs="Times New Roman"/>
          <w:sz w:val="28"/>
          <w:szCs w:val="28"/>
        </w:rPr>
        <w:t xml:space="preserve"> + 13,5)</w:t>
      </w:r>
      <w:r w:rsidRPr="00B66C72">
        <w:rPr>
          <w:rFonts w:ascii="Times New Roman" w:hAnsi="Times New Roman" w:cs="Times New Roman"/>
          <w:sz w:val="28"/>
          <w:szCs w:val="28"/>
        </w:rPr>
        <w:t xml:space="preserve"> + 8.5</w:t>
      </w:r>
      <w:r w:rsidRPr="00485AA3">
        <w:rPr>
          <w:rFonts w:ascii="Times New Roman" w:hAnsi="Times New Roman" w:cs="Times New Roman"/>
          <w:sz w:val="28"/>
          <w:szCs w:val="28"/>
        </w:rPr>
        <w:t xml:space="preserve"> </w:t>
      </w:r>
      <w:r w:rsidR="00B66C72">
        <w:rPr>
          <w:rFonts w:ascii="Times New Roman" w:hAnsi="Times New Roman" w:cs="Times New Roman"/>
          <w:sz w:val="28"/>
          <w:szCs w:val="28"/>
        </w:rPr>
        <w:t>+ 10 = 75,75 БВ (</w:t>
      </w:r>
      <w:r w:rsidR="00636930">
        <w:rPr>
          <w:rFonts w:ascii="Times New Roman" w:hAnsi="Times New Roman" w:cs="Times New Roman"/>
          <w:sz w:val="28"/>
          <w:szCs w:val="28"/>
        </w:rPr>
        <w:t>3181</w:t>
      </w:r>
      <w:r w:rsidR="00636930" w:rsidRPr="0026747C">
        <w:rPr>
          <w:rFonts w:ascii="Times New Roman" w:hAnsi="Times New Roman" w:cs="Times New Roman"/>
          <w:sz w:val="28"/>
          <w:szCs w:val="28"/>
        </w:rPr>
        <w:t>.5</w:t>
      </w:r>
      <w:r w:rsidR="00AF4FD6">
        <w:rPr>
          <w:rFonts w:ascii="Times New Roman" w:hAnsi="Times New Roman" w:cs="Times New Roman"/>
          <w:sz w:val="28"/>
          <w:szCs w:val="28"/>
        </w:rPr>
        <w:t> бел. </w:t>
      </w:r>
      <w:r w:rsidR="00B66C72" w:rsidRPr="00B66C72">
        <w:rPr>
          <w:rFonts w:ascii="Times New Roman" w:hAnsi="Times New Roman" w:cs="Times New Roman"/>
          <w:sz w:val="28"/>
          <w:szCs w:val="28"/>
        </w:rPr>
        <w:t>руб.)</w:t>
      </w:r>
    </w:p>
    <w:p w:rsidR="00AF4FD6" w:rsidRPr="003F4DA9" w:rsidRDefault="00AF4FD6" w:rsidP="00AF4FD6">
      <w:pPr>
        <w:pStyle w:val="a6"/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62D8">
        <w:rPr>
          <w:rFonts w:ascii="Times New Roman" w:hAnsi="Times New Roman" w:cs="Times New Roman"/>
          <w:sz w:val="28"/>
          <w:szCs w:val="28"/>
        </w:rPr>
        <w:t>Ответ</w:t>
      </w:r>
      <w:r w:rsidRPr="00D84130">
        <w:rPr>
          <w:rFonts w:ascii="Times New Roman" w:hAnsi="Times New Roman" w:cs="Times New Roman"/>
          <w:sz w:val="28"/>
          <w:szCs w:val="28"/>
        </w:rPr>
        <w:t xml:space="preserve">: </w:t>
      </w:r>
      <w:r w:rsidRPr="00AF4FD6">
        <w:rPr>
          <w:rFonts w:ascii="Times New Roman" w:hAnsi="Times New Roman" w:cs="Times New Roman"/>
          <w:sz w:val="28"/>
          <w:szCs w:val="28"/>
        </w:rPr>
        <w:t>75,75 БВ (</w:t>
      </w:r>
      <w:r w:rsidR="00636930">
        <w:rPr>
          <w:rFonts w:ascii="Times New Roman" w:hAnsi="Times New Roman" w:cs="Times New Roman"/>
          <w:sz w:val="28"/>
          <w:szCs w:val="28"/>
        </w:rPr>
        <w:t>3181</w:t>
      </w:r>
      <w:r w:rsidR="00636930" w:rsidRPr="0026747C">
        <w:rPr>
          <w:rFonts w:ascii="Times New Roman" w:hAnsi="Times New Roman" w:cs="Times New Roman"/>
          <w:sz w:val="28"/>
          <w:szCs w:val="28"/>
        </w:rPr>
        <w:t>.5</w:t>
      </w:r>
      <w:r w:rsidR="00636930">
        <w:rPr>
          <w:rFonts w:ascii="Times New Roman" w:hAnsi="Times New Roman" w:cs="Times New Roman"/>
          <w:sz w:val="28"/>
          <w:szCs w:val="28"/>
        </w:rPr>
        <w:t> </w:t>
      </w:r>
      <w:r w:rsidRPr="00AF4FD6">
        <w:rPr>
          <w:rFonts w:ascii="Times New Roman" w:hAnsi="Times New Roman" w:cs="Times New Roman"/>
          <w:sz w:val="28"/>
          <w:szCs w:val="28"/>
        </w:rPr>
        <w:t>бел. руб.)</w:t>
      </w:r>
    </w:p>
    <w:p w:rsidR="00AF4FD6" w:rsidRDefault="00AF4FD6" w:rsidP="00AF4FD6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3D093B" w:rsidRPr="00485AA3" w:rsidRDefault="00485AA3" w:rsidP="003F4DA9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</w:rPr>
      </w:pPr>
      <w:r w:rsidRPr="00485AA3">
        <w:rPr>
          <w:rFonts w:ascii="Times New Roman" w:hAnsi="Times New Roman" w:cs="Times New Roman"/>
          <w:sz w:val="28"/>
          <w:szCs w:val="28"/>
        </w:rPr>
        <w:br/>
      </w:r>
    </w:p>
    <w:sectPr w:rsidR="003D093B" w:rsidRPr="00485AA3" w:rsidSect="003F4DA9">
      <w:footerReference w:type="default" r:id="rId8"/>
      <w:pgSz w:w="11906" w:h="16838"/>
      <w:pgMar w:top="1134" w:right="850" w:bottom="1134" w:left="1701" w:header="708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21789" w:rsidRDefault="00F21789" w:rsidP="003F4DA9">
      <w:pPr>
        <w:spacing w:after="0" w:line="240" w:lineRule="auto"/>
      </w:pPr>
      <w:r>
        <w:separator/>
      </w:r>
    </w:p>
  </w:endnote>
  <w:endnote w:type="continuationSeparator" w:id="0">
    <w:p w:rsidR="00F21789" w:rsidRDefault="00F21789" w:rsidP="003F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204738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3F4DA9" w:rsidRPr="003F4DA9" w:rsidRDefault="003F4DA9" w:rsidP="003F4DA9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3F4DA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F4DA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F4DA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5272B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3F4DA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21789" w:rsidRDefault="00F21789" w:rsidP="003F4DA9">
      <w:pPr>
        <w:spacing w:after="0" w:line="240" w:lineRule="auto"/>
      </w:pPr>
      <w:r>
        <w:separator/>
      </w:r>
    </w:p>
  </w:footnote>
  <w:footnote w:type="continuationSeparator" w:id="0">
    <w:p w:rsidR="00F21789" w:rsidRDefault="00F21789" w:rsidP="003F4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8C3721"/>
    <w:multiLevelType w:val="hybridMultilevel"/>
    <w:tmpl w:val="4F90D7C4"/>
    <w:lvl w:ilvl="0" w:tplc="473E7DE6">
      <w:start w:val="1"/>
      <w:numFmt w:val="decimal"/>
      <w:suff w:val="space"/>
      <w:lvlText w:val="%1."/>
      <w:lvlJc w:val="left"/>
      <w:pPr>
        <w:ind w:left="11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4" w:hanging="360"/>
      </w:pPr>
    </w:lvl>
    <w:lvl w:ilvl="2" w:tplc="0409001B" w:tentative="1">
      <w:start w:val="1"/>
      <w:numFmt w:val="lowerRoman"/>
      <w:lvlText w:val="%3."/>
      <w:lvlJc w:val="right"/>
      <w:pPr>
        <w:ind w:left="2584" w:hanging="180"/>
      </w:pPr>
    </w:lvl>
    <w:lvl w:ilvl="3" w:tplc="0409000F" w:tentative="1">
      <w:start w:val="1"/>
      <w:numFmt w:val="decimal"/>
      <w:lvlText w:val="%4."/>
      <w:lvlJc w:val="left"/>
      <w:pPr>
        <w:ind w:left="3304" w:hanging="360"/>
      </w:pPr>
    </w:lvl>
    <w:lvl w:ilvl="4" w:tplc="04090019" w:tentative="1">
      <w:start w:val="1"/>
      <w:numFmt w:val="lowerLetter"/>
      <w:lvlText w:val="%5."/>
      <w:lvlJc w:val="left"/>
      <w:pPr>
        <w:ind w:left="4024" w:hanging="360"/>
      </w:pPr>
    </w:lvl>
    <w:lvl w:ilvl="5" w:tplc="0409001B" w:tentative="1">
      <w:start w:val="1"/>
      <w:numFmt w:val="lowerRoman"/>
      <w:lvlText w:val="%6."/>
      <w:lvlJc w:val="right"/>
      <w:pPr>
        <w:ind w:left="4744" w:hanging="180"/>
      </w:pPr>
    </w:lvl>
    <w:lvl w:ilvl="6" w:tplc="0409000F" w:tentative="1">
      <w:start w:val="1"/>
      <w:numFmt w:val="decimal"/>
      <w:lvlText w:val="%7."/>
      <w:lvlJc w:val="left"/>
      <w:pPr>
        <w:ind w:left="5464" w:hanging="360"/>
      </w:pPr>
    </w:lvl>
    <w:lvl w:ilvl="7" w:tplc="04090019" w:tentative="1">
      <w:start w:val="1"/>
      <w:numFmt w:val="lowerLetter"/>
      <w:lvlText w:val="%8."/>
      <w:lvlJc w:val="left"/>
      <w:pPr>
        <w:ind w:left="6184" w:hanging="360"/>
      </w:pPr>
    </w:lvl>
    <w:lvl w:ilvl="8" w:tplc="04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" w15:restartNumberingAfterBreak="0">
    <w:nsid w:val="60794B80"/>
    <w:multiLevelType w:val="hybridMultilevel"/>
    <w:tmpl w:val="6806403E"/>
    <w:lvl w:ilvl="0" w:tplc="FB78F810">
      <w:start w:val="1"/>
      <w:numFmt w:val="decimal"/>
      <w:lvlText w:val="%1."/>
      <w:lvlJc w:val="left"/>
      <w:pPr>
        <w:ind w:left="-20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663A182B"/>
    <w:multiLevelType w:val="hybridMultilevel"/>
    <w:tmpl w:val="FE52585A"/>
    <w:lvl w:ilvl="0" w:tplc="9DC405E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6015076">
    <w:abstractNumId w:val="2"/>
  </w:num>
  <w:num w:numId="2" w16cid:durableId="1360084307">
    <w:abstractNumId w:val="1"/>
  </w:num>
  <w:num w:numId="3" w16cid:durableId="1870221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231"/>
    <w:rsid w:val="0005272B"/>
    <w:rsid w:val="00110FC7"/>
    <w:rsid w:val="00194FF3"/>
    <w:rsid w:val="001A59FC"/>
    <w:rsid w:val="0026747C"/>
    <w:rsid w:val="002E2303"/>
    <w:rsid w:val="003D093B"/>
    <w:rsid w:val="003F4DA9"/>
    <w:rsid w:val="00485AA3"/>
    <w:rsid w:val="0048789B"/>
    <w:rsid w:val="004B25B8"/>
    <w:rsid w:val="00545DAA"/>
    <w:rsid w:val="005632EF"/>
    <w:rsid w:val="005C1AD0"/>
    <w:rsid w:val="00636930"/>
    <w:rsid w:val="007D62D8"/>
    <w:rsid w:val="007E4231"/>
    <w:rsid w:val="007E5522"/>
    <w:rsid w:val="008A10DA"/>
    <w:rsid w:val="008C0370"/>
    <w:rsid w:val="008F37B8"/>
    <w:rsid w:val="00903581"/>
    <w:rsid w:val="009A0AC1"/>
    <w:rsid w:val="00A1717B"/>
    <w:rsid w:val="00AF4FD6"/>
    <w:rsid w:val="00B005FC"/>
    <w:rsid w:val="00B40C10"/>
    <w:rsid w:val="00B66C72"/>
    <w:rsid w:val="00BF191A"/>
    <w:rsid w:val="00C1167D"/>
    <w:rsid w:val="00CD1DF7"/>
    <w:rsid w:val="00D110EB"/>
    <w:rsid w:val="00D7705A"/>
    <w:rsid w:val="00D84130"/>
    <w:rsid w:val="00DB48D0"/>
    <w:rsid w:val="00E85BB1"/>
    <w:rsid w:val="00F21789"/>
    <w:rsid w:val="00F56E56"/>
    <w:rsid w:val="00F6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606824"/>
  <w15:docId w15:val="{E3AB2746-4D76-8F44-8A45-9D1C9FC5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1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5C1AD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D1DF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D1DF7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3D093B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7D62D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D62D8"/>
    <w:pPr>
      <w:widowControl w:val="0"/>
      <w:autoSpaceDE w:val="0"/>
      <w:autoSpaceDN w:val="0"/>
      <w:spacing w:after="0" w:line="301" w:lineRule="exact"/>
      <w:ind w:left="107"/>
      <w:jc w:val="center"/>
    </w:pPr>
    <w:rPr>
      <w:rFonts w:ascii="Times New Roman" w:eastAsia="Times New Roman" w:hAnsi="Times New Roman" w:cs="Times New Roman"/>
      <w:lang w:eastAsia="ru-RU" w:bidi="ru-RU"/>
    </w:rPr>
  </w:style>
  <w:style w:type="paragraph" w:styleId="a7">
    <w:name w:val="Body Text"/>
    <w:basedOn w:val="a"/>
    <w:link w:val="a8"/>
    <w:uiPriority w:val="1"/>
    <w:qFormat/>
    <w:rsid w:val="00C116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8">
    <w:name w:val="Основной текст Знак"/>
    <w:basedOn w:val="a0"/>
    <w:link w:val="a7"/>
    <w:uiPriority w:val="1"/>
    <w:rsid w:val="00C116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9">
    <w:name w:val="header"/>
    <w:basedOn w:val="a"/>
    <w:link w:val="aa"/>
    <w:uiPriority w:val="99"/>
    <w:unhideWhenUsed/>
    <w:rsid w:val="003F4DA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F4DA9"/>
  </w:style>
  <w:style w:type="paragraph" w:styleId="ab">
    <w:name w:val="footer"/>
    <w:basedOn w:val="a"/>
    <w:link w:val="ac"/>
    <w:uiPriority w:val="99"/>
    <w:unhideWhenUsed/>
    <w:rsid w:val="003F4DA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F4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86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46B99-04AE-442E-94F4-C82C438DA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Roman</cp:lastModifiedBy>
  <cp:revision>2</cp:revision>
  <dcterms:created xsi:type="dcterms:W3CDTF">2025-11-26T18:08:00Z</dcterms:created>
  <dcterms:modified xsi:type="dcterms:W3CDTF">2025-11-26T18:08:00Z</dcterms:modified>
</cp:coreProperties>
</file>