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Устный ответ по облачным вычислениям</w:t>
      </w:r>
    </w:p>
    <w:p>
      <w:pPr>
        <w:jc w:val="left"/>
      </w:pPr>
      <w:r>
        <w:t>План и текст для рассказа на 5–6 минут</w:t>
      </w:r>
    </w:p>
    <w:p>
      <w:pPr>
        <w:jc w:val="left"/>
      </w:pPr>
      <w:r>
        <w:t>Порядок ответа: понятие облака → сервисные модели → виды развертывания → инфраструктура → переход → пример.</w:t>
      </w:r>
    </w:p>
    <w:p>
      <w:pPr>
        <w:pStyle w:val="Heading1"/>
        <w:jc w:val="left"/>
      </w:pPr>
      <w:r>
        <w:t>1 Понятие облака</w:t>
      </w:r>
    </w:p>
    <w:p>
      <w:pPr>
        <w:jc w:val="left"/>
      </w:pPr>
      <w:r>
        <w:t>Облачные вычисления позволяют получать серверы, место для данных и программы через сеть по запросу. Например, организация создает виртуальный сервер у провайдера и выбирает его мощность. Провайдер обслуживает свою инфраструктуру, а клиент выполняет ту часть работы, которая остается за ним по условиям услуги.</w:t>
      </w:r>
    </w:p>
    <w:p>
      <w:pPr>
        <w:jc w:val="left"/>
      </w:pPr>
      <w:r>
        <w:t>По определению Национального института стандартов и технологий США (NIST), у облака пять признаков: самообслуживание, доступ по сети, общий запас ресурсов, эластичность и учет потребления. Эластичность означает, что ресурсы можно быстро добавлять при росте нагрузки и освобождать при ее снижении. Учет нужен для контроля использования и расходов. Тариф может зависеть от потребления или условий подписки.</w:t>
      </w:r>
    </w:p>
    <w:p>
      <w:pPr>
        <w:pStyle w:val="Heading1"/>
        <w:jc w:val="left"/>
      </w:pPr>
      <w:r>
        <w:t>2 Сервисные модели</w:t>
      </w:r>
    </w:p>
    <w:p>
      <w:pPr>
        <w:jc w:val="left"/>
      </w:pPr>
      <w:r>
        <w:t>IaaS означает инфраструктуру как услугу. Я получаю виртуальный сервер, диски и сеть, а операционную систему и приложения обслуживаю сам. При PaaS я получаю готовую среду и размещаю в ней свое приложение. При SaaS я пользуюсь готовой программой, например почтой. Разница заключается в объеме администрирования, который остается у клиента.</w:t>
      </w:r>
    </w:p>
    <w:p>
      <w:pPr>
        <w:pStyle w:val="Heading1"/>
        <w:jc w:val="left"/>
      </w:pPr>
      <w:r>
        <w:t>3 Виды развертывания</w:t>
      </w:r>
    </w:p>
    <w:p>
      <w:pPr>
        <w:jc w:val="left"/>
      </w:pPr>
      <w:r>
        <w:t>Основных моделей четыре. Публичное облако провайдер предлагает широкому кругу клиентов. Частное предназначено для одной организации; его можно разместить и у внешнего поставщика. Облако сообщества используют несколько организаций с общими требованиями. Гибридное объединяет отдельные облачные среды, например частную и публичную, для обмена данными и переноса приложений.</w:t>
      </w:r>
    </w:p>
    <w:p>
      <w:pPr>
        <w:jc w:val="left"/>
      </w:pPr>
      <w:r>
        <w:t>Название «публичное» относится к доступности услуги для клиентов. Доступ к данным определяют настройки и права пользователей. Мультиоблако означает использование нескольких провайдеров. Оно может сочетаться с гибридным облаком, но в основную четверку NIST не входит.</w:t>
      </w:r>
    </w:p>
    <w:p>
      <w:pPr>
        <w:pStyle w:val="Heading1"/>
        <w:jc w:val="left"/>
      </w:pPr>
      <w:r>
        <w:t>4 Инфраструктура</w:t>
      </w:r>
    </w:p>
    <w:p>
      <w:pPr>
        <w:jc w:val="left"/>
      </w:pPr>
      <w:r>
        <w:t>В основе облака находятся физические серверы, системы хранения и сеть в центре обработки данных. Оператор обеспечивает питание, охлаждение и защиту оборудования. С помощью виртуализации на одном сервере запускают несколько виртуальных машин. Программные средства распределяют ресурсы по запросам пользователей.</w:t>
      </w:r>
    </w:p>
    <w:p>
      <w:pPr>
        <w:jc w:val="left"/>
      </w:pPr>
      <w:r>
        <w:t>Администраторы настраивают сети, права доступа и наблюдение за работой сервисов. Для общих папок подходит файловое хранилище, для дисков виртуальных машин подходит блочное, для архивов и файлов приложений подходит объектное. Резервные копии позволяют восстановить данные после удаления или повреждения; восстановление нужно проверять.</w:t>
      </w:r>
    </w:p>
    <w:p>
      <w:pPr>
        <w:pStyle w:val="Heading1"/>
        <w:jc w:val="left"/>
      </w:pPr>
      <w:r>
        <w:t>5 Переход в облако</w:t>
      </w:r>
    </w:p>
    <w:p>
      <w:pPr>
        <w:jc w:val="left"/>
      </w:pPr>
      <w:r>
        <w:t>Сначала организация определяет цель перехода, например запуск сервиса с переменной нагрузкой. Затем специалисты проверяют приложения, их связи, объем данных, лицензии, качество сети и допустимый простой. Они сравнивают расходы на свою инфраструктуру с оплатой облачных ресурсов, хранения, передачи данных и поддержки. К расчету добавляют стоимость переноса.</w:t>
      </w:r>
    </w:p>
    <w:p>
      <w:pPr>
        <w:jc w:val="left"/>
      </w:pPr>
      <w:r>
        <w:t>За безопасность отвечают и провайдер, и клиент. Провайдер защищает инфраструктуру своей услуги. Клиент управляет данными, учетными записями и правами доступа. В IaaS он также обновляет операционную систему и приложения. Организация проверяет условия хранения данных, назначает ответственных и обучает сотрудников.</w:t>
      </w:r>
    </w:p>
    <w:p>
      <w:pPr>
        <w:jc w:val="left"/>
      </w:pPr>
      <w:r>
        <w:t>После подготовки переносят тестовую систему и проверяют ее работу. Затем переносят остальные приложения с учетом связей между ними. До переключения нужен план возврата к прежней среде, если возникнет ошибка. После миграции проверяют данные, работу сервисов и восстановление, затем контролируют нагрузку и расходы.</w:t>
      </w:r>
    </w:p>
    <w:p>
      <w:pPr>
        <w:pStyle w:val="Heading1"/>
        <w:jc w:val="left"/>
      </w:pPr>
      <w:r>
        <w:t>6 Пример и вывод</w:t>
      </w:r>
    </w:p>
    <w:p>
      <w:pPr>
        <w:jc w:val="left"/>
      </w:pPr>
      <w:r>
        <w:t>Интернет-магазин может разместить сайт на PaaS в публичном облаке и настроить добавление мощности на время распродажи. Для почты он выбирает готовый SaaS-сервис. Старую учетную систему можно перенести на виртуальный сервер IaaS после проверки совместимости. Команда проверяет обмен данными между сайтом и учетной системой, права доступа и резервные копии.</w:t>
      </w:r>
    </w:p>
    <w:p>
      <w:pPr>
        <w:jc w:val="left"/>
      </w:pPr>
      <w:r>
        <w:t>Выбор зависит от требований конкретной задачи. Организация получает возможность менять ресурсы по нагрузке и передавать часть обслуживания провайдеру. Для экономии и надежной работы ей нужны расчет расходов, защита данных и проверенный план переноса.</w:t>
      </w:r>
    </w:p>
    <w:p>
      <w:pPr>
        <w:pStyle w:val="Heading1"/>
        <w:pageBreakBefore/>
        <w:jc w:val="left"/>
      </w:pPr>
      <w:r>
        <w:t>Вопросы преподавателя</w:t>
      </w:r>
    </w:p>
    <w:p>
      <w:pPr>
        <w:pStyle w:val="Heading2"/>
        <w:jc w:val="left"/>
      </w:pPr>
      <w:r>
        <w:t>1 Чем облако отличается от обычного удаленного сервера</w:t>
      </w:r>
    </w:p>
    <w:p>
      <w:pPr>
        <w:jc w:val="left"/>
      </w:pPr>
      <w:r>
        <w:t>У облака есть самообслуживание, сетевой доступ, общий запас ресурсов, эластичность и учет. У обычного удаленного сервера часть этих возможностей может отсутствовать.</w:t>
      </w:r>
    </w:p>
    <w:p>
      <w:pPr>
        <w:pStyle w:val="Heading2"/>
        <w:jc w:val="left"/>
      </w:pPr>
      <w:r>
        <w:t>2 В чем разница между сервисной моделью и развертыванием</w:t>
      </w:r>
    </w:p>
    <w:p>
      <w:pPr>
        <w:jc w:val="left"/>
      </w:pPr>
      <w:r>
        <w:t>Сервисная модель определяет услугу и обязанности клиента. Модель развертывания определяет круг пользователей и организацию среды. Например, PaaS может работать в публичном облаке.</w:t>
      </w:r>
    </w:p>
    <w:p>
      <w:pPr>
        <w:pStyle w:val="Heading2"/>
        <w:jc w:val="left"/>
      </w:pPr>
      <w:r>
        <w:t>3 Можно ли назвать сервер в офисе частным облаком</w:t>
      </w:r>
    </w:p>
    <w:p>
      <w:pPr>
        <w:jc w:val="left"/>
      </w:pPr>
      <w:r>
        <w:t>Для этого нужны облачные свойства: самообслуживание, сетевой доступ, распределение ресурсов, эластичность и учет. Частное облако предназначено для одной организации и может работать у внешнего поставщика.</w:t>
      </w:r>
    </w:p>
    <w:p>
      <w:pPr>
        <w:pStyle w:val="Heading2"/>
        <w:jc w:val="left"/>
      </w:pPr>
      <w:r>
        <w:t>4 Чем гибридное облако отличается от мультиоблака</w:t>
      </w:r>
    </w:p>
    <w:p>
      <w:pPr>
        <w:jc w:val="left"/>
      </w:pPr>
      <w:r>
        <w:t>Гибридное объединяет отдельные облачные среды, например частную и публичную. Мультиоблако означает использование нескольких провайдеров. Эти подходы могут сочетаться.</w:t>
      </w:r>
    </w:p>
    <w:p>
      <w:pPr>
        <w:pStyle w:val="Heading2"/>
        <w:jc w:val="left"/>
      </w:pPr>
      <w:r>
        <w:t>5 Всегда ли облако дешевле</w:t>
      </w:r>
    </w:p>
    <w:p>
      <w:pPr>
        <w:jc w:val="left"/>
      </w:pPr>
      <w:r>
        <w:t>Не всегда. Нужно сравнить расходы на оборудование и обслуживание с оплатой облачных ресурсов, передачи данных, поддержки и переноса за тот же период. За ненужные ресурсы тоже могут начислять плату.</w:t>
      </w:r>
    </w:p>
    <w:p>
      <w:pPr>
        <w:pStyle w:val="Heading2"/>
        <w:jc w:val="left"/>
      </w:pPr>
      <w:r>
        <w:t>6 Кто обновляет операционную систему</w:t>
      </w:r>
    </w:p>
    <w:p>
      <w:pPr>
        <w:jc w:val="left"/>
      </w:pPr>
      <w:r>
        <w:t>В IaaS клиент обновляет ОС своей виртуальной машины. В PaaS и SaaS операционную систему платформы обслуживает провайдер. Клиент управляет своими данными и настройками.</w:t>
      </w:r>
    </w:p>
    <w:p>
      <w:pPr>
        <w:pStyle w:val="Heading2"/>
        <w:jc w:val="left"/>
      </w:pPr>
      <w:r>
        <w:t>7 Зачем нужны резервные копии при надежном оборудовании</w:t>
      </w:r>
    </w:p>
    <w:p>
      <w:pPr>
        <w:jc w:val="left"/>
      </w:pPr>
      <w:r>
        <w:t>Резервирование помогает пережить отказ оборудования. При ошибочном удалении можно потерять и рабочие копии данных. Резервная копия позволяет вернуть сохраненное состояние; восстановление нужно проверять.</w:t>
      </w:r>
    </w:p>
    <w:p>
      <w:pPr>
        <w:pStyle w:val="Heading2"/>
        <w:jc w:val="left"/>
      </w:pPr>
      <w:r>
        <w:t>8 Чем виртуальная машина отличается от контейнера</w:t>
      </w:r>
    </w:p>
    <w:p>
      <w:pPr>
        <w:jc w:val="left"/>
      </w:pPr>
      <w:r>
        <w:t>Виртуальная машина имеет свою операционную систему и виртуальное оборудование. Контейнер содержит приложение с зависимостями и разделяет ядро операционной системы с другими контейнерами.</w:t>
      </w:r>
    </w:p>
    <w:p>
      <w:pPr>
        <w:pStyle w:val="Heading2"/>
        <w:jc w:val="left"/>
      </w:pPr>
      <w:r>
        <w:t>9 С чего начинать перенос и зачем нужен план возврата</w:t>
      </w:r>
    </w:p>
    <w:p>
      <w:pPr>
        <w:jc w:val="left"/>
      </w:pPr>
      <w:r>
        <w:t>С проверки цели, приложений, данных, связей и расходов. Затем проводят тестовый перенос. План возврата нужен, чтобы восстановить прежнюю работу при ошибке переключения.</w:t>
      </w:r>
    </w:p>
    <w:p>
      <w:pPr>
        <w:pStyle w:val="Heading2"/>
        <w:jc w:val="left"/>
      </w:pPr>
      <w:r>
        <w:t>10 От чего зависит выбор облачной модели</w:t>
      </w:r>
    </w:p>
    <w:p>
      <w:pPr>
        <w:jc w:val="left"/>
      </w:pPr>
      <w:r>
        <w:t>От требований к данным, контролю, нагрузке и бюджету. Для почты подойдет SaaS, для своего приложения PaaS, для контроля над ОС IaaS. Развертывание выбирают отдельно.</w:t>
      </w:r>
    </w:p>
    <w:sectPr w:rsidR="00FC693F" w:rsidRPr="0006063C" w:rsidSect="00034616">
      <w:footerReference w:type="default" r:id="rId9"/>
      <w:pgSz w:w="11906" w:h="16838"/>
      <w:pgMar w:top="1134" w:right="850" w:bottom="1304" w:left="1701" w:header="567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269" w:lineRule="auto" w:after="100"/>
      <w:ind w:firstLine="0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0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0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64" w:lineRule="auto"/>
      <w:ind w:firstLine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4" w:lineRule="auto" w:before="0"/>
      <w:ind w:firstLine="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устного ответа по облачным вычислениям</dc:title>
  <dc:subject>Хранение и управление данными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