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598A24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6D155095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5C1453C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4289F839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42046BFD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EAF951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70F848F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013CD87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12C06486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9DD3029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358D8754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18D818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CADD91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6F815C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C26D15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21DF7D1F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5CFD479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№4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6116E100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45C29BEF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ОБЕСПЕЧЕНИЕ НЕПРЕРЫВНОСТИ БИЗНЕСА НА ОСНОВЕ ХОСТА. ЛОКАЛЬНЫЕ СИСТЕМЫ ЗАЩИТЫ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55E4FEFB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D16D73F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04C7397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0FFB2A52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319343B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9988C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440408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85B9C79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D8E8149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1F029142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408B4C3F" w14:textId="77777777" w:rsidR="0018216F" w:rsidRDefault="0018216F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18216F" w14:paraId="18FCC6F5" w14:textId="77777777">
        <w:tc>
          <w:tcPr>
            <w:tcW w:w="9182" w:type="dxa"/>
            <w:vAlign w:val="center"/>
          </w:tcPr>
          <w:p w14:paraId="3AF8DA5D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7DDF494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18216F" w14:paraId="21BD07A4" w14:textId="77777777">
        <w:tc>
          <w:tcPr>
            <w:tcW w:w="9182" w:type="dxa"/>
            <w:vAlign w:val="center"/>
          </w:tcPr>
          <w:p w14:paraId="34695BC7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8F2B2A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100AB2D6" w14:textId="77777777">
        <w:tc>
          <w:tcPr>
            <w:tcW w:w="9182" w:type="dxa"/>
            <w:vAlign w:val="center"/>
          </w:tcPr>
          <w:p w14:paraId="6BDAD6EC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Проверка настройки PowerPath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5740C5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21FA0117" w14:textId="77777777">
        <w:tc>
          <w:tcPr>
            <w:tcW w:w="9182" w:type="dxa"/>
            <w:vAlign w:val="center"/>
          </w:tcPr>
          <w:p w14:paraId="057B82EE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существующей защиты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E5A8700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18216F" w14:paraId="476DC83E" w14:textId="77777777">
        <w:tc>
          <w:tcPr>
            <w:tcW w:w="9182" w:type="dxa"/>
            <w:vAlign w:val="center"/>
          </w:tcPr>
          <w:p w14:paraId="0F088D0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защиты LUN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616E576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18216F" w14:paraId="006B0B7A" w14:textId="77777777">
        <w:tc>
          <w:tcPr>
            <w:tcW w:w="9182" w:type="dxa"/>
            <w:vAlign w:val="center"/>
          </w:tcPr>
          <w:p w14:paraId="59A7CD5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57D3BC7" w14:textId="35B886D0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35D88">
              <w:rPr>
                <w:sz w:val="28"/>
                <w:szCs w:val="28"/>
              </w:rPr>
              <w:t>2</w:t>
            </w:r>
          </w:p>
        </w:tc>
      </w:tr>
    </w:tbl>
    <w:p w14:paraId="25A3F40E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1DD6816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Лабораторная работа посвящена двум способам сохранить доступ к данным при сбоях. Первый работает на сервере: программа multipath отправляет запросы к массиву по нескольким путям и при обрыве одного пути переключается на другой. Второй работает на самом массиве: он регулярно делает снимки (snapshots) томов, и по снимку данные можно вернуть в прежнее состояние.</w:t>
      </w:r>
    </w:p>
    <w:p w14:paraId="492FE463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Цель работы: изучить настройку multipath и рассмотреть использование локальных систем защиты для обеспечения высокой доступности ресурсов в сети хранения данных. Задачи работы: удостовериться в правильности настройки адаптера PowerPath, проверить, правильно ли настроена система защиты, настроить расписание снимков, защитить LUN в массиве и проверить локальную конфигурацию защиты.</w:t>
      </w:r>
    </w:p>
    <w:p w14:paraId="4D598B7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Программа EMC PowerPath устанавливается на сервер и объединяет все пути к одному диску массива. Она распределяет нагрузку между путями и отключает неисправные. Состояние PowerPath проверяется командой powermt, её вывод приведён в задании. Затем в симуляторе Unisphere VNXe Demo изучается существующая защита снимками и настраивается расписание снимков для группы LUNGroup-FC.</w:t>
      </w:r>
    </w:p>
    <w:p w14:paraId="7F48EA4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Снимок хранит состояние тома на определённый момент и занимает мало места, так как сохраняет только изменения. Снимки помогают при случайном удалении или порче данных, но не спасают при отказе самого массива: они хранятся на нём же.</w:t>
      </w:r>
    </w:p>
    <w:p w14:paraId="5BE1105A" w14:textId="77777777" w:rsidR="0018216F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643D2F4D" w14:textId="77777777" w:rsidR="0018216F" w:rsidRDefault="00000000">
      <w:pPr>
        <w:pStyle w:val="a0"/>
      </w:pPr>
      <w:r>
        <w:t>Проверка настройки PowerPath</w:t>
      </w:r>
    </w:p>
    <w:p w14:paraId="1A4C785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проверки PowerPath используются команды, которые вводятся в командной строке сервера. Основная команда powermt display показывает сводку по адаптерам сервера и дискам массива (рисунок 1.1).</w:t>
      </w:r>
    </w:p>
    <w:p w14:paraId="02B058A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DB760F9" wp14:editId="26F4BEFF">
            <wp:extent cx="5880353" cy="1818043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6802" cy="182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AC00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Вывод команды powermt display в исходном состоянии</w:t>
      </w:r>
    </w:p>
    <w:p w14:paraId="05E451B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начале вывода указано, сколько дисков (логических устройств) каждого типа массивов видит сервер. Ниже для каждого адаптера показаны его состояние, общее число путей и число неисправных путей (Dead).</w:t>
      </w:r>
    </w:p>
    <w:p w14:paraId="231FE8E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выводу видно, что PowerPath управляет тремя инициаторами, то есть тремя адаптерами сервера: port2\path0, port3\path0 и port4\path0. Все диски, доступные серверу, находятся на массивах CLARiiON. Состояние плохое: у первых двух адаптеров неисправна примерно половина путей (состояние degraded), а у третьего не работает ни один путь (состояние failed).</w:t>
      </w:r>
    </w:p>
    <w:p w14:paraId="1A3665F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Подробности показывает команда powermt display paths (рисунок 1.2). Она выводит пути отдельно для каждого массива и каждого его порта.</w:t>
      </w:r>
    </w:p>
    <w:p w14:paraId="33F3A21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CB1635A" wp14:editId="036C51E8">
            <wp:extent cx="5276066" cy="6540650"/>
            <wp:effectExtent l="0" t="0" r="0" b="0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8669" cy="665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CD2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Вывод команды powermt display paths в исходном состоянии</w:t>
      </w:r>
    </w:p>
    <w:p w14:paraId="54D5377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Сервер видит три массива CLARiiON. Пути к первому из них, APM00134202454, исправны. Все пути к двум другим массивам не работают, и PowerPath отмечает их как мёртвые (Dead I/O paths).</w:t>
      </w:r>
    </w:p>
    <w:p w14:paraId="12BE0E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Чтобы найти и убрать неисправные пути, администратор запускает команду powermt check (рисунок 1.3). Команда находит неработающий путь и спрашивает, удалить ли его. Ответ a (all) удаляет все неисправные пути сразу. После этого снова выполняется powermt display.</w:t>
      </w:r>
    </w:p>
    <w:p w14:paraId="202CD9B1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2A7028D" wp14:editId="1BD06A0B">
            <wp:extent cx="5876200" cy="2183803"/>
            <wp:effectExtent l="0" t="0" r="4445" b="635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6683" cy="222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2926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Вывод команд powermt check и powermt display после проверки</w:t>
      </w:r>
    </w:p>
    <w:p w14:paraId="153F8C7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проверки PowerPath управляет двумя инициаторами: port2\path0 и port3\path0. Адаптер port4\path0 исчез из списка, так как все его пути были неисправны, поэтому после устранения неполадок доступны уже не все прежние инициаторы. Диски по-прежнему находятся только на массивах CLARiiON, но их стало меньше: 30 вместо 37. Оба оставшихся адаптера работают без ошибок (состояние OK).</w:t>
      </w:r>
    </w:p>
    <w:p w14:paraId="41FBABA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Изменения в доступных массивах видны в выводе powermt display paths после проверки (рисунок 1.4). Два массива, к которым не было ни одного рабочего пути, пропали из списка. Остался один массив, APM00134202454, и все пути к нему исправны.</w:t>
      </w:r>
    </w:p>
    <w:p w14:paraId="6EF444DC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0F93BD9" wp14:editId="1479C548">
            <wp:extent cx="4680000" cy="1805657"/>
            <wp:effectExtent l="0" t="0" r="0" b="0"/>
            <wp:docPr id="1004" name="Рисунок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920D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Вывод команды powermt display paths после проверки</w:t>
      </w:r>
    </w:p>
    <w:p w14:paraId="79A9C66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проверки PowerPath настроен правильно: к каждому оставшемуся диску ведут несколько исправных путей через два адаптера. Если пропавшие массивы были недоступны временно, после восстановления связи их пути можно снова найти командой powermt config.</w:t>
      </w:r>
    </w:p>
    <w:p w14:paraId="012C3FEC" w14:textId="77777777" w:rsidR="0018216F" w:rsidRDefault="00000000">
      <w:pPr>
        <w:pStyle w:val="a0"/>
      </w:pPr>
      <w:r>
        <w:t>Анализ существующей защиты</w:t>
      </w:r>
    </w:p>
    <w:p w14:paraId="199CFB8E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защиты выполняется в Unisphere VNXe Demo. На</w:t>
      </w:r>
      <w:r w:rsidRPr="00A35D88">
        <w:rPr>
          <w:lang w:eastAsia="en-US"/>
        </w:rPr>
        <w:t xml:space="preserve"> </w:t>
      </w:r>
      <w:r>
        <w:rPr>
          <w:lang w:val="ru-RU" w:eastAsia="en-US"/>
        </w:rPr>
        <w:t>панели</w:t>
      </w:r>
      <w:r w:rsidRPr="00A35D88">
        <w:rPr>
          <w:lang w:eastAsia="en-US"/>
        </w:rPr>
        <w:t xml:space="preserve"> Dashboard </w:t>
      </w:r>
      <w:r>
        <w:rPr>
          <w:lang w:val="ru-RU" w:eastAsia="en-US"/>
        </w:rPr>
        <w:t>выбирается</w:t>
      </w:r>
      <w:r w:rsidRPr="00A35D88">
        <w:rPr>
          <w:lang w:eastAsia="en-US"/>
        </w:rPr>
        <w:t xml:space="preserve"> Settings → More configuration… </w:t>
      </w:r>
      <w:r>
        <w:rPr>
          <w:lang w:val="ru-RU" w:eastAsia="en-US"/>
        </w:rPr>
        <w:t xml:space="preserve">→ </w:t>
      </w:r>
      <w:proofErr w:type="spellStart"/>
      <w:r>
        <w:rPr>
          <w:lang w:val="ru-RU" w:eastAsia="en-US"/>
        </w:rPr>
        <w:t>Snapshot</w:t>
      </w:r>
      <w:proofErr w:type="spellEnd"/>
      <w:r>
        <w:rPr>
          <w:lang w:val="ru-RU" w:eastAsia="en-US"/>
        </w:rPr>
        <w:t xml:space="preserve"> </w:t>
      </w:r>
      <w:proofErr w:type="spellStart"/>
      <w:r>
        <w:rPr>
          <w:lang w:val="ru-RU" w:eastAsia="en-US"/>
        </w:rPr>
        <w:t>Schedules</w:t>
      </w:r>
      <w:proofErr w:type="spellEnd"/>
      <w:r>
        <w:rPr>
          <w:lang w:val="ru-RU" w:eastAsia="en-US"/>
        </w:rPr>
        <w:t xml:space="preserve">, </w:t>
      </w:r>
      <w:r>
        <w:rPr>
          <w:lang w:val="ru-RU" w:eastAsia="en-US"/>
        </w:rPr>
        <w:lastRenderedPageBreak/>
        <w:t>в русской локализации «Настройки» → «Дополнительные настройки…» → «Управление расписаниями» (рисунок 1.5).</w:t>
      </w:r>
    </w:p>
    <w:p w14:paraId="366B409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E921FA5" wp14:editId="78438AA0">
            <wp:extent cx="4679575" cy="1257935"/>
            <wp:effectExtent l="0" t="0" r="0" b="0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 rotWithShape="1">
                    <a:blip r:embed="rId12"/>
                    <a:srcRect t="17030" r="19392" b="51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722" cy="1263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ABE0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Список расписаний снимков</w:t>
      </w:r>
    </w:p>
    <w:p w14:paraId="0A7A20B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списке четыре расписания: три системных (Default Protection, Less Protection и More Protection) и одно созданное пользователем (Schedule00). Сейчас используется только Schedule00. Если выбрать расписание, ниже появляется его описание: как часто делаются снимки и сколько они хранятся. Параметры расписаний приведены в таблице 1.1.</w:t>
      </w:r>
    </w:p>
    <w:p w14:paraId="0A45C91A" w14:textId="77777777" w:rsidR="0018216F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Параметры расписаний снимков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438"/>
        <w:gridCol w:w="2608"/>
        <w:gridCol w:w="1247"/>
        <w:gridCol w:w="3062"/>
      </w:tblGrid>
      <w:tr w:rsidR="0018216F" w14:paraId="47287968" w14:textId="77777777">
        <w:trPr>
          <w:cantSplit/>
          <w:tblHeader/>
        </w:trPr>
        <w:tc>
          <w:tcPr>
            <w:tcW w:w="2438" w:type="dxa"/>
          </w:tcPr>
          <w:p w14:paraId="32409BE6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Snapshot</w:t>
            </w:r>
          </w:p>
        </w:tc>
        <w:tc>
          <w:tcPr>
            <w:tcW w:w="2608" w:type="dxa"/>
          </w:tcPr>
          <w:p w14:paraId="73A99BE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Frequency</w:t>
            </w:r>
          </w:p>
        </w:tc>
        <w:tc>
          <w:tcPr>
            <w:tcW w:w="1247" w:type="dxa"/>
          </w:tcPr>
          <w:p w14:paraId="4CCE9C1F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Time</w:t>
            </w:r>
          </w:p>
        </w:tc>
        <w:tc>
          <w:tcPr>
            <w:tcW w:w="3062" w:type="dxa"/>
          </w:tcPr>
          <w:p w14:paraId="2D483BBC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Auto-Delete Policy</w:t>
            </w:r>
          </w:p>
        </w:tc>
      </w:tr>
      <w:tr w:rsidR="0018216F" w14:paraId="13650014" w14:textId="77777777">
        <w:trPr>
          <w:cantSplit/>
        </w:trPr>
        <w:tc>
          <w:tcPr>
            <w:tcW w:w="2438" w:type="dxa"/>
          </w:tcPr>
          <w:p w14:paraId="76C66A03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Default Protection</w:t>
            </w:r>
          </w:p>
        </w:tc>
        <w:tc>
          <w:tcPr>
            <w:tcW w:w="2608" w:type="dxa"/>
          </w:tcPr>
          <w:p w14:paraId="34DDF020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4151B8D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772CF94D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2 дня</w:t>
            </w:r>
          </w:p>
        </w:tc>
      </w:tr>
      <w:tr w:rsidR="0018216F" w14:paraId="464337E9" w14:textId="77777777">
        <w:trPr>
          <w:cantSplit/>
        </w:trPr>
        <w:tc>
          <w:tcPr>
            <w:tcW w:w="2438" w:type="dxa"/>
          </w:tcPr>
          <w:p w14:paraId="24C0B18B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Less Protection</w:t>
            </w:r>
          </w:p>
        </w:tc>
        <w:tc>
          <w:tcPr>
            <w:tcW w:w="2608" w:type="dxa"/>
          </w:tcPr>
          <w:p w14:paraId="0F67F6C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22728BCE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1F6A2612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1 день</w:t>
            </w:r>
          </w:p>
        </w:tc>
      </w:tr>
      <w:tr w:rsidR="0018216F" w14:paraId="5743A3EB" w14:textId="77777777">
        <w:trPr>
          <w:cantSplit/>
        </w:trPr>
        <w:tc>
          <w:tcPr>
            <w:tcW w:w="2438" w:type="dxa"/>
          </w:tcPr>
          <w:p w14:paraId="1BC4C86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More Protection</w:t>
            </w:r>
          </w:p>
        </w:tc>
        <w:tc>
          <w:tcPr>
            <w:tcW w:w="2608" w:type="dxa"/>
          </w:tcPr>
          <w:p w14:paraId="6748DA54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70ECAA38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424B212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7 дней</w:t>
            </w:r>
          </w:p>
        </w:tc>
      </w:tr>
      <w:tr w:rsidR="0018216F" w14:paraId="75C7C3B3" w14:textId="77777777">
        <w:trPr>
          <w:cantSplit/>
        </w:trPr>
        <w:tc>
          <w:tcPr>
            <w:tcW w:w="2438" w:type="dxa"/>
          </w:tcPr>
          <w:p w14:paraId="58F4448A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Schedule00</w:t>
            </w:r>
          </w:p>
        </w:tc>
        <w:tc>
          <w:tcPr>
            <w:tcW w:w="2608" w:type="dxa"/>
          </w:tcPr>
          <w:p w14:paraId="2DF637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25-го числа каждого месяца</w:t>
            </w:r>
          </w:p>
        </w:tc>
        <w:tc>
          <w:tcPr>
            <w:tcW w:w="1247" w:type="dxa"/>
          </w:tcPr>
          <w:p w14:paraId="59C0D8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01:15</w:t>
            </w:r>
          </w:p>
        </w:tc>
        <w:tc>
          <w:tcPr>
            <w:tcW w:w="3062" w:type="dxa"/>
          </w:tcPr>
          <w:p w14:paraId="56437AB8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По порогу автоудаления пула</w:t>
            </w:r>
          </w:p>
        </w:tc>
      </w:tr>
    </w:tbl>
    <w:p w14:paraId="0BABA896" w14:textId="77777777" w:rsidR="0018216F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Системные расписания делают снимок раз в день и отличаются только сроком хранения: от одного до семи дней. Чем дольше хранятся снимки, тем на более ранний момент можно вернуть данные, но тем больше места они занимают. Расписание Schedule00 делает снимок раз в месяц, а старые снимки удаляет, когда в пуле становится мало места.</w:t>
      </w:r>
    </w:p>
    <w:p w14:paraId="536F2E0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Далее проверяется защита LUN и групп LUN. Для этого открывается раздел «Система хранения данных» → LUNs (рисунок 1.6). Столбец «Расписание защиты данных» показывает, какое расписание назначено каждому ресурсу.</w:t>
      </w:r>
    </w:p>
    <w:p w14:paraId="6B458A79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89D8941" wp14:editId="1EB7E09B">
            <wp:extent cx="5879085" cy="1613647"/>
            <wp:effectExtent l="0" t="0" r="1270" b="0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 rotWithShape="1">
                    <a:blip r:embed="rId13"/>
                    <a:srcRect t="29031" r="20950" b="39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617" cy="16459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E2C2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Расписания защиты LUN и групп LUN</w:t>
      </w:r>
    </w:p>
    <w:p w14:paraId="1751D4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Расписание Schedule00 защищает группу LUNGroup-iSCSI и том LUN00, а группа RomanLunGroup из второй лабораторной работы защищена расписанием Default Protection. Группа RomaLun из третьей работы и группа LUNGroup-FC защиты не имеют.</w:t>
      </w:r>
    </w:p>
    <w:p w14:paraId="393FD8E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Та же проверка выполняется для файловых систем (раздел «Система хранения данных» → File Systems, рисунок 1.7). Файловая система FileSystem00 защищена расписанием Schedule00, а FileSystem01 не защищена.</w:t>
      </w:r>
    </w:p>
    <w:p w14:paraId="6171C168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F5467B9" wp14:editId="5AE0D73F">
            <wp:extent cx="5824950" cy="957431"/>
            <wp:effectExtent l="0" t="0" r="0" b="0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 rotWithShape="1">
                    <a:blip r:embed="rId14"/>
                    <a:srcRect t="22390" r="12734" b="56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063" cy="962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58D4B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Расписания защиты файловых систем</w:t>
      </w:r>
    </w:p>
    <w:p w14:paraId="29DA604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Проверка показала, что группа LUNGroup-FC не защищена снимками. По заданию защита настраивается именно для неё.</w:t>
      </w:r>
    </w:p>
    <w:p w14:paraId="39AC11BB" w14:textId="77777777" w:rsidR="0018216F" w:rsidRDefault="00000000">
      <w:pPr>
        <w:pStyle w:val="a0"/>
      </w:pPr>
      <w:r>
        <w:t>Настройка защиты LUN</w:t>
      </w:r>
    </w:p>
    <w:p w14:paraId="1931048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разделе «Система хранения данных» → LUNs выбирается группа LUNGroup-FC, и кнопкой «Сведения» (Details) открывается её описание. На вкладке «Снимки» (Snapshots) видно, что расписание защиты не настроено и снимков пока нет (рисунок 1.8).</w:t>
      </w:r>
    </w:p>
    <w:p w14:paraId="0887A7D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98A7921" wp14:editId="40620BDB">
            <wp:extent cx="5399557" cy="3700145"/>
            <wp:effectExtent l="0" t="0" r="0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7247" cy="370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425C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Вкладка «Снимки» группы LUNGroup-FC</w:t>
      </w:r>
    </w:p>
    <w:p w14:paraId="0A84B52B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lastRenderedPageBreak/>
        <w:t>Кнопка «Изменить защиту» (Modify Protection) запускает мастер «Изменить расписание защиты». Защиты у группы нет, поэтому на первом шаге выбирается вариант «Защитить данные с помощью расписания создания снимков». По умолчанию предлагается расписание Default Protection с одним снимком в день.</w:t>
      </w:r>
    </w:p>
    <w:p w14:paraId="2026DBC2" w14:textId="77777777" w:rsidR="0018216F" w:rsidRDefault="00000000" w:rsidP="00A35D88">
      <w:pPr>
        <w:pStyle w:val="a7"/>
        <w:rPr>
          <w:lang w:val="ru-RU" w:eastAsia="en-US"/>
        </w:rPr>
      </w:pPr>
      <w:r>
        <w:rPr>
          <w:lang w:val="ru-RU" w:eastAsia="en-US"/>
        </w:rPr>
        <w:t>Чтобы настроить своё расписание, нажимается кнопка «Настроить расписание» (Customize Schedule). Система предупреждает, что выбрано готовое системное расписание, и предлагает создать на его основе новое (Create), изменить само системное (Modify) или отменить действие (рисунок 1.9). Системное расписание могут использовать другие ресурсы, поэтому выбирается создание нового расписания.</w:t>
      </w:r>
    </w:p>
    <w:p w14:paraId="5EDA5B50" w14:textId="77777777" w:rsidR="00A35D88" w:rsidRDefault="00A35D88" w:rsidP="00A35D88">
      <w:pPr>
        <w:pStyle w:val="a7"/>
        <w:rPr>
          <w:lang w:val="ru-RU" w:eastAsia="en-US"/>
        </w:rPr>
      </w:pPr>
    </w:p>
    <w:p w14:paraId="0DC9709B" w14:textId="77777777" w:rsidR="0018216F" w:rsidRDefault="00000000" w:rsidP="00A35D88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32F06C6A" wp14:editId="5E3BD979">
            <wp:extent cx="5690795" cy="3899722"/>
            <wp:effectExtent l="0" t="0" r="0" b="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6326" cy="392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9698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Предупреждение о выборе предопределённого расписания</w:t>
      </w:r>
    </w:p>
    <w:p w14:paraId="662B061B" w14:textId="77777777" w:rsidR="0018216F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Новое расписание получает правило из Default Protection. Это правило изменяется кнопкой «Изменить»: в окне «Изменить правило расписания» задаются параметры из задания (рисунок 1.10):</w:t>
      </w:r>
    </w:p>
    <w:p w14:paraId="1B961F3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правила (Type of Rule): «В выбранный день…» (On Selected Days);</w:t>
      </w:r>
    </w:p>
    <w:p w14:paraId="6937450F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частота (Frequency): суббота;</w:t>
      </w:r>
    </w:p>
    <w:p w14:paraId="08613B6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время (Time): 01:00;</w:t>
      </w:r>
    </w:p>
    <w:p w14:paraId="152F8D12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правило автоудаления (Auto-Delete Policy): по сроку хранения (Expiration value), хранить 7 дней;</w:t>
      </w:r>
    </w:p>
    <w:p w14:paraId="5C43B20C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доступа (Access Type): скрытая папка .ckpt только для чтения (Hidden).</w:t>
      </w:r>
    </w:p>
    <w:p w14:paraId="2C124D4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B26FDAD" wp14:editId="3318F20A">
            <wp:extent cx="5981109" cy="4098664"/>
            <wp:effectExtent l="0" t="0" r="635" b="381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475" cy="41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6B3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Изменение правила расписания</w:t>
      </w:r>
    </w:p>
    <w:p w14:paraId="7DBE0A2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Тип доступа имеет значение только для файловых систем: их снимки видны компьютерам в скрытой папке .ckpt. Кнопкой «Изменить правило» изменения сохраняются, и вместо ежедневного снимка расписание теперь делает снимок каждую субботу в 01:00 и хранит его семь дней. Настройки проверяются на шаге «Сводка» (Summary), после чего нажимается кнопка «Готово» (Finish).</w:t>
      </w:r>
    </w:p>
    <w:p w14:paraId="7E996CA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 последнем шаге «Результаты» Unisphere показывает ход операции: сначала создаётся расписание защиты, затем оно назначается группе LUNGroup-FC (рисунок 1.11). Операция выполняется в фоне, за ней можно следить по ссылке Jobs в строке состояния.</w:t>
      </w:r>
    </w:p>
    <w:p w14:paraId="5EEB7E04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75740FD" wp14:editId="4B186ED5">
            <wp:extent cx="5163670" cy="3538499"/>
            <wp:effectExtent l="0" t="0" r="5715" b="508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5809" cy="354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56D1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Выполнение изменения защиты</w:t>
      </w:r>
    </w:p>
    <w:p w14:paraId="576550F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Когда оба этапа завершены, мастер сообщает «Настройка успешно завершена», и появляется уведомление Job Completed (рисунок 1.12). Результат также проверяется на вкладке «Снимки» группы LUNGroup-FC: в поле «Расписание защиты данных» указывается назначенное расписание.</w:t>
      </w:r>
    </w:p>
    <w:p w14:paraId="70CCB498" w14:textId="77777777" w:rsidR="00A35D88" w:rsidRDefault="00A35D88">
      <w:pPr>
        <w:pStyle w:val="a7"/>
        <w:rPr>
          <w:lang w:val="ru-RU" w:eastAsia="en-US"/>
        </w:rPr>
      </w:pPr>
    </w:p>
    <w:p w14:paraId="64DFE0A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3330EFB7" wp14:editId="306E4B6C">
            <wp:extent cx="5129343" cy="3514975"/>
            <wp:effectExtent l="0" t="0" r="1905" b="3175"/>
            <wp:docPr id="1012" name="Рисунок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0092" cy="353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1F4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Успешное завершение настройки защиты</w:t>
      </w:r>
    </w:p>
    <w:p w14:paraId="5EA9B950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30370CA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два уровня обеспечения непрерывного доступа к данным: многопутевой ввод-вывод на хосте и локальная защита снимками на массиве.</w:t>
      </w:r>
    </w:p>
    <w:p w14:paraId="4AED2D4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вывода powermt показал, что сначала PowerPath управлял тремя адаптерами сервера, часть путей к дискам не работала, а один адаптер отказал полностью. Команда powermt check удалила неисправные пути. После проверки остались два исправных адаптера и один массив, все пути к нему работают, значит, PowerPath настроен правильно.</w:t>
      </w:r>
    </w:p>
    <w:p w14:paraId="07EF932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изучении защиты в Unisphere рассмотрены расписания снимков и защита LUN и файловых систем. Оказалось, что группы LUNGroup-FC и RomaLun и файловая система FileSystem01 не защищены. Для группы LUNGroup-FC создано своё расписание со снимком каждую субботу в 01:00 и хранением семь дней, операция завершилась успешно.</w:t>
      </w:r>
    </w:p>
    <w:p w14:paraId="0CED112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Многопутевой ввод-вывод защищает от обрывов связи между сервером и массивом, а снимки защищают от ошибок и порчи данных. Вместе они повышают доступность данных, но не заменяют резервное копирование на отдельный носитель.</w:t>
      </w:r>
    </w:p>
    <w:sectPr w:rsidR="0018216F" w:rsidSect="00343A2E">
      <w:footerReference w:type="default" r:id="rId20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7AA6A8" w14:textId="77777777" w:rsidR="0030324B" w:rsidRDefault="0030324B" w:rsidP="009853DE">
      <w:pPr>
        <w:spacing w:line="240" w:lineRule="auto"/>
      </w:pPr>
      <w:r>
        <w:separator/>
      </w:r>
    </w:p>
  </w:endnote>
  <w:endnote w:type="continuationSeparator" w:id="0">
    <w:p w14:paraId="679C9FA6" w14:textId="77777777" w:rsidR="0030324B" w:rsidRDefault="0030324B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6E2A3A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AD9C5A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FB13C9" w14:textId="77777777" w:rsidR="0030324B" w:rsidRDefault="0030324B" w:rsidP="009853DE">
      <w:pPr>
        <w:spacing w:line="240" w:lineRule="auto"/>
      </w:pPr>
      <w:r>
        <w:separator/>
      </w:r>
    </w:p>
  </w:footnote>
  <w:footnote w:type="continuationSeparator" w:id="0">
    <w:p w14:paraId="7BDD2DF5" w14:textId="77777777" w:rsidR="0030324B" w:rsidRDefault="0030324B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216F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0006C"/>
    <w:rsid w:val="0030324B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1B08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5D88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63B87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4C5CB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1245</Words>
  <Characters>9089</Characters>
  <Application>Microsoft Office Word</Application>
  <DocSecurity>0</DocSecurity>
  <Lines>252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10235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№4. Обеспечение непрерывности бизнеса на основе хоста. Локальные системы защиты</dc:title>
  <dc:subject>Системы хранения данных</dc:subject>
  <dc:creator>Власов Р. Е.</dc:creator>
  <cp:keywords/>
  <dc:description/>
  <cp:lastModifiedBy>Zulkifli Kumar</cp:lastModifiedBy>
  <cp:revision>3</cp:revision>
  <cp:lastPrinted>2026-10-25T23:06:00Z</cp:lastPrinted>
  <dcterms:created xsi:type="dcterms:W3CDTF">2026-10-25T23:06:00Z</dcterms:created>
  <dcterms:modified xsi:type="dcterms:W3CDTF">2026-10-25T23:06:00Z</dcterms:modified>
</cp:coreProperties>
</file>