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7041" w:rsidRDefault="00000000">
      <w:pPr>
        <w:pStyle w:val="Heading3"/>
        <w:spacing w:before="74" w:line="242" w:lineRule="auto"/>
        <w:ind w:left="1167" w:right="1162"/>
        <w:jc w:val="center"/>
      </w:pPr>
      <w:r>
        <w:t>Министерство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Республики</w:t>
      </w:r>
      <w:r>
        <w:rPr>
          <w:spacing w:val="-16"/>
        </w:rPr>
        <w:t xml:space="preserve"> </w:t>
      </w:r>
      <w:r>
        <w:t>Беларусь Учреждение образования</w:t>
      </w:r>
    </w:p>
    <w:p w:rsidR="007C7041" w:rsidRDefault="00000000">
      <w:pPr>
        <w:pStyle w:val="Heading3"/>
        <w:spacing w:before="317"/>
        <w:ind w:left="1167" w:right="1165"/>
        <w:jc w:val="center"/>
      </w:pPr>
      <w:r>
        <w:rPr>
          <w:spacing w:val="-2"/>
        </w:rPr>
        <w:t xml:space="preserve">БЕЛОРУССКИЙ ГОСУДАРСТВЕННЫЙ УНИВЕРСИТЕТ </w:t>
      </w:r>
      <w:r>
        <w:t>ИНФОРМАТИКИ И РАДИОЭЛЕКТРОНИКИ</w:t>
      </w:r>
    </w:p>
    <w:p w:rsidR="007C7041" w:rsidRDefault="00000000">
      <w:pPr>
        <w:pStyle w:val="Heading3"/>
        <w:spacing w:before="321" w:line="242" w:lineRule="auto"/>
        <w:ind w:left="2016" w:right="2016" w:firstLine="2"/>
        <w:jc w:val="center"/>
      </w:pPr>
      <w:r>
        <w:t>Факультет компьютерных систем и сетей Кафедра</w:t>
      </w:r>
      <w:r>
        <w:rPr>
          <w:spacing w:val="-15"/>
        </w:rPr>
        <w:t xml:space="preserve"> </w:t>
      </w:r>
      <w:r>
        <w:t>электронных</w:t>
      </w:r>
      <w:r>
        <w:rPr>
          <w:spacing w:val="-15"/>
        </w:rPr>
        <w:t xml:space="preserve"> </w:t>
      </w:r>
      <w:r>
        <w:t>вычислительных</w:t>
      </w:r>
      <w:r>
        <w:rPr>
          <w:spacing w:val="-18"/>
        </w:rPr>
        <w:t xml:space="preserve"> </w:t>
      </w:r>
      <w:r>
        <w:t>машин</w:t>
      </w:r>
    </w:p>
    <w:p w:rsidR="007C7041" w:rsidRDefault="00000000">
      <w:pPr>
        <w:pStyle w:val="Heading3"/>
        <w:spacing w:before="317"/>
        <w:ind w:left="1167" w:right="1164"/>
        <w:jc w:val="center"/>
      </w:pPr>
      <w:r>
        <w:t>Дисциплина:</w:t>
      </w:r>
      <w:r>
        <w:rPr>
          <w:spacing w:val="-4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000000">
      <w:pPr>
        <w:pStyle w:val="Heading3"/>
        <w:spacing w:line="322" w:lineRule="exact"/>
        <w:ind w:left="1167" w:right="1167"/>
        <w:jc w:val="center"/>
      </w:pPr>
      <w:r>
        <w:rPr>
          <w:spacing w:val="-2"/>
        </w:rPr>
        <w:t>ОТЧЕТ</w:t>
      </w:r>
    </w:p>
    <w:p w:rsidR="007C7041" w:rsidRDefault="00000000">
      <w:pPr>
        <w:pStyle w:val="Heading3"/>
        <w:ind w:left="3052" w:right="3050"/>
        <w:jc w:val="center"/>
      </w:pPr>
      <w:r>
        <w:t>по</w:t>
      </w:r>
      <w:r>
        <w:rPr>
          <w:spacing w:val="-14"/>
        </w:rPr>
        <w:t xml:space="preserve"> </w:t>
      </w:r>
      <w:r>
        <w:t>лабораторной</w:t>
      </w:r>
      <w:r>
        <w:rPr>
          <w:spacing w:val="-16"/>
        </w:rPr>
        <w:t xml:space="preserve"> </w:t>
      </w:r>
      <w:r>
        <w:t>работе</w:t>
      </w:r>
      <w:r>
        <w:rPr>
          <w:spacing w:val="-17"/>
        </w:rPr>
        <w:t xml:space="preserve"> </w:t>
      </w:r>
      <w:r>
        <w:t>№2 на тему</w:t>
      </w:r>
    </w:p>
    <w:p w:rsidR="007C7041" w:rsidRDefault="00000000">
      <w:pPr>
        <w:pStyle w:val="Heading3"/>
        <w:spacing w:before="321" w:line="242" w:lineRule="auto"/>
        <w:ind w:left="1167" w:right="1162"/>
        <w:jc w:val="center"/>
      </w:pPr>
      <w:r>
        <w:t>«Разработка</w:t>
      </w:r>
      <w:r>
        <w:rPr>
          <w:spacing w:val="-9"/>
        </w:rPr>
        <w:t xml:space="preserve"> </w:t>
      </w:r>
      <w:r>
        <w:t>серверной</w:t>
      </w:r>
      <w:r>
        <w:rPr>
          <w:spacing w:val="-10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прикладной</w:t>
      </w:r>
      <w:r>
        <w:rPr>
          <w:spacing w:val="-14"/>
        </w:rPr>
        <w:t xml:space="preserve"> </w:t>
      </w:r>
      <w:r>
        <w:t xml:space="preserve">программы» </w:t>
      </w:r>
      <w:r w:rsidR="00646045">
        <w:t>Кинотеатр</w:t>
      </w: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spacing w:before="315"/>
        <w:rPr>
          <w:rFonts w:ascii="Times New Roman"/>
          <w:sz w:val="28"/>
        </w:rPr>
      </w:pPr>
    </w:p>
    <w:p w:rsidR="007C7041" w:rsidRDefault="00000000">
      <w:pPr>
        <w:pStyle w:val="Heading3"/>
        <w:tabs>
          <w:tab w:val="left" w:pos="6621"/>
        </w:tabs>
      </w:pPr>
      <w:r>
        <w:rPr>
          <w:spacing w:val="-2"/>
        </w:rPr>
        <w:t>Студент:</w:t>
      </w:r>
      <w:r>
        <w:tab/>
      </w:r>
      <w:r w:rsidR="00646045">
        <w:t>Р</w:t>
      </w:r>
      <w:r>
        <w:t>.</w:t>
      </w:r>
      <w:r w:rsidR="00646045">
        <w:t>Е</w:t>
      </w:r>
      <w:r>
        <w:t>.</w:t>
      </w:r>
      <w:r>
        <w:rPr>
          <w:spacing w:val="-5"/>
        </w:rPr>
        <w:t xml:space="preserve"> </w:t>
      </w:r>
      <w:r w:rsidR="00646045">
        <w:rPr>
          <w:spacing w:val="-2"/>
        </w:rPr>
        <w:t>Власов</w:t>
      </w:r>
    </w:p>
    <w:p w:rsidR="007C7041" w:rsidRDefault="007C7041">
      <w:pPr>
        <w:pStyle w:val="BodyText"/>
        <w:spacing w:before="2"/>
        <w:rPr>
          <w:rFonts w:ascii="Times New Roman"/>
          <w:sz w:val="28"/>
        </w:rPr>
      </w:pPr>
    </w:p>
    <w:p w:rsidR="007C7041" w:rsidRDefault="00000000">
      <w:pPr>
        <w:pStyle w:val="Heading3"/>
        <w:tabs>
          <w:tab w:val="left" w:pos="6623"/>
        </w:tabs>
      </w:pPr>
      <w:r>
        <w:rPr>
          <w:spacing w:val="-2"/>
        </w:rPr>
        <w:t>Преподаватель:</w:t>
      </w:r>
      <w:r>
        <w:tab/>
        <w:t>А.И.</w:t>
      </w:r>
      <w:r>
        <w:rPr>
          <w:spacing w:val="-8"/>
        </w:rPr>
        <w:t xml:space="preserve"> </w:t>
      </w:r>
      <w:r>
        <w:rPr>
          <w:spacing w:val="-2"/>
        </w:rPr>
        <w:t>Крюков</w:t>
      </w: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spacing w:before="321"/>
        <w:rPr>
          <w:rFonts w:ascii="Times New Roman"/>
          <w:sz w:val="28"/>
        </w:rPr>
      </w:pPr>
    </w:p>
    <w:p w:rsidR="007C7041" w:rsidRDefault="00000000">
      <w:pPr>
        <w:pStyle w:val="Heading3"/>
        <w:ind w:left="1167" w:right="1164"/>
        <w:jc w:val="center"/>
      </w:pPr>
      <w:r>
        <w:t>МИНСК</w:t>
      </w:r>
      <w:r>
        <w:rPr>
          <w:spacing w:val="-4"/>
        </w:rPr>
        <w:t xml:space="preserve"> 2024</w:t>
      </w:r>
    </w:p>
    <w:p w:rsidR="007C7041" w:rsidRDefault="007C7041">
      <w:pPr>
        <w:pStyle w:val="Heading3"/>
        <w:jc w:val="center"/>
        <w:sectPr w:rsidR="007C7041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:rsidR="007C7041" w:rsidRDefault="00000000">
      <w:pPr>
        <w:pStyle w:val="Heading3"/>
        <w:spacing w:before="74"/>
        <w:ind w:left="1167" w:right="1167"/>
        <w:jc w:val="center"/>
      </w:pPr>
      <w:r>
        <w:rPr>
          <w:spacing w:val="-2"/>
        </w:rPr>
        <w:lastRenderedPageBreak/>
        <w:t>СОДЕРЖАНИЕ</w:t>
      </w:r>
    </w:p>
    <w:sdt>
      <w:sdtPr>
        <w:rPr>
          <w:rFonts w:ascii="Courier New" w:eastAsia="Courier New" w:hAnsi="Courier New" w:cs="Courier New"/>
          <w:sz w:val="22"/>
          <w:szCs w:val="22"/>
        </w:rPr>
        <w:id w:val="-2046281582"/>
        <w:docPartObj>
          <w:docPartGallery w:val="Table of Contents"/>
          <w:docPartUnique/>
        </w:docPartObj>
      </w:sdtPr>
      <w:sdtContent>
        <w:p w:rsidR="007C7041" w:rsidRDefault="00000000">
          <w:pPr>
            <w:pStyle w:val="TOC1"/>
            <w:numPr>
              <w:ilvl w:val="0"/>
              <w:numId w:val="8"/>
            </w:numPr>
            <w:tabs>
              <w:tab w:val="left" w:pos="352"/>
              <w:tab w:val="right" w:leader="dot" w:pos="9488"/>
            </w:tabs>
            <w:spacing w:before="2"/>
            <w:ind w:left="352" w:hanging="21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0" w:history="1">
            <w:r>
              <w:t>ЦЕЛЬ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:rsidR="007C7041" w:rsidRDefault="00000000">
          <w:pPr>
            <w:pStyle w:val="TOC1"/>
            <w:numPr>
              <w:ilvl w:val="0"/>
              <w:numId w:val="8"/>
            </w:numPr>
            <w:tabs>
              <w:tab w:val="left" w:pos="352"/>
              <w:tab w:val="right" w:leader="dot" w:pos="9488"/>
            </w:tabs>
            <w:ind w:left="352" w:hanging="210"/>
          </w:pPr>
          <w:hyperlink w:anchor="_TOC_250009" w:history="1">
            <w:r>
              <w:rPr>
                <w:spacing w:val="-2"/>
              </w:rPr>
              <w:t>ВЫПОЛНЕНИЕ РАБОТЫ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:rsidR="007C7041" w:rsidRDefault="00000000">
          <w:pPr>
            <w:pStyle w:val="TOC2"/>
            <w:numPr>
              <w:ilvl w:val="1"/>
              <w:numId w:val="8"/>
            </w:numPr>
            <w:tabs>
              <w:tab w:val="left" w:pos="563"/>
              <w:tab w:val="right" w:leader="dot" w:pos="9490"/>
            </w:tabs>
            <w:ind w:hanging="421"/>
          </w:pPr>
          <w:hyperlink w:anchor="_TOC_250008" w:history="1">
            <w:r>
              <w:t>Выбор</w:t>
            </w:r>
            <w:r>
              <w:rPr>
                <w:spacing w:val="-10"/>
              </w:rPr>
              <w:t xml:space="preserve"> </w:t>
            </w:r>
            <w:r>
              <w:t>языка</w:t>
            </w:r>
            <w:r>
              <w:rPr>
                <w:spacing w:val="-8"/>
              </w:rPr>
              <w:t xml:space="preserve"> </w:t>
            </w:r>
            <w:r>
              <w:t>программирования</w:t>
            </w:r>
            <w:r>
              <w:rPr>
                <w:spacing w:val="-7"/>
              </w:rPr>
              <w:t xml:space="preserve"> </w:t>
            </w:r>
            <w:r>
              <w:t>и</w:t>
            </w:r>
            <w:r>
              <w:rPr>
                <w:spacing w:val="-7"/>
              </w:rPr>
              <w:t xml:space="preserve"> </w:t>
            </w:r>
            <w:r>
              <w:t>дополнительных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компонентов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:rsidR="007C7041" w:rsidRDefault="00000000">
          <w:pPr>
            <w:pStyle w:val="TOC2"/>
            <w:numPr>
              <w:ilvl w:val="1"/>
              <w:numId w:val="8"/>
            </w:numPr>
            <w:tabs>
              <w:tab w:val="left" w:pos="563"/>
              <w:tab w:val="right" w:leader="dot" w:pos="9488"/>
            </w:tabs>
            <w:ind w:hanging="421"/>
          </w:pPr>
          <w:hyperlink w:anchor="_TOC_250007" w:history="1">
            <w:r>
              <w:t>Взаимодействие</w:t>
            </w:r>
            <w:r>
              <w:rPr>
                <w:spacing w:val="-7"/>
              </w:rPr>
              <w:t xml:space="preserve"> </w:t>
            </w:r>
            <w:r>
              <w:t>с</w:t>
            </w:r>
            <w:r>
              <w:rPr>
                <w:spacing w:val="-9"/>
              </w:rPr>
              <w:t xml:space="preserve"> </w:t>
            </w:r>
            <w:r>
              <w:t>базой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данных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3</w:t>
          </w:r>
        </w:p>
        <w:p w:rsidR="007C7041" w:rsidRDefault="00000000">
          <w:pPr>
            <w:pStyle w:val="TOC2"/>
            <w:numPr>
              <w:ilvl w:val="1"/>
              <w:numId w:val="8"/>
            </w:numPr>
            <w:tabs>
              <w:tab w:val="left" w:pos="563"/>
              <w:tab w:val="right" w:leader="dot" w:pos="9489"/>
            </w:tabs>
            <w:ind w:hanging="421"/>
          </w:pPr>
          <w:hyperlink w:anchor="_TOC_250006" w:history="1">
            <w:r>
              <w:rPr>
                <w:spacing w:val="-2"/>
              </w:rPr>
              <w:t>Основные</w:t>
            </w:r>
            <w:r>
              <w:t xml:space="preserve"> </w:t>
            </w:r>
            <w:r>
              <w:rPr>
                <w:spacing w:val="-2"/>
              </w:rPr>
              <w:t>части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пользовательского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интерфейса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4</w:t>
          </w:r>
        </w:p>
        <w:p w:rsidR="007C7041" w:rsidRDefault="00000000">
          <w:pPr>
            <w:pStyle w:val="TOC2"/>
            <w:numPr>
              <w:ilvl w:val="1"/>
              <w:numId w:val="8"/>
            </w:numPr>
            <w:tabs>
              <w:tab w:val="left" w:pos="563"/>
              <w:tab w:val="right" w:leader="dot" w:pos="9489"/>
            </w:tabs>
            <w:spacing w:line="240" w:lineRule="auto"/>
            <w:ind w:hanging="421"/>
          </w:pPr>
          <w:hyperlink w:anchor="_TOC_250005" w:history="1">
            <w:r>
              <w:t>Листинг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кода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5</w:t>
          </w:r>
        </w:p>
        <w:p w:rsidR="007C7041" w:rsidRDefault="00000000">
          <w:pPr>
            <w:pStyle w:val="TOC1"/>
            <w:numPr>
              <w:ilvl w:val="0"/>
              <w:numId w:val="8"/>
            </w:numPr>
            <w:tabs>
              <w:tab w:val="left" w:pos="352"/>
              <w:tab w:val="right" w:leader="dot" w:pos="9490"/>
            </w:tabs>
            <w:spacing w:before="2"/>
            <w:ind w:left="352" w:hanging="210"/>
          </w:pPr>
          <w:hyperlink w:anchor="_TOC_250004" w:history="1">
            <w:r>
              <w:rPr>
                <w:spacing w:val="-2"/>
              </w:rPr>
              <w:t>РУКОВОДСТВО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ПОЛЬЗОВАТЕЛЯ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6</w:t>
          </w:r>
        </w:p>
        <w:p w:rsidR="007C7041" w:rsidRDefault="00000000">
          <w:pPr>
            <w:pStyle w:val="TOC2"/>
            <w:numPr>
              <w:ilvl w:val="1"/>
              <w:numId w:val="8"/>
            </w:numPr>
            <w:tabs>
              <w:tab w:val="left" w:pos="563"/>
              <w:tab w:val="right" w:leader="dot" w:pos="9488"/>
            </w:tabs>
            <w:ind w:hanging="421"/>
          </w:pPr>
          <w:hyperlink w:anchor="_TOC_250003" w:history="1">
            <w:r>
              <w:rPr>
                <w:spacing w:val="-2"/>
              </w:rPr>
              <w:t>Развертывание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приложения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6</w:t>
          </w:r>
        </w:p>
        <w:p w:rsidR="007C7041" w:rsidRDefault="00000000">
          <w:pPr>
            <w:pStyle w:val="TOC2"/>
            <w:numPr>
              <w:ilvl w:val="1"/>
              <w:numId w:val="8"/>
            </w:numPr>
            <w:tabs>
              <w:tab w:val="left" w:pos="563"/>
              <w:tab w:val="right" w:leader="dot" w:pos="9490"/>
            </w:tabs>
            <w:ind w:hanging="421"/>
          </w:pPr>
          <w:hyperlink w:anchor="_TOC_250002" w:history="1">
            <w:r>
              <w:t>Работа</w:t>
            </w:r>
            <w:r>
              <w:rPr>
                <w:spacing w:val="-3"/>
              </w:rPr>
              <w:t xml:space="preserve"> </w:t>
            </w:r>
            <w:r>
              <w:t xml:space="preserve">с </w:t>
            </w:r>
            <w:r>
              <w:rPr>
                <w:spacing w:val="-2"/>
              </w:rPr>
              <w:t>приложением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7</w:t>
          </w:r>
        </w:p>
        <w:p w:rsidR="007C7041" w:rsidRDefault="00000000">
          <w:pPr>
            <w:pStyle w:val="TOC1"/>
            <w:numPr>
              <w:ilvl w:val="0"/>
              <w:numId w:val="8"/>
            </w:numPr>
            <w:tabs>
              <w:tab w:val="left" w:pos="352"/>
              <w:tab w:val="right" w:leader="dot" w:pos="9488"/>
            </w:tabs>
            <w:ind w:left="352" w:hanging="210"/>
          </w:pPr>
          <w:hyperlink w:anchor="_TOC_250001" w:history="1">
            <w:r>
              <w:rPr>
                <w:spacing w:val="-2"/>
              </w:rPr>
              <w:t>ВЫВОД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7</w:t>
          </w:r>
        </w:p>
        <w:p w:rsidR="007C7041" w:rsidRPr="004D6FBD" w:rsidRDefault="00000000">
          <w:pPr>
            <w:pStyle w:val="TOC1"/>
            <w:tabs>
              <w:tab w:val="right" w:leader="dot" w:pos="9489"/>
            </w:tabs>
            <w:spacing w:line="240" w:lineRule="auto"/>
            <w:ind w:left="142" w:firstLine="0"/>
            <w:rPr>
              <w:lang w:val="en-US"/>
            </w:rPr>
          </w:pPr>
          <w:hyperlink w:anchor="_TOC_250000" w:history="1">
            <w:r>
              <w:t>ПРИЛОЖЕНИЕ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А</w:t>
            </w:r>
            <w:r>
              <w:tab/>
            </w:r>
          </w:hyperlink>
          <w:r w:rsidR="004D6FBD">
            <w:rPr>
              <w:spacing w:val="-10"/>
              <w:lang w:val="en-US"/>
            </w:rPr>
            <w:t>8</w:t>
          </w:r>
        </w:p>
        <w:p w:rsidR="007C7041" w:rsidRDefault="00000000">
          <w:r>
            <w:fldChar w:fldCharType="end"/>
          </w:r>
        </w:p>
      </w:sdtContent>
    </w:sdt>
    <w:p w:rsidR="007C7041" w:rsidRDefault="007C7041">
      <w:pPr>
        <w:sectPr w:rsidR="007C7041">
          <w:pgSz w:w="11910" w:h="16840"/>
          <w:pgMar w:top="1040" w:right="708" w:bottom="280" w:left="1559" w:header="720" w:footer="720" w:gutter="0"/>
          <w:cols w:space="720"/>
        </w:sectPr>
      </w:pPr>
    </w:p>
    <w:p w:rsidR="007C7041" w:rsidRDefault="00000000">
      <w:pPr>
        <w:pStyle w:val="Heading1"/>
        <w:numPr>
          <w:ilvl w:val="0"/>
          <w:numId w:val="7"/>
        </w:numPr>
        <w:tabs>
          <w:tab w:val="left" w:pos="1072"/>
        </w:tabs>
        <w:ind w:left="1072" w:hanging="210"/>
      </w:pPr>
      <w:bookmarkStart w:id="0" w:name="_TOC_250010"/>
      <w:r>
        <w:lastRenderedPageBreak/>
        <w:t xml:space="preserve">ЦЕЛЬ </w:t>
      </w:r>
      <w:bookmarkEnd w:id="0"/>
      <w:r>
        <w:rPr>
          <w:spacing w:val="-2"/>
        </w:rPr>
        <w:t>РАБОТЫ</w:t>
      </w:r>
    </w:p>
    <w:p w:rsidR="007C7041" w:rsidRDefault="007C7041">
      <w:pPr>
        <w:pStyle w:val="BodyText"/>
        <w:spacing w:before="2"/>
        <w:rPr>
          <w:rFonts w:ascii="Times New Roman"/>
          <w:b/>
          <w:sz w:val="28"/>
        </w:rPr>
      </w:pPr>
    </w:p>
    <w:p w:rsidR="007C7041" w:rsidRDefault="00000000">
      <w:pPr>
        <w:pStyle w:val="Heading3"/>
        <w:spacing w:line="322" w:lineRule="exact"/>
        <w:ind w:left="850"/>
      </w:pPr>
      <w:r>
        <w:t>Цели</w:t>
      </w:r>
      <w:r>
        <w:rPr>
          <w:spacing w:val="-9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:rsidR="007C7041" w:rsidRDefault="00000000">
      <w:pPr>
        <w:pStyle w:val="Heading3"/>
        <w:numPr>
          <w:ilvl w:val="0"/>
          <w:numId w:val="6"/>
        </w:numPr>
        <w:tabs>
          <w:tab w:val="left" w:pos="1013"/>
        </w:tabs>
        <w:spacing w:line="322" w:lineRule="exact"/>
        <w:ind w:left="1013" w:hanging="163"/>
      </w:pPr>
      <w:r>
        <w:t>разработка</w:t>
      </w:r>
      <w:r>
        <w:rPr>
          <w:spacing w:val="-6"/>
        </w:rPr>
        <w:t xml:space="preserve"> </w:t>
      </w:r>
      <w:r>
        <w:t>спецификаций</w:t>
      </w:r>
      <w:r>
        <w:rPr>
          <w:spacing w:val="-8"/>
        </w:rPr>
        <w:t xml:space="preserve"> </w:t>
      </w:r>
      <w:r>
        <w:t>серверной</w:t>
      </w:r>
      <w:r>
        <w:rPr>
          <w:spacing w:val="-7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(</w:t>
      </w:r>
      <w:proofErr w:type="spellStart"/>
      <w:r>
        <w:t>backend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2"/>
        </w:rPr>
        <w:t>программы;</w:t>
      </w:r>
    </w:p>
    <w:p w:rsidR="007C7041" w:rsidRDefault="00000000">
      <w:pPr>
        <w:pStyle w:val="Heading3"/>
        <w:numPr>
          <w:ilvl w:val="0"/>
          <w:numId w:val="6"/>
        </w:numPr>
        <w:tabs>
          <w:tab w:val="left" w:pos="1080"/>
        </w:tabs>
        <w:ind w:right="142" w:firstLine="708"/>
      </w:pPr>
      <w:r>
        <w:t>программирование</w:t>
      </w:r>
      <w:r>
        <w:rPr>
          <w:spacing w:val="40"/>
        </w:rPr>
        <w:t xml:space="preserve"> </w:t>
      </w:r>
      <w:r>
        <w:t>серверной</w:t>
      </w:r>
      <w:r>
        <w:rPr>
          <w:spacing w:val="40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использованием</w:t>
      </w:r>
      <w:r>
        <w:rPr>
          <w:spacing w:val="40"/>
        </w:rPr>
        <w:t xml:space="preserve"> </w:t>
      </w:r>
      <w:r>
        <w:t>прикладного интерфейса СУБД PostgreSQL;</w:t>
      </w:r>
    </w:p>
    <w:p w:rsidR="007C7041" w:rsidRDefault="00000000">
      <w:pPr>
        <w:pStyle w:val="Heading3"/>
        <w:numPr>
          <w:ilvl w:val="0"/>
          <w:numId w:val="6"/>
        </w:numPr>
        <w:tabs>
          <w:tab w:val="left" w:pos="1013"/>
        </w:tabs>
        <w:spacing w:line="321" w:lineRule="exact"/>
        <w:ind w:left="1013" w:hanging="163"/>
      </w:pPr>
      <w:r>
        <w:t>программирование</w:t>
      </w:r>
      <w:r>
        <w:rPr>
          <w:spacing w:val="-14"/>
        </w:rPr>
        <w:t xml:space="preserve"> </w:t>
      </w:r>
      <w:r>
        <w:t>клиентской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rPr>
          <w:spacing w:val="-2"/>
        </w:rPr>
        <w:t>программы.</w:t>
      </w:r>
    </w:p>
    <w:p w:rsidR="007C7041" w:rsidRDefault="007C7041">
      <w:pPr>
        <w:pStyle w:val="BodyText"/>
        <w:spacing w:before="1"/>
        <w:rPr>
          <w:rFonts w:ascii="Times New Roman"/>
          <w:sz w:val="28"/>
        </w:rPr>
      </w:pPr>
    </w:p>
    <w:p w:rsidR="007C7041" w:rsidRDefault="00000000">
      <w:pPr>
        <w:pStyle w:val="Heading1"/>
        <w:numPr>
          <w:ilvl w:val="0"/>
          <w:numId w:val="7"/>
        </w:numPr>
        <w:tabs>
          <w:tab w:val="left" w:pos="1072"/>
        </w:tabs>
        <w:spacing w:before="0"/>
        <w:ind w:left="1072" w:hanging="210"/>
      </w:pPr>
      <w:bookmarkStart w:id="1" w:name="_TOC_250009"/>
      <w:r>
        <w:t>ВЫПОЛНЕНИЕ</w:t>
      </w:r>
      <w:r>
        <w:rPr>
          <w:spacing w:val="-9"/>
        </w:rPr>
        <w:t xml:space="preserve"> </w:t>
      </w:r>
      <w:bookmarkEnd w:id="1"/>
      <w:r>
        <w:rPr>
          <w:spacing w:val="-2"/>
        </w:rPr>
        <w:t>РАБОТЫ</w:t>
      </w:r>
    </w:p>
    <w:p w:rsidR="007C7041" w:rsidRDefault="00000000">
      <w:pPr>
        <w:pStyle w:val="Heading2"/>
        <w:numPr>
          <w:ilvl w:val="1"/>
          <w:numId w:val="7"/>
        </w:numPr>
        <w:tabs>
          <w:tab w:val="left" w:pos="1283"/>
        </w:tabs>
        <w:spacing w:before="322"/>
        <w:ind w:right="1652" w:firstLine="720"/>
      </w:pPr>
      <w:bookmarkStart w:id="2" w:name="_TOC_250008"/>
      <w:r>
        <w:t>Выбор</w:t>
      </w:r>
      <w:r>
        <w:rPr>
          <w:spacing w:val="-8"/>
        </w:rPr>
        <w:t xml:space="preserve"> </w:t>
      </w:r>
      <w:r>
        <w:t>языка</w:t>
      </w:r>
      <w:r>
        <w:rPr>
          <w:spacing w:val="-8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дополнительных </w:t>
      </w:r>
      <w:bookmarkEnd w:id="2"/>
      <w:r>
        <w:rPr>
          <w:spacing w:val="-2"/>
        </w:rPr>
        <w:t>компонентов</w:t>
      </w:r>
    </w:p>
    <w:p w:rsidR="007C7041" w:rsidRDefault="007C7041">
      <w:pPr>
        <w:pStyle w:val="BodyText"/>
        <w:spacing w:before="1"/>
        <w:rPr>
          <w:rFonts w:ascii="Times New Roman"/>
          <w:b/>
          <w:sz w:val="28"/>
        </w:rPr>
      </w:pPr>
    </w:p>
    <w:p w:rsidR="007C7041" w:rsidRDefault="00000000">
      <w:pPr>
        <w:pStyle w:val="Heading3"/>
        <w:ind w:right="137" w:firstLine="708"/>
        <w:jc w:val="both"/>
      </w:pPr>
      <w:r>
        <w:t>В качестве языка программирования для реализации серверной и клиентской частей программы будет использоваться С#, а конкретнее:</w:t>
      </w:r>
    </w:p>
    <w:p w:rsidR="007C7041" w:rsidRDefault="00000000">
      <w:pPr>
        <w:pStyle w:val="Heading3"/>
        <w:numPr>
          <w:ilvl w:val="2"/>
          <w:numId w:val="7"/>
        </w:numPr>
        <w:tabs>
          <w:tab w:val="left" w:pos="1013"/>
        </w:tabs>
        <w:ind w:right="138" w:firstLine="708"/>
        <w:jc w:val="both"/>
      </w:pPr>
      <w:r>
        <w:t>само приложение будет работать на платформе пользовательского интерфейса для создания разнообразных</w:t>
      </w:r>
      <w:r w:rsidR="00646045">
        <w:t xml:space="preserve"> кроссплатформенных</w:t>
      </w:r>
      <w:r>
        <w:t xml:space="preserve"> клиентских приложений рабочего стола с использование</w:t>
      </w:r>
      <w:r w:rsidR="00646045">
        <w:t>м</w:t>
      </w:r>
      <w:r>
        <w:t xml:space="preserve"> .Net Framework </w:t>
      </w:r>
      <w:r w:rsidR="00646045">
        <w:t>9</w:t>
      </w:r>
      <w:r w:rsidR="00646045" w:rsidRPr="00646045">
        <w:t>.0</w:t>
      </w:r>
      <w:r>
        <w:t>;</w:t>
      </w:r>
    </w:p>
    <w:p w:rsidR="007C7041" w:rsidRDefault="00000000">
      <w:pPr>
        <w:pStyle w:val="Heading3"/>
        <w:numPr>
          <w:ilvl w:val="2"/>
          <w:numId w:val="7"/>
        </w:numPr>
        <w:tabs>
          <w:tab w:val="left" w:pos="1013"/>
        </w:tabs>
        <w:ind w:right="141" w:firstLine="708"/>
        <w:jc w:val="both"/>
      </w:pPr>
      <w:r>
        <w:t xml:space="preserve">для взаимодействия с базой данных будет использован пакет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Npgsql</w:t>
      </w:r>
      <w:proofErr w:type="spellEnd"/>
      <w:r>
        <w:t xml:space="preserve"> версии </w:t>
      </w:r>
      <w:r w:rsidR="00646045" w:rsidRPr="00646045">
        <w:t>9</w:t>
      </w:r>
      <w:r>
        <w:t>.0.</w:t>
      </w:r>
      <w:r w:rsidR="00646045" w:rsidRPr="00646045">
        <w:t>0</w:t>
      </w:r>
      <w:r>
        <w:t>.</w:t>
      </w:r>
    </w:p>
    <w:p w:rsidR="007C7041" w:rsidRDefault="00000000">
      <w:pPr>
        <w:pStyle w:val="Heading2"/>
        <w:numPr>
          <w:ilvl w:val="1"/>
          <w:numId w:val="7"/>
        </w:numPr>
        <w:tabs>
          <w:tab w:val="left" w:pos="1283"/>
        </w:tabs>
        <w:ind w:left="1283" w:hanging="421"/>
      </w:pPr>
      <w:bookmarkStart w:id="3" w:name="_TOC_250007"/>
      <w:r>
        <w:t>Взаимодействие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базой</w:t>
      </w:r>
      <w:r>
        <w:rPr>
          <w:spacing w:val="-5"/>
        </w:rPr>
        <w:t xml:space="preserve"> </w:t>
      </w:r>
      <w:bookmarkEnd w:id="3"/>
      <w:r>
        <w:rPr>
          <w:spacing w:val="-2"/>
        </w:rPr>
        <w:t>данных</w:t>
      </w:r>
    </w:p>
    <w:p w:rsidR="00374974" w:rsidRPr="00374974" w:rsidRDefault="00374974" w:rsidP="00374974">
      <w:pPr>
        <w:pStyle w:val="BodyText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Для подключения к базе данных в проекте «Кинотеатр» используется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Entity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Framework Core с использованием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PostgreSQL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в качестве базы данных. Подключение настраивается через строку подключения в формате: Host</w:t>
      </w:r>
      <w:proofErr w:type="gramStart"/>
      <w:r w:rsidRPr="00374974">
        <w:rPr>
          <w:rFonts w:ascii="Times New Roman" w:eastAsiaTheme="minorHAnsi" w:hAnsi="Times New Roman" w:cs="Times New Roman"/>
          <w:sz w:val="28"/>
          <w:szCs w:val="28"/>
        </w:rPr>
        <w:t>=(</w:t>
      </w:r>
      <w:proofErr w:type="gram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адрес расположения базы данных);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Username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>=(имя пользователя базы данных); Password=(пароль пользователя); Database=(название базы данных).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В классе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ApplicationDbContext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реализуется контекст базы данных, где задаются все сущности, отражающие таблицы базы данных: клиенты, фильмы, залы, сеансы, билеты, места, сотрудники, отзывы, а также промежуточные таблицы для связи многие-ко-многим. Метод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OnModelCreating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настраивает составные ключи для промежуточных сущностей, таких как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SessionEmployee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и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SessionMovie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>.</w:t>
      </w:r>
    </w:p>
    <w:p w:rsidR="00374974" w:rsidRPr="004D6FBD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Для работы с данными реализуются контроллеры API, например, контроллер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TicketsController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, который обеспечивает CRUD-операции для сущности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Ticket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. Данные можно: 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>- Получать (GET) все билеты или один конкретный по ID; 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>- Добавлять новый билет через POST;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>- Обновлять существующий билет через PUT;</w:t>
      </w:r>
    </w:p>
    <w:p w:rsidR="00374974" w:rsidRPr="004D6FBD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>- Удалять билет через DELETE.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При создании или изменении данных данные сохраняются в базе данных через метод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SaveChangesAsync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. Для асинхронного выполнения запросов используются методы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ToListAsync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FirstOrDefaultAsync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и другие, чтобы обеспечить производительность и отзывчивость API.</w:t>
      </w:r>
    </w:p>
    <w:p w:rsidR="00374974" w:rsidRPr="004D6FBD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Строка подключения задается в файле </w:t>
      </w:r>
      <w:proofErr w:type="spellStart"/>
      <w:proofErr w:type="gramStart"/>
      <w:r w:rsidRPr="00374974">
        <w:rPr>
          <w:rFonts w:ascii="Times New Roman" w:eastAsiaTheme="minorHAnsi" w:hAnsi="Times New Roman" w:cs="Times New Roman"/>
          <w:sz w:val="28"/>
          <w:szCs w:val="28"/>
        </w:rPr>
        <w:t>appsettings.json</w:t>
      </w:r>
      <w:proofErr w:type="spellEnd"/>
      <w:proofErr w:type="gramEnd"/>
      <w:r w:rsidRPr="00374974">
        <w:rPr>
          <w:rFonts w:ascii="Times New Roman" w:eastAsiaTheme="minorHAnsi" w:hAnsi="Times New Roman" w:cs="Times New Roman"/>
          <w:sz w:val="28"/>
          <w:szCs w:val="28"/>
        </w:rPr>
        <w:t>, что позволяет легко изменять параметры базы данных.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При развертывании приложения на сервере или локальной машине обеспечивается автоматическое создание и миграция базы данных при помощи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Entity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Framework Core, что упрощает управление схемой базы данных.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На клиентской стороне данные визуализируются в удобной форме, например, на странице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TicketsPage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>, где отображается список билетов с такими параметрами, как ID, цена, время покупки, категория, ID сеанса, ID места и ID клиента. Пользователь может редактировать или добавлять данные через отдельную форму (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TicketFormPage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>), где также реализованы валидация и удобный выбор клиента, места и сеанса.</w:t>
      </w:r>
    </w:p>
    <w:p w:rsidR="00374974" w:rsidRPr="00374974" w:rsidRDefault="00374974" w:rsidP="00374974">
      <w:pPr>
        <w:pStyle w:val="BodyText"/>
        <w:ind w:firstLine="720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Любые изменения синхронизируются с базой данных через метод </w:t>
      </w:r>
      <w:proofErr w:type="spellStart"/>
      <w:r w:rsidRPr="00374974">
        <w:rPr>
          <w:rFonts w:ascii="Times New Roman" w:eastAsiaTheme="minorHAnsi" w:hAnsi="Times New Roman" w:cs="Times New Roman"/>
          <w:sz w:val="28"/>
          <w:szCs w:val="28"/>
        </w:rPr>
        <w:t>SaveChangesAsync</w:t>
      </w:r>
      <w:proofErr w:type="spellEnd"/>
      <w:r w:rsidRPr="00374974">
        <w:rPr>
          <w:rFonts w:ascii="Times New Roman" w:eastAsiaTheme="minorHAnsi" w:hAnsi="Times New Roman" w:cs="Times New Roman"/>
          <w:sz w:val="28"/>
          <w:szCs w:val="28"/>
        </w:rPr>
        <w:t xml:space="preserve"> в контроллерах.</w:t>
      </w:r>
    </w:p>
    <w:p w:rsidR="00374974" w:rsidRPr="004D6FBD" w:rsidRDefault="00374974" w:rsidP="00374974">
      <w:pPr>
        <w:pStyle w:val="BodyText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74974">
        <w:rPr>
          <w:rFonts w:ascii="Times New Roman" w:eastAsiaTheme="minorHAnsi" w:hAnsi="Times New Roman" w:cs="Times New Roman"/>
          <w:sz w:val="28"/>
          <w:szCs w:val="28"/>
        </w:rPr>
        <w:t>Такой подход обеспечивает гибкость и масштабируемость при разработке приложения для кинотеатра.</w:t>
      </w:r>
    </w:p>
    <w:p w:rsidR="00374974" w:rsidRPr="004D6FBD" w:rsidRDefault="00374974" w:rsidP="00374974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2D53BB" w:rsidRDefault="00000000" w:rsidP="002D53BB">
      <w:pPr>
        <w:pStyle w:val="Heading2"/>
        <w:numPr>
          <w:ilvl w:val="1"/>
          <w:numId w:val="7"/>
        </w:numPr>
        <w:spacing w:before="0"/>
        <w:ind w:firstLine="567"/>
        <w:rPr>
          <w:spacing w:val="-2"/>
        </w:rPr>
      </w:pPr>
      <w:bookmarkStart w:id="4" w:name="_TOC_250006"/>
      <w:r>
        <w:rPr>
          <w:spacing w:val="-2"/>
        </w:rPr>
        <w:t>Основные</w:t>
      </w:r>
      <w:r>
        <w:rPr>
          <w:spacing w:val="1"/>
        </w:rPr>
        <w:t xml:space="preserve"> </w:t>
      </w:r>
      <w:r>
        <w:rPr>
          <w:spacing w:val="-2"/>
        </w:rPr>
        <w:t>части пользовательского</w:t>
      </w:r>
      <w:r>
        <w:rPr>
          <w:spacing w:val="4"/>
        </w:rPr>
        <w:t xml:space="preserve"> </w:t>
      </w:r>
      <w:bookmarkEnd w:id="4"/>
      <w:r>
        <w:rPr>
          <w:spacing w:val="-2"/>
        </w:rPr>
        <w:t>интерфейса</w:t>
      </w:r>
    </w:p>
    <w:p w:rsidR="002D53BB" w:rsidRPr="002D53BB" w:rsidRDefault="002D53BB" w:rsidP="002D53BB">
      <w:pPr>
        <w:pStyle w:val="Heading2"/>
        <w:tabs>
          <w:tab w:val="left" w:pos="1283"/>
        </w:tabs>
        <w:spacing w:before="0"/>
        <w:ind w:left="142" w:firstLine="0"/>
        <w:rPr>
          <w:spacing w:val="-2"/>
        </w:rPr>
      </w:pPr>
    </w:p>
    <w:p w:rsidR="002D53BB" w:rsidRPr="002D53BB" w:rsidRDefault="002D53BB" w:rsidP="002D53BB">
      <w:pPr>
        <w:pStyle w:val="Heading2"/>
        <w:tabs>
          <w:tab w:val="left" w:pos="1283"/>
        </w:tabs>
        <w:spacing w:before="0"/>
        <w:ind w:left="-280"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     </w:t>
      </w:r>
      <w:r w:rsidRPr="002D53BB">
        <w:rPr>
          <w:b w:val="0"/>
          <w:bCs w:val="0"/>
        </w:rPr>
        <w:t>Пользовательский интерфейс приложения представлен в виде главного окна с бургер-меню (Рисунок 2.3.2), предоставляющего доступ ко всем таблицам базы данных кинотеатра. Основные функции интерфейса:</w:t>
      </w:r>
    </w:p>
    <w:p w:rsidR="002D53BB" w:rsidRPr="002D53BB" w:rsidRDefault="002D53BB" w:rsidP="002D53BB">
      <w:pPr>
        <w:pStyle w:val="Heading2"/>
        <w:tabs>
          <w:tab w:val="left" w:pos="1283"/>
        </w:tabs>
        <w:spacing w:before="0"/>
        <w:ind w:left="-280" w:firstLine="280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 </w:t>
      </w:r>
      <w:r w:rsidRPr="002D53BB">
        <w:rPr>
          <w:b w:val="0"/>
          <w:bCs w:val="0"/>
        </w:rPr>
        <w:t>1.Бургер-меню слева в верхней части экрана: позволяет выбрать нужную таблицу (например, клиенты, сотрудники, фильмы, залы, билеты и т.д.).</w:t>
      </w:r>
    </w:p>
    <w:p w:rsidR="002D53BB" w:rsidRPr="002D53BB" w:rsidRDefault="002D53BB" w:rsidP="002D53BB">
      <w:pPr>
        <w:pStyle w:val="Heading2"/>
        <w:tabs>
          <w:tab w:val="left" w:pos="1283"/>
        </w:tabs>
        <w:spacing w:before="0"/>
        <w:ind w:left="-280"/>
        <w:jc w:val="both"/>
        <w:rPr>
          <w:b w:val="0"/>
          <w:bCs w:val="0"/>
        </w:rPr>
      </w:pPr>
      <w:r w:rsidRPr="002D53BB">
        <w:rPr>
          <w:b w:val="0"/>
          <w:bCs w:val="0"/>
        </w:rPr>
        <w:tab/>
      </w:r>
      <w:r>
        <w:rPr>
          <w:b w:val="0"/>
          <w:bCs w:val="0"/>
        </w:rPr>
        <w:t xml:space="preserve">              </w:t>
      </w:r>
      <w:r w:rsidRPr="002D53BB">
        <w:rPr>
          <w:b w:val="0"/>
          <w:bCs w:val="0"/>
        </w:rPr>
        <w:t>2.Поисковая строка в верхней части окна: позволяет фильтровать данные в таблице, вводя ключевые слова или параметры.</w:t>
      </w:r>
    </w:p>
    <w:p w:rsidR="002D53BB" w:rsidRPr="002D53BB" w:rsidRDefault="002D53BB" w:rsidP="002D53BB">
      <w:pPr>
        <w:pStyle w:val="Heading2"/>
        <w:tabs>
          <w:tab w:val="left" w:pos="1283"/>
        </w:tabs>
        <w:spacing w:before="0"/>
        <w:ind w:left="-280"/>
        <w:jc w:val="both"/>
        <w:rPr>
          <w:b w:val="0"/>
          <w:bCs w:val="0"/>
        </w:rPr>
      </w:pPr>
      <w:r w:rsidRPr="002D53BB">
        <w:rPr>
          <w:b w:val="0"/>
          <w:bCs w:val="0"/>
        </w:rPr>
        <w:tab/>
      </w:r>
      <w:r>
        <w:rPr>
          <w:b w:val="0"/>
          <w:bCs w:val="0"/>
        </w:rPr>
        <w:t xml:space="preserve">              </w:t>
      </w:r>
      <w:r w:rsidRPr="002D53BB">
        <w:rPr>
          <w:b w:val="0"/>
          <w:bCs w:val="0"/>
        </w:rPr>
        <w:t xml:space="preserve">3.Основная рабочая область: отображает выбранную таблицу с данными в виде списка, организованного по колонкам. Для каждой записи в таблице можно увидеть все основные поля, такие как ФИО, телефон, должность, </w:t>
      </w:r>
      <w:proofErr w:type="spellStart"/>
      <w:r w:rsidRPr="002D53BB">
        <w:rPr>
          <w:b w:val="0"/>
          <w:bCs w:val="0"/>
        </w:rPr>
        <w:t>email</w:t>
      </w:r>
      <w:proofErr w:type="spellEnd"/>
      <w:r w:rsidRPr="002D53BB">
        <w:rPr>
          <w:b w:val="0"/>
          <w:bCs w:val="0"/>
        </w:rPr>
        <w:t xml:space="preserve"> и адрес для сотрудников.</w:t>
      </w:r>
    </w:p>
    <w:p w:rsidR="002D53BB" w:rsidRDefault="002D53BB" w:rsidP="002D53BB">
      <w:pPr>
        <w:pStyle w:val="Heading2"/>
        <w:tabs>
          <w:tab w:val="left" w:pos="1283"/>
        </w:tabs>
        <w:spacing w:before="0"/>
        <w:ind w:left="-280"/>
        <w:jc w:val="both"/>
        <w:rPr>
          <w:b w:val="0"/>
          <w:bCs w:val="0"/>
          <w:lang w:val="en-US"/>
        </w:rPr>
      </w:pPr>
      <w:r w:rsidRPr="004D6FBD">
        <w:rPr>
          <w:b w:val="0"/>
          <w:bCs w:val="0"/>
        </w:rPr>
        <w:tab/>
      </w:r>
      <w:r w:rsidRPr="002D53BB">
        <w:rPr>
          <w:b w:val="0"/>
          <w:bCs w:val="0"/>
        </w:rPr>
        <w:t xml:space="preserve">              4.Кнопки управления под таблицей</w:t>
      </w:r>
      <w:proofErr w:type="gramStart"/>
      <w:r w:rsidRPr="002D53BB">
        <w:rPr>
          <w:b w:val="0"/>
          <w:bCs w:val="0"/>
        </w:rPr>
        <w:t>: Добавить</w:t>
      </w:r>
      <w:proofErr w:type="gramEnd"/>
      <w:r w:rsidRPr="002D53BB">
        <w:rPr>
          <w:b w:val="0"/>
          <w:bCs w:val="0"/>
        </w:rPr>
        <w:t>: открывает новое окно для ввода информации о новой записи. Редактировать: открывает отдельное окно для внесения изменений в выбранную запись. Удалить: позволяет удалить выбранную запись из базы данных.</w:t>
      </w:r>
    </w:p>
    <w:p w:rsidR="002D53BB" w:rsidRPr="002D53BB" w:rsidRDefault="002D53BB" w:rsidP="002D53BB">
      <w:pPr>
        <w:pStyle w:val="Heading2"/>
        <w:tabs>
          <w:tab w:val="left" w:pos="1283"/>
        </w:tabs>
        <w:spacing w:before="0"/>
        <w:ind w:left="-280"/>
        <w:jc w:val="both"/>
        <w:rPr>
          <w:b w:val="0"/>
          <w:bCs w:val="0"/>
          <w:lang w:val="en-US"/>
        </w:rPr>
      </w:pPr>
    </w:p>
    <w:p w:rsidR="007C7041" w:rsidRPr="001C0A8E" w:rsidRDefault="002D53BB">
      <w:pPr>
        <w:pStyle w:val="BodyText"/>
        <w:spacing w:before="63"/>
        <w:rPr>
          <w:rFonts w:ascii="Times New Roman"/>
          <w:lang w:val="en-US"/>
        </w:rPr>
      </w:pPr>
      <w:r w:rsidRPr="002D53BB">
        <w:rPr>
          <w:rFonts w:ascii="Times New Roman"/>
          <w:noProof/>
        </w:rPr>
        <w:drawing>
          <wp:inline distT="0" distB="0" distL="0" distR="0" wp14:anchorId="2E768442" wp14:editId="71FF27D8">
            <wp:extent cx="6123305" cy="2009869"/>
            <wp:effectExtent l="0" t="0" r="0" b="0"/>
            <wp:docPr id="55468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85066" name=""/>
                    <pic:cNvPicPr/>
                  </pic:nvPicPr>
                  <pic:blipFill rotWithShape="1">
                    <a:blip r:embed="rId5"/>
                    <a:srcRect b="53316"/>
                    <a:stretch/>
                  </pic:blipFill>
                  <pic:spPr bwMode="auto">
                    <a:xfrm>
                      <a:off x="0" y="0"/>
                      <a:ext cx="6123305" cy="200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041" w:rsidRDefault="00000000" w:rsidP="001C0A8E">
      <w:pPr>
        <w:pStyle w:val="Heading3"/>
        <w:ind w:left="0" w:right="2108" w:firstLine="720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2.3.1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2D53BB">
        <w:rPr>
          <w:spacing w:val="-9"/>
        </w:rPr>
        <w:t xml:space="preserve">Пример </w:t>
      </w:r>
      <w:r w:rsidR="002D53BB">
        <w:t>п</w:t>
      </w:r>
      <w:r>
        <w:t>ользовательск</w:t>
      </w:r>
      <w:r w:rsidR="002D53BB">
        <w:t>ого</w:t>
      </w:r>
      <w:r>
        <w:rPr>
          <w:spacing w:val="-9"/>
        </w:rPr>
        <w:t xml:space="preserve"> </w:t>
      </w:r>
      <w:r>
        <w:rPr>
          <w:spacing w:val="-2"/>
        </w:rPr>
        <w:t>интерфейс</w:t>
      </w:r>
      <w:r w:rsidR="002D53BB">
        <w:rPr>
          <w:spacing w:val="-2"/>
        </w:rPr>
        <w:t>а</w:t>
      </w:r>
      <w:r w:rsidR="001C0A8E" w:rsidRPr="001C0A8E">
        <w:rPr>
          <w:spacing w:val="-2"/>
        </w:rPr>
        <w:t xml:space="preserve"> </w:t>
      </w:r>
      <w:r w:rsidR="002D53BB">
        <w:rPr>
          <w:spacing w:val="-2"/>
        </w:rPr>
        <w:t xml:space="preserve">для таблицы </w:t>
      </w:r>
      <w:r w:rsidR="002D53BB" w:rsidRPr="002D53BB">
        <w:rPr>
          <w:spacing w:val="-2"/>
        </w:rPr>
        <w:t>“</w:t>
      </w:r>
      <w:r w:rsidR="002D53BB">
        <w:rPr>
          <w:spacing w:val="-2"/>
        </w:rPr>
        <w:t>Служащие</w:t>
      </w:r>
      <w:r w:rsidR="002D53BB" w:rsidRPr="002D53BB">
        <w:rPr>
          <w:spacing w:val="-2"/>
        </w:rPr>
        <w:t>”</w:t>
      </w: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</w:p>
    <w:p w:rsidR="001C0A8E" w:rsidRDefault="001C0A8E" w:rsidP="001C0A8E">
      <w:pPr>
        <w:pStyle w:val="Heading3"/>
        <w:ind w:left="0" w:right="2108"/>
        <w:jc w:val="center"/>
        <w:rPr>
          <w:spacing w:val="-2"/>
        </w:rPr>
      </w:pPr>
      <w:r w:rsidRPr="001C0A8E">
        <w:rPr>
          <w:noProof/>
          <w:spacing w:val="-2"/>
        </w:rPr>
        <w:lastRenderedPageBreak/>
        <w:drawing>
          <wp:inline distT="0" distB="0" distL="0" distR="0" wp14:anchorId="7CA7FDCD" wp14:editId="46D9DA99">
            <wp:extent cx="6123305" cy="1570990"/>
            <wp:effectExtent l="0" t="0" r="0" b="3810"/>
            <wp:docPr id="21955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2.3.2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Пример </w:t>
      </w:r>
      <w:r>
        <w:t>пользовательского</w:t>
      </w:r>
      <w:r>
        <w:rPr>
          <w:spacing w:val="-9"/>
        </w:rPr>
        <w:t xml:space="preserve"> </w:t>
      </w:r>
      <w:r>
        <w:rPr>
          <w:spacing w:val="-2"/>
        </w:rPr>
        <w:t>интерфейса</w:t>
      </w:r>
      <w:r w:rsidRPr="001C0A8E">
        <w:rPr>
          <w:spacing w:val="-2"/>
        </w:rPr>
        <w:t xml:space="preserve"> </w:t>
      </w:r>
      <w:r>
        <w:rPr>
          <w:spacing w:val="-2"/>
        </w:rPr>
        <w:t xml:space="preserve">для добавления объекта </w:t>
      </w:r>
      <w:r w:rsidRPr="002D53BB">
        <w:rPr>
          <w:spacing w:val="-2"/>
        </w:rPr>
        <w:t>“</w:t>
      </w:r>
      <w:r>
        <w:rPr>
          <w:spacing w:val="-2"/>
        </w:rPr>
        <w:t>Служащие</w:t>
      </w:r>
      <w:r w:rsidRPr="002D53BB">
        <w:rPr>
          <w:spacing w:val="-2"/>
        </w:rPr>
        <w:t>”</w:t>
      </w:r>
    </w:p>
    <w:p w:rsidR="001C0A8E" w:rsidRDefault="001C0A8E" w:rsidP="001C0A8E">
      <w:pPr>
        <w:pStyle w:val="Heading3"/>
        <w:ind w:left="0" w:right="2108"/>
        <w:jc w:val="center"/>
        <w:rPr>
          <w:spacing w:val="-2"/>
        </w:rPr>
      </w:pPr>
    </w:p>
    <w:p w:rsidR="001C0A8E" w:rsidRPr="002D53BB" w:rsidRDefault="001C0A8E" w:rsidP="001C0A8E">
      <w:pPr>
        <w:pStyle w:val="Heading3"/>
        <w:ind w:left="0" w:right="2108"/>
        <w:jc w:val="center"/>
        <w:rPr>
          <w:spacing w:val="-2"/>
        </w:rPr>
      </w:pPr>
      <w:r w:rsidRPr="001C0A8E">
        <w:rPr>
          <w:noProof/>
          <w:spacing w:val="-2"/>
        </w:rPr>
        <w:drawing>
          <wp:inline distT="0" distB="0" distL="0" distR="0" wp14:anchorId="76C6D2D4" wp14:editId="63AED20A">
            <wp:extent cx="6123305" cy="1592580"/>
            <wp:effectExtent l="0" t="0" r="0" b="0"/>
            <wp:docPr id="8176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2.3.3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Пример </w:t>
      </w:r>
      <w:r>
        <w:t>пользовательского</w:t>
      </w:r>
      <w:r>
        <w:rPr>
          <w:spacing w:val="-9"/>
        </w:rPr>
        <w:t xml:space="preserve"> </w:t>
      </w:r>
      <w:r>
        <w:rPr>
          <w:spacing w:val="-2"/>
        </w:rPr>
        <w:t>интерфейса</w:t>
      </w:r>
      <w:r w:rsidRPr="001C0A8E">
        <w:rPr>
          <w:spacing w:val="-2"/>
        </w:rPr>
        <w:t xml:space="preserve"> </w:t>
      </w:r>
      <w:r>
        <w:rPr>
          <w:spacing w:val="-2"/>
        </w:rPr>
        <w:t xml:space="preserve">для редактирования объекта </w:t>
      </w:r>
      <w:r w:rsidRPr="002D53BB">
        <w:rPr>
          <w:spacing w:val="-2"/>
        </w:rPr>
        <w:t>“</w:t>
      </w:r>
      <w:r>
        <w:rPr>
          <w:spacing w:val="-2"/>
        </w:rPr>
        <w:t>Служащие</w:t>
      </w:r>
      <w:r w:rsidRPr="002D53BB">
        <w:rPr>
          <w:spacing w:val="-2"/>
        </w:rPr>
        <w:t>”</w:t>
      </w: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</w:p>
    <w:p w:rsidR="001C0A8E" w:rsidRDefault="001C0A8E" w:rsidP="001C0A8E">
      <w:pPr>
        <w:pStyle w:val="Heading3"/>
        <w:ind w:left="0" w:right="2108"/>
        <w:jc w:val="center"/>
        <w:rPr>
          <w:spacing w:val="-2"/>
        </w:rPr>
      </w:pPr>
      <w:r w:rsidRPr="001C0A8E">
        <w:rPr>
          <w:noProof/>
          <w:spacing w:val="-2"/>
        </w:rPr>
        <w:drawing>
          <wp:inline distT="0" distB="0" distL="0" distR="0" wp14:anchorId="5D5D9703" wp14:editId="1949F2D7">
            <wp:extent cx="6123305" cy="3105338"/>
            <wp:effectExtent l="0" t="0" r="0" b="6350"/>
            <wp:docPr id="62681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7172" name=""/>
                    <pic:cNvPicPr/>
                  </pic:nvPicPr>
                  <pic:blipFill rotWithShape="1">
                    <a:blip r:embed="rId8"/>
                    <a:srcRect b="27935"/>
                    <a:stretch/>
                  </pic:blipFill>
                  <pic:spPr bwMode="auto">
                    <a:xfrm>
                      <a:off x="0" y="0"/>
                      <a:ext cx="6123305" cy="310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A8E" w:rsidRDefault="001C0A8E" w:rsidP="001C0A8E">
      <w:pPr>
        <w:pStyle w:val="Heading3"/>
        <w:ind w:left="0" w:right="2108" w:firstLine="720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2.3.4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Пример </w:t>
      </w:r>
      <w:r>
        <w:t>пользовательского</w:t>
      </w:r>
      <w:r>
        <w:rPr>
          <w:spacing w:val="-9"/>
        </w:rPr>
        <w:t xml:space="preserve"> </w:t>
      </w:r>
      <w:r>
        <w:rPr>
          <w:spacing w:val="-2"/>
        </w:rPr>
        <w:t>интерфейса</w:t>
      </w:r>
      <w:r w:rsidRPr="001C0A8E">
        <w:rPr>
          <w:spacing w:val="-2"/>
        </w:rPr>
        <w:t xml:space="preserve"> </w:t>
      </w:r>
      <w:r>
        <w:rPr>
          <w:spacing w:val="-2"/>
        </w:rPr>
        <w:t xml:space="preserve">для удаления объекта </w:t>
      </w:r>
      <w:r w:rsidRPr="002D53BB">
        <w:rPr>
          <w:spacing w:val="-2"/>
        </w:rPr>
        <w:t>“</w:t>
      </w:r>
      <w:r>
        <w:rPr>
          <w:spacing w:val="-2"/>
        </w:rPr>
        <w:t>Служащие</w:t>
      </w:r>
      <w:r w:rsidRPr="002D53BB">
        <w:rPr>
          <w:spacing w:val="-2"/>
        </w:rPr>
        <w:t>”</w:t>
      </w:r>
    </w:p>
    <w:p w:rsidR="002D53BB" w:rsidRDefault="002D53BB" w:rsidP="001C0A8E">
      <w:pPr>
        <w:pStyle w:val="Heading3"/>
        <w:ind w:left="0" w:right="2108"/>
        <w:jc w:val="center"/>
      </w:pPr>
    </w:p>
    <w:p w:rsidR="001C0A8E" w:rsidRPr="002D53BB" w:rsidRDefault="001C0A8E" w:rsidP="001C0A8E">
      <w:pPr>
        <w:pStyle w:val="Heading3"/>
        <w:ind w:left="0" w:right="2108"/>
        <w:jc w:val="center"/>
      </w:pPr>
    </w:p>
    <w:p w:rsidR="007C7041" w:rsidRDefault="00000000">
      <w:pPr>
        <w:pStyle w:val="Heading2"/>
        <w:numPr>
          <w:ilvl w:val="1"/>
          <w:numId w:val="7"/>
        </w:numPr>
        <w:tabs>
          <w:tab w:val="left" w:pos="1283"/>
        </w:tabs>
        <w:ind w:left="1283" w:hanging="421"/>
      </w:pPr>
      <w:bookmarkStart w:id="5" w:name="_TOC_250005"/>
      <w:r>
        <w:t>Листинг</w:t>
      </w:r>
      <w:r>
        <w:rPr>
          <w:spacing w:val="-6"/>
        </w:rPr>
        <w:t xml:space="preserve"> </w:t>
      </w:r>
      <w:bookmarkEnd w:id="5"/>
      <w:r>
        <w:rPr>
          <w:spacing w:val="-4"/>
        </w:rPr>
        <w:t>кода</w:t>
      </w:r>
    </w:p>
    <w:p w:rsidR="007C7041" w:rsidRDefault="007C7041">
      <w:pPr>
        <w:pStyle w:val="BodyText"/>
        <w:spacing w:before="2"/>
        <w:rPr>
          <w:rFonts w:ascii="Times New Roman"/>
          <w:b/>
          <w:sz w:val="28"/>
        </w:rPr>
      </w:pPr>
    </w:p>
    <w:p w:rsidR="007C7041" w:rsidRPr="004D6FBD" w:rsidRDefault="00000000">
      <w:pPr>
        <w:pStyle w:val="Heading3"/>
        <w:ind w:left="0" w:right="2139"/>
        <w:jc w:val="right"/>
        <w:rPr>
          <w:spacing w:val="-5"/>
        </w:rPr>
      </w:pPr>
      <w:r>
        <w:t>Листинг</w:t>
      </w:r>
      <w:r>
        <w:rPr>
          <w:spacing w:val="-9"/>
        </w:rPr>
        <w:t xml:space="preserve"> </w:t>
      </w:r>
      <w:r>
        <w:t>кода</w:t>
      </w:r>
      <w:r>
        <w:rPr>
          <w:spacing w:val="-9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представлен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приложении</w:t>
      </w:r>
      <w:r>
        <w:rPr>
          <w:spacing w:val="-8"/>
        </w:rPr>
        <w:t xml:space="preserve"> </w:t>
      </w:r>
      <w:r>
        <w:rPr>
          <w:spacing w:val="-5"/>
        </w:rPr>
        <w:t>А.</w:t>
      </w:r>
    </w:p>
    <w:p w:rsidR="009706A4" w:rsidRPr="004D6FBD" w:rsidRDefault="009706A4">
      <w:pPr>
        <w:pStyle w:val="Heading3"/>
        <w:ind w:left="0" w:right="2139"/>
        <w:jc w:val="right"/>
        <w:rPr>
          <w:spacing w:val="-5"/>
        </w:rPr>
      </w:pPr>
    </w:p>
    <w:p w:rsidR="009706A4" w:rsidRPr="004D6FBD" w:rsidRDefault="009706A4">
      <w:pPr>
        <w:pStyle w:val="Heading3"/>
        <w:ind w:left="0" w:right="2139"/>
        <w:jc w:val="right"/>
      </w:pPr>
    </w:p>
    <w:p w:rsidR="007C7041" w:rsidRDefault="00000000">
      <w:pPr>
        <w:pStyle w:val="Heading1"/>
        <w:numPr>
          <w:ilvl w:val="0"/>
          <w:numId w:val="7"/>
        </w:numPr>
        <w:tabs>
          <w:tab w:val="left" w:pos="1072"/>
        </w:tabs>
        <w:spacing w:before="321"/>
        <w:ind w:left="1072" w:hanging="210"/>
      </w:pPr>
      <w:bookmarkStart w:id="6" w:name="_TOC_250004"/>
      <w:r>
        <w:rPr>
          <w:spacing w:val="-4"/>
        </w:rPr>
        <w:lastRenderedPageBreak/>
        <w:t>РУКОВОДСТВО</w:t>
      </w:r>
      <w:r>
        <w:rPr>
          <w:spacing w:val="6"/>
        </w:rPr>
        <w:t xml:space="preserve"> </w:t>
      </w:r>
      <w:bookmarkEnd w:id="6"/>
      <w:r>
        <w:rPr>
          <w:spacing w:val="-2"/>
        </w:rPr>
        <w:t>ПОЛЬЗОВАТЕЛЯ</w:t>
      </w:r>
    </w:p>
    <w:p w:rsidR="007C7041" w:rsidRDefault="00000000">
      <w:pPr>
        <w:pStyle w:val="Heading2"/>
        <w:numPr>
          <w:ilvl w:val="1"/>
          <w:numId w:val="7"/>
        </w:numPr>
        <w:tabs>
          <w:tab w:val="left" w:pos="1283"/>
        </w:tabs>
        <w:ind w:left="1283" w:hanging="421"/>
      </w:pPr>
      <w:bookmarkStart w:id="7" w:name="_TOC_250003"/>
      <w:r>
        <w:t>Развертывание</w:t>
      </w:r>
      <w:r>
        <w:rPr>
          <w:spacing w:val="-11"/>
        </w:rPr>
        <w:t xml:space="preserve"> </w:t>
      </w:r>
      <w:bookmarkEnd w:id="7"/>
      <w:r>
        <w:rPr>
          <w:spacing w:val="-2"/>
        </w:rPr>
        <w:t>приложения</w:t>
      </w:r>
    </w:p>
    <w:p w:rsidR="007C7041" w:rsidRDefault="007C7041">
      <w:pPr>
        <w:pStyle w:val="BodyText"/>
        <w:spacing w:before="2"/>
        <w:rPr>
          <w:rFonts w:ascii="Times New Roman"/>
          <w:b/>
          <w:sz w:val="28"/>
        </w:rPr>
      </w:pPr>
    </w:p>
    <w:p w:rsidR="001C0A8E" w:rsidRPr="001C0A8E" w:rsidRDefault="001C0A8E" w:rsidP="001C0A8E">
      <w:pPr>
        <w:pStyle w:val="Heading3"/>
        <w:ind w:firstLine="578"/>
      </w:pPr>
      <w:bookmarkStart w:id="8" w:name="_TOC_250002"/>
      <w:r w:rsidRPr="001C0A8E">
        <w:t>1. Установка и настройка: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 xml:space="preserve">1.1 Убедитесь, что у вас установлен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. Если нет, скачайте и установите его с официального сайта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>.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>1.2 Убедитесь, что на вашем Mac установлены следующие зависимости:</w:t>
      </w:r>
    </w:p>
    <w:p w:rsidR="001C0A8E" w:rsidRPr="001C0A8E" w:rsidRDefault="001C0A8E" w:rsidP="001C0A8E">
      <w:pPr>
        <w:pStyle w:val="ListBullet"/>
        <w:numPr>
          <w:ilvl w:val="0"/>
          <w:numId w:val="0"/>
        </w:numPr>
        <w:ind w:left="108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C0A8E">
        <w:rPr>
          <w:rFonts w:ascii="Times New Roman" w:hAnsi="Times New Roman" w:cs="Times New Roman"/>
          <w:sz w:val="28"/>
          <w:szCs w:val="28"/>
          <w:lang w:val="ru-RU"/>
        </w:rPr>
        <w:t>- .</w:t>
      </w:r>
      <w:r w:rsidRPr="001C0A8E">
        <w:rPr>
          <w:rFonts w:ascii="Times New Roman" w:hAnsi="Times New Roman" w:cs="Times New Roman"/>
          <w:sz w:val="28"/>
          <w:szCs w:val="28"/>
        </w:rPr>
        <w:t>NET</w:t>
      </w:r>
      <w:r w:rsidRPr="001C0A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0A8E">
        <w:rPr>
          <w:rFonts w:ascii="Times New Roman" w:hAnsi="Times New Roman" w:cs="Times New Roman"/>
          <w:sz w:val="28"/>
          <w:szCs w:val="28"/>
        </w:rPr>
        <w:t>SDK</w:t>
      </w:r>
      <w:r w:rsidRPr="001C0A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0A8E" w:rsidRPr="001C0A8E" w:rsidRDefault="001C0A8E" w:rsidP="001C0A8E">
      <w:pPr>
        <w:pStyle w:val="ListBullet"/>
        <w:numPr>
          <w:ilvl w:val="0"/>
          <w:numId w:val="0"/>
        </w:numPr>
        <w:ind w:left="108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C0A8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C0A8E">
        <w:rPr>
          <w:rFonts w:ascii="Times New Roman" w:hAnsi="Times New Roman" w:cs="Times New Roman"/>
          <w:sz w:val="28"/>
          <w:szCs w:val="28"/>
        </w:rPr>
        <w:t>PostgreSQL</w:t>
      </w:r>
    </w:p>
    <w:p w:rsidR="001C0A8E" w:rsidRPr="001C0A8E" w:rsidRDefault="001C0A8E" w:rsidP="001C0A8E">
      <w:pPr>
        <w:pStyle w:val="Heading3"/>
        <w:ind w:firstLine="578"/>
      </w:pPr>
      <w:r w:rsidRPr="001C0A8E">
        <w:t>2. Создание нового проекта: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 xml:space="preserve">2.1 Запустите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>.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>2.2 В стартовом окне выберите “New Solution”.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C0A8E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Pr="001C0A8E">
        <w:rPr>
          <w:rFonts w:ascii="Times New Roman" w:hAnsi="Times New Roman" w:cs="Times New Roman"/>
          <w:sz w:val="28"/>
          <w:szCs w:val="28"/>
        </w:rPr>
        <w:t>Выберите</w:t>
      </w:r>
      <w:r w:rsidRPr="001C0A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A8E">
        <w:rPr>
          <w:rFonts w:ascii="Times New Roman" w:hAnsi="Times New Roman" w:cs="Times New Roman"/>
          <w:sz w:val="28"/>
          <w:szCs w:val="28"/>
        </w:rPr>
        <w:t>шаблон</w:t>
      </w:r>
      <w:r w:rsidRPr="001C0A8E">
        <w:rPr>
          <w:rFonts w:ascii="Times New Roman" w:hAnsi="Times New Roman" w:cs="Times New Roman"/>
          <w:sz w:val="28"/>
          <w:szCs w:val="28"/>
          <w:lang w:val="en-US"/>
        </w:rPr>
        <w:t xml:space="preserve"> “ASP.NET Core Web Application”.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>2.4 Укажите имя проекта (например, “Cinema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WebService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>”) и папку для сохранения. Нажмите “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>”.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 xml:space="preserve">2.5 В появившемся окне выберите шаблон “Web API” и убедитесь, что выбран .NET </w:t>
      </w:r>
      <w:r w:rsidR="006A4586" w:rsidRPr="006A4586">
        <w:rPr>
          <w:rFonts w:ascii="Times New Roman" w:hAnsi="Times New Roman" w:cs="Times New Roman"/>
          <w:sz w:val="28"/>
          <w:szCs w:val="28"/>
        </w:rPr>
        <w:t>9.0</w:t>
      </w:r>
      <w:r w:rsidRPr="001C0A8E">
        <w:rPr>
          <w:rFonts w:ascii="Times New Roman" w:hAnsi="Times New Roman" w:cs="Times New Roman"/>
          <w:sz w:val="28"/>
          <w:szCs w:val="28"/>
        </w:rPr>
        <w:t>. Нажмите “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>”.</w:t>
      </w:r>
    </w:p>
    <w:p w:rsidR="001C0A8E" w:rsidRPr="006A4586" w:rsidRDefault="001C0A8E" w:rsidP="001C0A8E">
      <w:pPr>
        <w:pStyle w:val="Heading3"/>
        <w:ind w:firstLine="578"/>
        <w:rPr>
          <w:lang w:val="en-US"/>
        </w:rPr>
      </w:pPr>
      <w:r w:rsidRPr="001C0A8E">
        <w:t xml:space="preserve">3. Добавление библиотеки </w:t>
      </w:r>
      <w:proofErr w:type="spellStart"/>
      <w:r w:rsidRPr="001C0A8E">
        <w:t>Npgsql</w:t>
      </w:r>
      <w:proofErr w:type="spellEnd"/>
      <w:r w:rsidRPr="001C0A8E">
        <w:t>: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>3.1 Откройте файл *.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 вашего проекта.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>3.2 Добавьте в секцию &lt;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ItemGroup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&gt; следующую строку для установки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Npgsql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>:</w:t>
      </w:r>
    </w:p>
    <w:p w:rsidR="001C0A8E" w:rsidRPr="001C0A8E" w:rsidRDefault="001C0A8E" w:rsidP="001C0A8E">
      <w:pPr>
        <w:pStyle w:val="Quote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PackageReference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 Include="</w:t>
      </w:r>
      <w:proofErr w:type="spellStart"/>
      <w:proofErr w:type="gramStart"/>
      <w:r w:rsidRPr="001C0A8E">
        <w:rPr>
          <w:rFonts w:ascii="Times New Roman" w:hAnsi="Times New Roman" w:cs="Times New Roman"/>
          <w:sz w:val="28"/>
          <w:szCs w:val="28"/>
        </w:rPr>
        <w:t>Npgsql.EntityFrameworkCore.PostgreSQL</w:t>
      </w:r>
      <w:proofErr w:type="spellEnd"/>
      <w:proofErr w:type="gramEnd"/>
      <w:r w:rsidRPr="001C0A8E">
        <w:rPr>
          <w:rFonts w:ascii="Times New Roman" w:hAnsi="Times New Roman" w:cs="Times New Roman"/>
          <w:sz w:val="28"/>
          <w:szCs w:val="28"/>
        </w:rPr>
        <w:t>" Version="9.*" /&gt;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 xml:space="preserve">3.3 Сохраните файл и выполните команду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 в терминале для загрузки всех зависимостей.</w:t>
      </w:r>
    </w:p>
    <w:p w:rsidR="001C0A8E" w:rsidRPr="001C0A8E" w:rsidRDefault="001C0A8E" w:rsidP="001C0A8E">
      <w:pPr>
        <w:pStyle w:val="Heading3"/>
        <w:ind w:firstLine="578"/>
      </w:pPr>
      <w:r>
        <w:t>4</w:t>
      </w:r>
      <w:r w:rsidRPr="001C0A8E">
        <w:t>. Запуск приложения: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C0A8E">
        <w:rPr>
          <w:rFonts w:ascii="Times New Roman" w:hAnsi="Times New Roman" w:cs="Times New Roman"/>
          <w:sz w:val="28"/>
          <w:szCs w:val="28"/>
        </w:rPr>
        <w:t xml:space="preserve">.1 В меню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 нажмите "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>" или выберите конфигурацию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A8E">
        <w:rPr>
          <w:rFonts w:ascii="Times New Roman" w:hAnsi="Times New Roman" w:cs="Times New Roman"/>
          <w:sz w:val="28"/>
          <w:szCs w:val="28"/>
        </w:rPr>
        <w:t>запуска в правом верхнем углу и нажмите кнопку запуска (зеленая стрелка).</w:t>
      </w:r>
    </w:p>
    <w:p w:rsidR="001C0A8E" w:rsidRPr="001C0A8E" w:rsidRDefault="001C0A8E" w:rsidP="001C0A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C0A8E">
        <w:rPr>
          <w:rFonts w:ascii="Times New Roman" w:hAnsi="Times New Roman" w:cs="Times New Roman"/>
          <w:sz w:val="28"/>
          <w:szCs w:val="28"/>
        </w:rPr>
        <w:t>.2 Приложение запустится локально, и вы сможете получить доступ к API через браузер по адресу http://localhost:5</w:t>
      </w:r>
      <w:r w:rsidR="006A4586" w:rsidRPr="006A4586">
        <w:rPr>
          <w:rFonts w:ascii="Times New Roman" w:hAnsi="Times New Roman" w:cs="Times New Roman"/>
          <w:sz w:val="28"/>
          <w:szCs w:val="28"/>
        </w:rPr>
        <w:t>242</w:t>
      </w:r>
      <w:r w:rsidRPr="001C0A8E">
        <w:rPr>
          <w:rFonts w:ascii="Times New Roman" w:hAnsi="Times New Roman" w:cs="Times New Roman"/>
          <w:sz w:val="28"/>
          <w:szCs w:val="28"/>
        </w:rPr>
        <w:t>.</w:t>
      </w:r>
    </w:p>
    <w:p w:rsidR="001C0A8E" w:rsidRPr="004D6FBD" w:rsidRDefault="001C0A8E" w:rsidP="001C0A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0A8E">
        <w:rPr>
          <w:rFonts w:ascii="Times New Roman" w:hAnsi="Times New Roman" w:cs="Times New Roman"/>
          <w:sz w:val="28"/>
          <w:szCs w:val="28"/>
        </w:rPr>
        <w:t xml:space="preserve">При необходимости отладки используйте встроенные инструменты </w:t>
      </w:r>
      <w:proofErr w:type="spellStart"/>
      <w:r w:rsidRPr="001C0A8E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C0A8E">
        <w:rPr>
          <w:rFonts w:ascii="Times New Roman" w:hAnsi="Times New Roman" w:cs="Times New Roman"/>
          <w:sz w:val="28"/>
          <w:szCs w:val="28"/>
        </w:rPr>
        <w:t xml:space="preserve"> для точек останова и анализа логов.</w:t>
      </w:r>
    </w:p>
    <w:p w:rsidR="009706A4" w:rsidRPr="004D6FBD" w:rsidRDefault="009706A4" w:rsidP="001C0A8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C7041" w:rsidRPr="009706A4" w:rsidRDefault="00000000" w:rsidP="009706A4">
      <w:pPr>
        <w:pStyle w:val="Heading2"/>
        <w:numPr>
          <w:ilvl w:val="1"/>
          <w:numId w:val="7"/>
        </w:numPr>
        <w:tabs>
          <w:tab w:val="left" w:pos="1283"/>
        </w:tabs>
        <w:spacing w:before="0"/>
        <w:ind w:left="1283" w:hanging="421"/>
        <w:jc w:val="both"/>
      </w:pP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bookmarkEnd w:id="8"/>
      <w:r>
        <w:rPr>
          <w:spacing w:val="-2"/>
        </w:rPr>
        <w:t>приложением</w:t>
      </w:r>
    </w:p>
    <w:p w:rsidR="009706A4" w:rsidRDefault="009706A4" w:rsidP="009706A4">
      <w:pPr>
        <w:pStyle w:val="Heading2"/>
        <w:tabs>
          <w:tab w:val="left" w:pos="1283"/>
        </w:tabs>
        <w:spacing w:before="0"/>
        <w:jc w:val="both"/>
      </w:pPr>
    </w:p>
    <w:p w:rsidR="009706A4" w:rsidRPr="009706A4" w:rsidRDefault="009706A4" w:rsidP="009706A4">
      <w:pPr>
        <w:pStyle w:val="BodyText"/>
        <w:rPr>
          <w:rFonts w:ascii="Times New Roman" w:eastAsia="Times New Roman" w:hAnsi="Times New Roman" w:cs="Times New Roman"/>
          <w:sz w:val="28"/>
          <w:szCs w:val="28"/>
        </w:rPr>
      </w:pPr>
      <w:r w:rsidRPr="009706A4">
        <w:rPr>
          <w:rFonts w:ascii="Times New Roman" w:eastAsia="Times New Roman" w:hAnsi="Times New Roman" w:cs="Times New Roman"/>
          <w:sz w:val="28"/>
          <w:szCs w:val="28"/>
        </w:rPr>
        <w:tab/>
        <w:t xml:space="preserve">  1. Для выбора таблицы из базы данных нажмите на иконку бургер-меню в верхнем левом углу экрана. В меню выберите нужную таблицу (например, “Клиенты”, “Сотрудники”, “Билеты” и т.д.). После выбора данные из выбранной таблицы появятся в основной рабочей области.</w:t>
      </w:r>
    </w:p>
    <w:p w:rsidR="009706A4" w:rsidRPr="009706A4" w:rsidRDefault="009706A4" w:rsidP="009706A4">
      <w:pPr>
        <w:pStyle w:val="BodyText"/>
        <w:rPr>
          <w:rFonts w:ascii="Times New Roman" w:eastAsia="Times New Roman" w:hAnsi="Times New Roman" w:cs="Times New Roman"/>
          <w:sz w:val="28"/>
          <w:szCs w:val="28"/>
        </w:rPr>
      </w:pPr>
      <w:r w:rsidRPr="009706A4">
        <w:rPr>
          <w:rFonts w:ascii="Times New Roman" w:eastAsia="Times New Roman" w:hAnsi="Times New Roman" w:cs="Times New Roman"/>
          <w:sz w:val="28"/>
          <w:szCs w:val="28"/>
        </w:rPr>
        <w:tab/>
        <w:t xml:space="preserve">  2. Для редактирования существующих записей нажмите кнопку “Редактировать” под таблицей. Откроется новое окно, где вы сможете внести изменения в выбранную запись.</w:t>
      </w:r>
    </w:p>
    <w:p w:rsidR="009706A4" w:rsidRPr="009706A4" w:rsidRDefault="009706A4" w:rsidP="009706A4">
      <w:pPr>
        <w:pStyle w:val="BodyText"/>
        <w:rPr>
          <w:rFonts w:ascii="Times New Roman" w:eastAsia="Times New Roman" w:hAnsi="Times New Roman" w:cs="Times New Roman"/>
          <w:sz w:val="28"/>
          <w:szCs w:val="28"/>
        </w:rPr>
      </w:pPr>
      <w:r w:rsidRPr="009706A4">
        <w:rPr>
          <w:rFonts w:ascii="Times New Roman" w:eastAsia="Times New Roman" w:hAnsi="Times New Roman" w:cs="Times New Roman"/>
          <w:sz w:val="28"/>
          <w:szCs w:val="28"/>
        </w:rPr>
        <w:tab/>
        <w:t xml:space="preserve">   3. Для удаления записей выберите нужную строку в таблице, а затем </w:t>
      </w:r>
      <w:r w:rsidRPr="009706A4">
        <w:rPr>
          <w:rFonts w:ascii="Times New Roman" w:eastAsia="Times New Roman" w:hAnsi="Times New Roman" w:cs="Times New Roman"/>
          <w:sz w:val="28"/>
          <w:szCs w:val="28"/>
        </w:rPr>
        <w:lastRenderedPageBreak/>
        <w:t>нажмите кнопку “Удалить”. Приложение запросит подтверждение перед удалением данных.</w:t>
      </w:r>
    </w:p>
    <w:p w:rsidR="007C7041" w:rsidRPr="009706A4" w:rsidRDefault="009706A4">
      <w:pPr>
        <w:pStyle w:val="BodyTex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06A4">
        <w:rPr>
          <w:rFonts w:ascii="Times New Roman" w:eastAsia="Times New Roman" w:hAnsi="Times New Roman" w:cs="Times New Roman"/>
          <w:sz w:val="28"/>
          <w:szCs w:val="28"/>
        </w:rPr>
        <w:tab/>
        <w:t xml:space="preserve">   4. Для добавления новой записи нажмите кнопку “Добавить” под таблицей. Откроется отдельное окно для ввода данных новой записи.</w:t>
      </w: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9706A4" w:rsidRPr="009706A4" w:rsidRDefault="009706A4">
      <w:pPr>
        <w:pStyle w:val="BodyText"/>
        <w:rPr>
          <w:rFonts w:ascii="Times New Roman"/>
          <w:sz w:val="28"/>
          <w:lang w:val="en-US"/>
        </w:rPr>
      </w:pPr>
    </w:p>
    <w:p w:rsidR="007C7041" w:rsidRDefault="007C7041">
      <w:pPr>
        <w:pStyle w:val="BodyText"/>
        <w:spacing w:before="238"/>
        <w:rPr>
          <w:rFonts w:ascii="Times New Roman"/>
          <w:sz w:val="28"/>
        </w:rPr>
      </w:pPr>
    </w:p>
    <w:p w:rsidR="007C7041" w:rsidRDefault="00000000">
      <w:pPr>
        <w:pStyle w:val="Heading3"/>
        <w:ind w:left="0" w:right="138"/>
        <w:jc w:val="right"/>
      </w:pPr>
      <w:r>
        <w:rPr>
          <w:spacing w:val="-10"/>
        </w:rPr>
        <w:t>4</w:t>
      </w:r>
    </w:p>
    <w:p w:rsidR="007C7041" w:rsidRDefault="007C7041">
      <w:pPr>
        <w:pStyle w:val="Heading3"/>
        <w:jc w:val="right"/>
        <w:sectPr w:rsidR="007C7041">
          <w:pgSz w:w="11910" w:h="16840"/>
          <w:pgMar w:top="1040" w:right="708" w:bottom="280" w:left="1559" w:header="720" w:footer="720" w:gutter="0"/>
          <w:cols w:space="720"/>
        </w:sectPr>
      </w:pPr>
    </w:p>
    <w:p w:rsidR="007C7041" w:rsidRDefault="00000000">
      <w:pPr>
        <w:pStyle w:val="Heading1"/>
        <w:numPr>
          <w:ilvl w:val="0"/>
          <w:numId w:val="7"/>
        </w:numPr>
        <w:tabs>
          <w:tab w:val="left" w:pos="1072"/>
        </w:tabs>
        <w:ind w:left="1072" w:hanging="210"/>
      </w:pPr>
      <w:bookmarkStart w:id="9" w:name="_TOC_250001"/>
      <w:bookmarkEnd w:id="9"/>
      <w:r>
        <w:rPr>
          <w:spacing w:val="-2"/>
        </w:rPr>
        <w:lastRenderedPageBreak/>
        <w:t>ВЫВОД</w:t>
      </w:r>
    </w:p>
    <w:p w:rsidR="007C7041" w:rsidRDefault="007C7041">
      <w:pPr>
        <w:pStyle w:val="BodyText"/>
        <w:spacing w:before="2"/>
        <w:rPr>
          <w:rFonts w:ascii="Times New Roman"/>
          <w:b/>
          <w:sz w:val="28"/>
        </w:rPr>
      </w:pPr>
    </w:p>
    <w:p w:rsidR="007C7041" w:rsidRDefault="00000000">
      <w:pPr>
        <w:pStyle w:val="Heading3"/>
        <w:spacing w:line="322" w:lineRule="exact"/>
        <w:ind w:left="920"/>
      </w:pPr>
      <w:r>
        <w:t>Цели</w:t>
      </w:r>
      <w:r>
        <w:rPr>
          <w:spacing w:val="-8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:rsidR="007C7041" w:rsidRDefault="00000000">
      <w:pPr>
        <w:pStyle w:val="Heading3"/>
        <w:numPr>
          <w:ilvl w:val="0"/>
          <w:numId w:val="1"/>
        </w:numPr>
        <w:tabs>
          <w:tab w:val="left" w:pos="1013"/>
        </w:tabs>
        <w:spacing w:line="322" w:lineRule="exact"/>
        <w:ind w:left="1013" w:hanging="163"/>
      </w:pPr>
      <w:r>
        <w:t>разработка</w:t>
      </w:r>
      <w:r>
        <w:rPr>
          <w:spacing w:val="-6"/>
        </w:rPr>
        <w:t xml:space="preserve"> </w:t>
      </w:r>
      <w:r>
        <w:t>спецификаций</w:t>
      </w:r>
      <w:r>
        <w:rPr>
          <w:spacing w:val="-8"/>
        </w:rPr>
        <w:t xml:space="preserve"> </w:t>
      </w:r>
      <w:r>
        <w:t>серверной</w:t>
      </w:r>
      <w:r>
        <w:rPr>
          <w:spacing w:val="-7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(</w:t>
      </w:r>
      <w:proofErr w:type="spellStart"/>
      <w:r>
        <w:t>backend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2"/>
        </w:rPr>
        <w:t>программы;</w:t>
      </w:r>
    </w:p>
    <w:p w:rsidR="007C7041" w:rsidRDefault="00000000">
      <w:pPr>
        <w:pStyle w:val="Heading3"/>
        <w:numPr>
          <w:ilvl w:val="0"/>
          <w:numId w:val="1"/>
        </w:numPr>
        <w:tabs>
          <w:tab w:val="left" w:pos="1080"/>
        </w:tabs>
        <w:ind w:right="142" w:firstLine="708"/>
      </w:pPr>
      <w:r>
        <w:t>программирование</w:t>
      </w:r>
      <w:r>
        <w:rPr>
          <w:spacing w:val="40"/>
        </w:rPr>
        <w:t xml:space="preserve"> </w:t>
      </w:r>
      <w:r>
        <w:t>серверной</w:t>
      </w:r>
      <w:r>
        <w:rPr>
          <w:spacing w:val="40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использованием</w:t>
      </w:r>
      <w:r>
        <w:rPr>
          <w:spacing w:val="40"/>
        </w:rPr>
        <w:t xml:space="preserve"> </w:t>
      </w:r>
      <w:r>
        <w:t xml:space="preserve">прикладного интерфейса СУБД </w:t>
      </w:r>
      <w:proofErr w:type="spellStart"/>
      <w:r>
        <w:t>PostgreSQL</w:t>
      </w:r>
      <w:proofErr w:type="spellEnd"/>
      <w:r>
        <w:t>;</w:t>
      </w:r>
    </w:p>
    <w:p w:rsidR="007C7041" w:rsidRDefault="00000000">
      <w:pPr>
        <w:pStyle w:val="Heading3"/>
        <w:numPr>
          <w:ilvl w:val="0"/>
          <w:numId w:val="1"/>
        </w:numPr>
        <w:tabs>
          <w:tab w:val="left" w:pos="1013"/>
        </w:tabs>
        <w:spacing w:line="321" w:lineRule="exact"/>
        <w:ind w:left="1013" w:hanging="163"/>
      </w:pPr>
      <w:r>
        <w:t>программирование</w:t>
      </w:r>
      <w:r>
        <w:rPr>
          <w:spacing w:val="-14"/>
        </w:rPr>
        <w:t xml:space="preserve"> </w:t>
      </w:r>
      <w:r>
        <w:t>клиентской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rPr>
          <w:spacing w:val="-2"/>
        </w:rPr>
        <w:t>программы.</w:t>
      </w: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rPr>
          <w:rFonts w:ascii="Times New Roman"/>
          <w:sz w:val="28"/>
        </w:rPr>
      </w:pPr>
    </w:p>
    <w:p w:rsidR="007C7041" w:rsidRDefault="007C7041">
      <w:pPr>
        <w:pStyle w:val="BodyText"/>
        <w:spacing w:before="240"/>
        <w:rPr>
          <w:rFonts w:ascii="Times New Roman"/>
          <w:sz w:val="28"/>
        </w:rPr>
      </w:pPr>
    </w:p>
    <w:p w:rsidR="007C7041" w:rsidRDefault="00000000">
      <w:pPr>
        <w:pStyle w:val="Heading3"/>
        <w:ind w:left="0" w:right="138"/>
        <w:jc w:val="right"/>
      </w:pPr>
      <w:r>
        <w:rPr>
          <w:spacing w:val="-10"/>
        </w:rPr>
        <w:t>5</w:t>
      </w:r>
    </w:p>
    <w:p w:rsidR="007C7041" w:rsidRDefault="007C7041">
      <w:pPr>
        <w:pStyle w:val="Heading3"/>
        <w:jc w:val="right"/>
        <w:sectPr w:rsidR="007C7041">
          <w:pgSz w:w="11910" w:h="16840"/>
          <w:pgMar w:top="1040" w:right="708" w:bottom="280" w:left="1559" w:header="720" w:footer="720" w:gutter="0"/>
          <w:cols w:space="720"/>
        </w:sectPr>
      </w:pPr>
    </w:p>
    <w:p w:rsidR="007C7041" w:rsidRDefault="00000000">
      <w:pPr>
        <w:pStyle w:val="Heading1"/>
        <w:ind w:left="1167" w:right="1165" w:firstLine="0"/>
        <w:jc w:val="center"/>
      </w:pPr>
      <w:bookmarkStart w:id="10" w:name="_TOC_250000"/>
      <w:r>
        <w:lastRenderedPageBreak/>
        <w:t>ПРИЛОЖЕНИЕ</w:t>
      </w:r>
      <w:r>
        <w:rPr>
          <w:spacing w:val="-8"/>
        </w:rPr>
        <w:t xml:space="preserve"> </w:t>
      </w:r>
      <w:bookmarkEnd w:id="10"/>
      <w:r>
        <w:rPr>
          <w:spacing w:val="-10"/>
        </w:rPr>
        <w:t>А</w:t>
      </w:r>
    </w:p>
    <w:p w:rsidR="007C7041" w:rsidRDefault="00000000">
      <w:pPr>
        <w:pStyle w:val="Heading3"/>
        <w:spacing w:before="2" w:line="480" w:lineRule="auto"/>
        <w:ind w:left="3476" w:right="3472"/>
        <w:jc w:val="center"/>
      </w:pPr>
      <w:r>
        <w:rPr>
          <w:spacing w:val="-2"/>
        </w:rPr>
        <w:t xml:space="preserve">(обязательное) </w:t>
      </w:r>
      <w:r>
        <w:t>Листинг кода</w:t>
      </w:r>
    </w:p>
    <w:p w:rsidR="007C7041" w:rsidRPr="004B1D5D" w:rsidRDefault="007C7041" w:rsidP="004B1D5D">
      <w:pPr>
        <w:pStyle w:val="Heading3"/>
        <w:spacing w:line="480" w:lineRule="auto"/>
        <w:rPr>
          <w:lang w:val="en-US"/>
        </w:rPr>
        <w:sectPr w:rsidR="007C7041" w:rsidRPr="004B1D5D">
          <w:pgSz w:w="11910" w:h="16840"/>
          <w:pgMar w:top="1040" w:right="708" w:bottom="280" w:left="1559" w:header="720" w:footer="720" w:gutter="0"/>
          <w:cols w:space="720"/>
        </w:sect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4B1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D5D">
        <w:rPr>
          <w:rFonts w:ascii="Times New Roman" w:hAnsi="Times New Roman" w:cs="Times New Roman"/>
          <w:sz w:val="28"/>
          <w:szCs w:val="28"/>
          <w:lang w:val="en-US"/>
        </w:rPr>
        <w:t>ApplicationDBContext.cs</w:t>
      </w:r>
      <w:proofErr w:type="spell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4B1D5D">
        <w:rPr>
          <w:sz w:val="20"/>
          <w:lang w:val="en-BY"/>
        </w:rPr>
        <w:t>using Microsoft.EntityFrameworkCore;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CinemaWebService.Models;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Microsoft.EntityFrameworkCore.Design;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namespace CinemaWebService.Data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public class ApplicationDbContext : DbContext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ApplicationDbContext(DbContextOptions&lt;ApplicationDbContext&gt; options)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: base(options)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DbSet&lt;Client&gt; Clients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DbSet&lt;Movie&gt; Movies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DbSet&lt;Hall&gt; Halls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DbSet&lt;Session&gt; Sessions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DbSet&lt;Ticket&gt; Tickets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DbSet&lt;Review&gt; Reviews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DbSet&lt;Employee&gt; Employees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DbSet&lt;Seat&gt; Seats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DbSet&lt;SessionEmployee&gt; SessionEmployees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DbSet&lt;SessionMovie&gt; SessionMovies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protected override void OnModelCreating(ModelBuilder modelBuilder)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base.OnModelCreating(modelBuilder);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modelBuilder.Entity&lt;SessionEmployee&gt;()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.HasKey(se =&gt; new { se.SessionId, se.EmployeeId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modelBuilder.Entity&lt;SessionMovie&gt;()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.HasKey(sm =&gt; new { sm.SessionId, sm.MovieId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namespace CinemaWebService.Data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public class ApplicationDbContextFactory : IDesignTimeDbContextFactory&lt;ApplicationDbContext&gt;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ApplicationDbContext CreateDbContext(string[] args)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var configuration = new ConfigurationBuilder()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.SetBasePath(Directory.GetCurrentDirectory())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.AddJsonFile("appsettings.json")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.Build();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var optionsBuilder = new DbContextOptionsBuilder&lt;ApplicationDbContext&gt;();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var connectionString = configuration.GetConnectionString("DefaultConnection");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optionsBuilder.UseNpgsql(connectionString);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return new ApplicationDbContext(optionsBuilder.Options);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}</w:t>
      </w:r>
    </w:p>
    <w:p w:rsidR="007C7041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}</w:t>
      </w:r>
    </w:p>
    <w:p w:rsidR="004B1D5D" w:rsidRDefault="004B1D5D" w:rsidP="004B1D5D">
      <w:pPr>
        <w:spacing w:before="1"/>
        <w:rPr>
          <w:sz w:val="20"/>
          <w:lang w:val="en-BY"/>
        </w:rPr>
      </w:pPr>
    </w:p>
    <w:p w:rsidR="004B1D5D" w:rsidRDefault="004B1D5D" w:rsidP="004B1D5D">
      <w:pPr>
        <w:spacing w:before="1"/>
        <w:rPr>
          <w:sz w:val="20"/>
          <w:lang w:val="en-BY"/>
        </w:rPr>
      </w:pPr>
    </w:p>
    <w:p w:rsidR="004B1D5D" w:rsidRDefault="004B1D5D" w:rsidP="004B1D5D">
      <w:pPr>
        <w:spacing w:before="1"/>
        <w:rPr>
          <w:sz w:val="20"/>
          <w:lang w:val="en-BY"/>
        </w:rPr>
      </w:pPr>
    </w:p>
    <w:p w:rsid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4B1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D5D">
        <w:rPr>
          <w:rFonts w:ascii="Times New Roman" w:hAnsi="Times New Roman" w:cs="Times New Roman"/>
          <w:sz w:val="28"/>
          <w:szCs w:val="28"/>
          <w:lang w:val="en-US"/>
        </w:rPr>
        <w:t>ClientsController.cs</w:t>
      </w:r>
      <w:proofErr w:type="spell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4B1D5D">
        <w:rPr>
          <w:sz w:val="20"/>
          <w:lang w:val="en-BY"/>
        </w:rPr>
        <w:t>using CinemaWebService.Data;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CinemaWebService.Models;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Microsoft.AspNetCore.Mvc;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Microsoft.EntityFrameworkCore;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namespace CinemaWebService.Controllers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[ApiController]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[Route("api/[controller]")]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public class ClientsController : ControllerBase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readonly ApplicationDbContext _context;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ClientsController(ApplicationDbContext context)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_context = context;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[HttpGet]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async Task&lt;ActionResult&lt;IEnumerable&lt;Client&gt;&gt;&gt; GetAllClients()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return await _context.Clients.ToListAsync();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[HttpGet("{id}")]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async Task&lt;ActionResult&lt;Client&gt;&gt; GetClientById(int id)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var client = await _context.Clients.FindAsync(id);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if (client == null)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return NotFound();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return client;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[HttpPost]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async Task&lt;ActionResult&lt;Client&gt;&gt; CreateClient(Client client)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_context.Clients.Add(client);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await _context.SaveChangesAsync();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// Возвращаем код 201 + путь к новому ресурсу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return CreatedAtAction(nameof(GetClientById), new { id = client.ClientId }, client);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[HttpPut("{id}")]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async Task&lt;IActionResult&gt; UpdateClient(int id, Client updatedClient)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if (id != updatedClient.ClientId)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return BadRequest("Идентификаторы не совпадают");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_context.Entry(updatedClient).State = EntityState.Modified;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try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await _context.SaveChangesAsync();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catch (DbUpdateConcurrencyException)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lastRenderedPageBreak/>
        <w:t xml:space="preserve">                if (!ClientExists(id))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return NotFound();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throw;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return NoContent();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[HttpDelete("{id}")]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async Task&lt;IActionResult&gt; DeleteClient(int id)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var client = await _context.Clients.FindAsync(id);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if (client == null)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return NotFound();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_context.Clients.Remove(client);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await _context.SaveChangesAsync();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return NoContent();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bool ClientExists(int id)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return _context.Clients.Any(e =&gt; e.ClientId == id);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}</w:t>
      </w:r>
      <w:r>
        <w:rPr>
          <w:sz w:val="20"/>
          <w:lang w:val="en-BY"/>
        </w:rPr>
        <w:br/>
      </w:r>
      <w:r>
        <w:rPr>
          <w:sz w:val="20"/>
          <w:lang w:val="en-BY"/>
        </w:rPr>
        <w:br/>
      </w:r>
      <w:r w:rsidRPr="004B1D5D">
        <w:rPr>
          <w:rFonts w:ascii="Times New Roman" w:hAnsi="Times New Roman" w:cs="Times New Roman"/>
          <w:sz w:val="28"/>
          <w:szCs w:val="28"/>
        </w:rPr>
        <w:t>Файл</w:t>
      </w:r>
      <w:r w:rsidRPr="004B1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D5D">
        <w:rPr>
          <w:rFonts w:ascii="Times New Roman" w:hAnsi="Times New Roman" w:cs="Times New Roman"/>
          <w:sz w:val="28"/>
          <w:szCs w:val="28"/>
          <w:lang w:val="en-US"/>
        </w:rPr>
        <w:t>AppShell.xaml.cs</w:t>
      </w:r>
      <w:proofErr w:type="spell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4B1D5D">
        <w:rPr>
          <w:sz w:val="20"/>
          <w:lang w:val="en-BY"/>
        </w:rPr>
        <w:t>using CinemaClientService.Pages;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Microsoft.Maui.Controls;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namespace CinemaClientService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public partial class AppShell : Shell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AppShell()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InitializeComponent();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Routing.RegisterRoute(nameof(MainPage), typeof(MainPage));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Routing.RegisterRoute(nameof(HallsPage), typeof(HallsPage));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Routing.RegisterRoute(nameof(EmployeeFormPage), typeof(EmployeeFormPage));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Routing.RegisterRoute(nameof(HallFormPage), typeof(HallFormPage));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Routing.RegisterRoute(nameof(ClientsPage), typeof(ClientsPage));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"Сотрудники",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"employees_icon.png",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nameof(MainPage),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сотрудников",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DataTemplate(typeof(MainPage))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lastRenderedPageBreak/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"Фильмы",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"movies_icon.png",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nameof(MoviesPage),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фильмов",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DataTemplate(typeof(MoviesPage))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// Добавление FlyoutItem для залов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"Залы",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"halls_icon.png",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nameof(HallsPage),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залов",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DataTemplate(typeof(HallsPage))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"Отзывы",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"reviews_icon.png",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nameof(ReviewsPage),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отзывов",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DataTemplate(typeof(ReviewsPage))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"Клиенты",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"clients_icon.png",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nameof(ClientsPage),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клиентов",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DataTemplate(typeof(ClientsPage))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"Места",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"reviews_icon.png",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nameof(SeatsPage),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lastRenderedPageBreak/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мест",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DataTemplate(typeof(SeatsPage))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"Сеансы",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"sessions_icon.png",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nameof(SessionsPage),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сеансов",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DataTemplate(typeof(SessionsPage))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"Билеты",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"sessions_icon.png",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nameof(TicketsPage),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"Список билетов",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DataTemplate(typeof(TicketsPage))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"Сеанс_сотрудник",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"sessions_icon.png",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nameof(SessionEmployeesPage),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"Сеанс_сотрудник",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DataTemplate(typeof(SessionEmployeesPage))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this.Items.Add(new FlyoutItem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Title = "Сеанс_фильм",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Icon = "sessions_icon.png",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Route = nameof(SessionMoviesPage),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Items =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new ShellContent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Title = "Сеанс_фильм",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ContentTemplate = new DataTemplate(typeof(SessionMoviesPage))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lastRenderedPageBreak/>
        <w:t xml:space="preserve">            });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}</w:t>
      </w:r>
    </w:p>
    <w:p w:rsidR="004B1D5D" w:rsidRPr="004D6FB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BY"/>
        </w:rPr>
        <w:t>}</w:t>
      </w:r>
      <w:r>
        <w:rPr>
          <w:sz w:val="20"/>
          <w:lang w:val="en-BY"/>
        </w:rPr>
        <w:br/>
      </w:r>
      <w:r>
        <w:rPr>
          <w:sz w:val="20"/>
          <w:lang w:val="en-BY"/>
        </w:rPr>
        <w:br/>
      </w:r>
      <w:r w:rsidRPr="004B1D5D">
        <w:rPr>
          <w:rFonts w:ascii="Times New Roman" w:hAnsi="Times New Roman" w:cs="Times New Roman"/>
          <w:sz w:val="28"/>
          <w:szCs w:val="28"/>
        </w:rPr>
        <w:t>Файл</w:t>
      </w:r>
      <w:r w:rsidRPr="004B1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D5D">
        <w:rPr>
          <w:rFonts w:ascii="Times New Roman" w:hAnsi="Times New Roman" w:cs="Times New Roman"/>
          <w:sz w:val="28"/>
          <w:szCs w:val="28"/>
          <w:lang w:val="en-US"/>
        </w:rPr>
        <w:t>ClientsPage.xaml.cs</w:t>
      </w:r>
      <w:proofErr w:type="spellEnd"/>
      <w:r w:rsidRPr="004B1D5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System;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System.Collections.ObjectModel;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System.Net.Http.Json;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using Microsoft.Maui.Controls;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using CinemaClientService.ViewModels;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namespace CinemaClientService.Pages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>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public partial class ClientsPage : ContentPage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readonly HttpClient _httpClient;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ObservableCollection&lt;ClientView&gt; Clients { get; set;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public ClientsPage(HttpClient httpClient)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InitializeComponent();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_httpClient = httpClient;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Clients = new ObservableCollection&lt;ClientView&gt;();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ClientsCollection.ItemsSource = Clients; // ClientsCollection из XAML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protected override async void OnAppearing()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base.OnAppearing();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await LoadClients();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async Task LoadClients()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try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var list = await _httpClient.GetFromJsonAsync&lt;List&lt;ClientView&gt;&gt;("api/Clients");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Clients.Clear();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if (list != null)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foreach (var c in list)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Clients.Add(c);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catch (Exception ex)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await DisplayAlert("Ошибка", ex.Message, "ОК");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async void OnAddClicked(object sender, EventArgs e)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await Navigation.PushAsync(new ClientFormPage(_httpClient, null));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async void OnEditClicked(object sender, EventArgs e)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if (ClientsCollection.SelectedItem is ClientView selected)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await Navigation.PushAsync(new ClientFormPage(_httpClient, selected));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lastRenderedPageBreak/>
        <w:t xml:space="preserve">            else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await DisplayAlert("Ошибка", "Выберите клиента для редактирования", "ОК");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async void OnDeleteClicked(object sender, EventArgs e)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if (ClientsCollection.SelectedItem is ClientView selected)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bool confirm = await DisplayAlert("Удаление", 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$"Удалить клиента {selected.FullName}?", "Да", "Нет");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if (!confirm) return;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try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var response = await _httpClient.DeleteAsync($"api/Clients/{selected.ClientId}");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if (!response.IsSuccessStatusCode)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var msg = await response.Content.ReadAsStringAsync();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await DisplayAlert("Ошибка", msg, "OK");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    return;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Clients.Remove(selected);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catch (Exception ex)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    await DisplayAlert("Ошибка", ex.Message, "ОК");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private void OnSearchTextChanged(object sender, TextChangedEventArgs e)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string query = e.NewTextValue?.ToLower() ?? string.Empty;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var filtered = query == string.Empty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? Clients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    : new ObservableCollection&lt;ClientView&gt;(Clients.Where(c =&gt; c.FullName.ToLower().Contains(query)));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    ClientsCollection.ItemsSource = filtered;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BY"/>
        </w:rPr>
      </w:pPr>
      <w:r w:rsidRPr="004B1D5D">
        <w:rPr>
          <w:sz w:val="20"/>
          <w:lang w:val="en-BY"/>
        </w:rPr>
        <w:t xml:space="preserve">    }</w:t>
      </w:r>
    </w:p>
    <w:p w:rsidR="004B1D5D" w:rsidRPr="004D6FB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BY"/>
        </w:rPr>
        <w:t>}</w:t>
      </w:r>
    </w:p>
    <w:p w:rsidR="004B1D5D" w:rsidRPr="004D6FB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rFonts w:ascii="Times New Roman" w:hAnsi="Times New Roman" w:cs="Times New Roman"/>
          <w:sz w:val="28"/>
          <w:szCs w:val="28"/>
        </w:rPr>
        <w:t>Файл</w:t>
      </w:r>
      <w:r w:rsidRPr="004B1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D5D">
        <w:rPr>
          <w:rFonts w:ascii="Times New Roman" w:hAnsi="Times New Roman" w:cs="Times New Roman"/>
          <w:sz w:val="28"/>
          <w:szCs w:val="28"/>
          <w:lang w:val="en-US"/>
        </w:rPr>
        <w:t>ClientFormPage.xaml.cs</w:t>
      </w:r>
      <w:proofErr w:type="spellEnd"/>
      <w:r w:rsidRPr="004B1D5D">
        <w:rPr>
          <w:sz w:val="20"/>
          <w:lang w:val="en-US"/>
        </w:rPr>
        <w:br/>
      </w:r>
      <w:r w:rsidRPr="004B1D5D">
        <w:rPr>
          <w:sz w:val="20"/>
          <w:lang w:val="en-US"/>
        </w:rPr>
        <w:br/>
      </w:r>
      <w:r w:rsidRPr="004B1D5D">
        <w:rPr>
          <w:sz w:val="20"/>
          <w:lang w:val="en-US"/>
        </w:rPr>
        <w:br/>
        <w:t>using System;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using </w:t>
      </w:r>
      <w:proofErr w:type="spellStart"/>
      <w:proofErr w:type="gramStart"/>
      <w:r w:rsidRPr="004B1D5D">
        <w:rPr>
          <w:sz w:val="20"/>
          <w:lang w:val="en-US"/>
        </w:rPr>
        <w:t>System.Net.Http.Json</w:t>
      </w:r>
      <w:proofErr w:type="spellEnd"/>
      <w:proofErr w:type="gramEnd"/>
      <w:r w:rsidRPr="004B1D5D">
        <w:rPr>
          <w:sz w:val="20"/>
          <w:lang w:val="en-US"/>
        </w:rPr>
        <w:t>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using </w:t>
      </w:r>
      <w:proofErr w:type="spellStart"/>
      <w:proofErr w:type="gramStart"/>
      <w:r w:rsidRPr="004B1D5D">
        <w:rPr>
          <w:sz w:val="20"/>
          <w:lang w:val="en-US"/>
        </w:rPr>
        <w:t>Microsoft.Maui.Controls</w:t>
      </w:r>
      <w:proofErr w:type="spellEnd"/>
      <w:proofErr w:type="gramEnd"/>
      <w:r w:rsidRPr="004B1D5D">
        <w:rPr>
          <w:sz w:val="20"/>
          <w:lang w:val="en-US"/>
        </w:rPr>
        <w:t>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using </w:t>
      </w:r>
      <w:proofErr w:type="spellStart"/>
      <w:r w:rsidRPr="004B1D5D">
        <w:rPr>
          <w:sz w:val="20"/>
          <w:lang w:val="en-US"/>
        </w:rPr>
        <w:t>CinemaClientService.ViewModels</w:t>
      </w:r>
      <w:proofErr w:type="spellEnd"/>
      <w:r w:rsidRPr="004B1D5D">
        <w:rPr>
          <w:sz w:val="20"/>
          <w:lang w:val="en-US"/>
        </w:rPr>
        <w:t xml:space="preserve">; 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namespace </w:t>
      </w:r>
      <w:proofErr w:type="spellStart"/>
      <w:r w:rsidRPr="004B1D5D">
        <w:rPr>
          <w:sz w:val="20"/>
          <w:lang w:val="en-US"/>
        </w:rPr>
        <w:t>CinemaClientService.Pages</w:t>
      </w:r>
      <w:proofErr w:type="spellEnd"/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>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public partial class </w:t>
      </w:r>
      <w:proofErr w:type="spellStart"/>
      <w:proofErr w:type="gramStart"/>
      <w:r w:rsidRPr="004B1D5D">
        <w:rPr>
          <w:sz w:val="20"/>
          <w:lang w:val="en-US"/>
        </w:rPr>
        <w:t>ClientFormPage</w:t>
      </w:r>
      <w:proofErr w:type="spellEnd"/>
      <w:r w:rsidRPr="004B1D5D">
        <w:rPr>
          <w:sz w:val="20"/>
          <w:lang w:val="en-US"/>
        </w:rPr>
        <w:t xml:space="preserve"> :</w:t>
      </w:r>
      <w:proofErr w:type="gramEnd"/>
      <w:r w:rsidRPr="004B1D5D">
        <w:rPr>
          <w:sz w:val="20"/>
          <w:lang w:val="en-US"/>
        </w:rPr>
        <w:t xml:space="preserve"> </w:t>
      </w:r>
      <w:proofErr w:type="spellStart"/>
      <w:r w:rsidRPr="004B1D5D">
        <w:rPr>
          <w:sz w:val="20"/>
          <w:lang w:val="en-US"/>
        </w:rPr>
        <w:t>ContentPage</w:t>
      </w:r>
      <w:proofErr w:type="spellEnd"/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private </w:t>
      </w:r>
      <w:proofErr w:type="spellStart"/>
      <w:r w:rsidRPr="004B1D5D">
        <w:rPr>
          <w:sz w:val="20"/>
          <w:lang w:val="en-US"/>
        </w:rPr>
        <w:t>readonly</w:t>
      </w:r>
      <w:proofErr w:type="spellEnd"/>
      <w:r w:rsidRPr="004B1D5D">
        <w:rPr>
          <w:sz w:val="20"/>
          <w:lang w:val="en-US"/>
        </w:rPr>
        <w:t xml:space="preserve"> </w:t>
      </w:r>
      <w:proofErr w:type="spellStart"/>
      <w:r w:rsidRPr="004B1D5D">
        <w:rPr>
          <w:sz w:val="20"/>
          <w:lang w:val="en-US"/>
        </w:rPr>
        <w:t>HttpClient</w:t>
      </w:r>
      <w:proofErr w:type="spellEnd"/>
      <w:r w:rsidRPr="004B1D5D">
        <w:rPr>
          <w:sz w:val="20"/>
          <w:lang w:val="en-US"/>
        </w:rPr>
        <w:t xml:space="preserve"> _</w:t>
      </w:r>
      <w:proofErr w:type="spellStart"/>
      <w:r w:rsidRPr="004B1D5D">
        <w:rPr>
          <w:sz w:val="20"/>
          <w:lang w:val="en-US"/>
        </w:rPr>
        <w:t>httpClient</w:t>
      </w:r>
      <w:proofErr w:type="spellEnd"/>
      <w:r w:rsidRPr="004B1D5D">
        <w:rPr>
          <w:sz w:val="20"/>
          <w:lang w:val="en-US"/>
        </w:rPr>
        <w:t>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private </w:t>
      </w:r>
      <w:proofErr w:type="spellStart"/>
      <w:r w:rsidRPr="004B1D5D">
        <w:rPr>
          <w:sz w:val="20"/>
          <w:lang w:val="en-US"/>
        </w:rPr>
        <w:t>ClientView</w:t>
      </w:r>
      <w:proofErr w:type="spellEnd"/>
      <w:r w:rsidRPr="004B1D5D">
        <w:rPr>
          <w:sz w:val="20"/>
          <w:lang w:val="en-US"/>
        </w:rPr>
        <w:t xml:space="preserve"> _client;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public </w:t>
      </w:r>
      <w:proofErr w:type="spellStart"/>
      <w:proofErr w:type="gramStart"/>
      <w:r w:rsidRPr="004B1D5D">
        <w:rPr>
          <w:sz w:val="20"/>
          <w:lang w:val="en-US"/>
        </w:rPr>
        <w:t>ClientFormPage</w:t>
      </w:r>
      <w:proofErr w:type="spellEnd"/>
      <w:r w:rsidRPr="004B1D5D">
        <w:rPr>
          <w:sz w:val="20"/>
          <w:lang w:val="en-US"/>
        </w:rPr>
        <w:t>(</w:t>
      </w:r>
      <w:proofErr w:type="spellStart"/>
      <w:proofErr w:type="gramEnd"/>
      <w:r w:rsidRPr="004B1D5D">
        <w:rPr>
          <w:sz w:val="20"/>
          <w:lang w:val="en-US"/>
        </w:rPr>
        <w:t>HttpClient</w:t>
      </w:r>
      <w:proofErr w:type="spellEnd"/>
      <w:r w:rsidRPr="004B1D5D">
        <w:rPr>
          <w:sz w:val="20"/>
          <w:lang w:val="en-US"/>
        </w:rPr>
        <w:t xml:space="preserve"> </w:t>
      </w:r>
      <w:proofErr w:type="spellStart"/>
      <w:r w:rsidRPr="004B1D5D">
        <w:rPr>
          <w:sz w:val="20"/>
          <w:lang w:val="en-US"/>
        </w:rPr>
        <w:t>httpClient</w:t>
      </w:r>
      <w:proofErr w:type="spellEnd"/>
      <w:r w:rsidRPr="004B1D5D">
        <w:rPr>
          <w:sz w:val="20"/>
          <w:lang w:val="en-US"/>
        </w:rPr>
        <w:t xml:space="preserve">, </w:t>
      </w:r>
      <w:proofErr w:type="spellStart"/>
      <w:r w:rsidRPr="004B1D5D">
        <w:rPr>
          <w:sz w:val="20"/>
          <w:lang w:val="en-US"/>
        </w:rPr>
        <w:t>ClientView</w:t>
      </w:r>
      <w:proofErr w:type="spellEnd"/>
      <w:r w:rsidRPr="004B1D5D">
        <w:rPr>
          <w:sz w:val="20"/>
          <w:lang w:val="en-US"/>
        </w:rPr>
        <w:t xml:space="preserve"> client)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</w:t>
      </w:r>
      <w:proofErr w:type="spellStart"/>
      <w:proofErr w:type="gramStart"/>
      <w:r w:rsidRPr="004B1D5D">
        <w:rPr>
          <w:sz w:val="20"/>
          <w:lang w:val="en-US"/>
        </w:rPr>
        <w:t>InitializeComponent</w:t>
      </w:r>
      <w:proofErr w:type="spellEnd"/>
      <w:r w:rsidRPr="004B1D5D">
        <w:rPr>
          <w:sz w:val="20"/>
          <w:lang w:val="en-US"/>
        </w:rPr>
        <w:t>(</w:t>
      </w:r>
      <w:proofErr w:type="gramEnd"/>
      <w:r w:rsidRPr="004B1D5D">
        <w:rPr>
          <w:sz w:val="20"/>
          <w:lang w:val="en-US"/>
        </w:rPr>
        <w:t>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_</w:t>
      </w:r>
      <w:proofErr w:type="spellStart"/>
      <w:r w:rsidRPr="004B1D5D">
        <w:rPr>
          <w:sz w:val="20"/>
          <w:lang w:val="en-US"/>
        </w:rPr>
        <w:t>httpClient</w:t>
      </w:r>
      <w:proofErr w:type="spellEnd"/>
      <w:r w:rsidRPr="004B1D5D">
        <w:rPr>
          <w:sz w:val="20"/>
          <w:lang w:val="en-US"/>
        </w:rPr>
        <w:t xml:space="preserve"> = </w:t>
      </w:r>
      <w:proofErr w:type="spellStart"/>
      <w:r w:rsidRPr="004B1D5D">
        <w:rPr>
          <w:sz w:val="20"/>
          <w:lang w:val="en-US"/>
        </w:rPr>
        <w:t>httpClient</w:t>
      </w:r>
      <w:proofErr w:type="spellEnd"/>
      <w:r w:rsidRPr="004B1D5D">
        <w:rPr>
          <w:sz w:val="20"/>
          <w:lang w:val="en-US"/>
        </w:rPr>
        <w:t>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_client = client;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lastRenderedPageBreak/>
        <w:t xml:space="preserve">            if (_</w:t>
      </w:r>
      <w:proofErr w:type="gramStart"/>
      <w:r w:rsidRPr="004B1D5D">
        <w:rPr>
          <w:sz w:val="20"/>
          <w:lang w:val="en-US"/>
        </w:rPr>
        <w:t>client !</w:t>
      </w:r>
      <w:proofErr w:type="gramEnd"/>
      <w:r w:rsidRPr="004B1D5D">
        <w:rPr>
          <w:sz w:val="20"/>
          <w:lang w:val="en-US"/>
        </w:rPr>
        <w:t>= null)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</w:t>
      </w:r>
      <w:proofErr w:type="spellStart"/>
      <w:r w:rsidRPr="004B1D5D">
        <w:rPr>
          <w:sz w:val="20"/>
          <w:lang w:val="en-US"/>
        </w:rPr>
        <w:t>FullNameEntry.Text</w:t>
      </w:r>
      <w:proofErr w:type="spellEnd"/>
      <w:r w:rsidRPr="004B1D5D">
        <w:rPr>
          <w:sz w:val="20"/>
          <w:lang w:val="en-US"/>
        </w:rPr>
        <w:t xml:space="preserve"> = _</w:t>
      </w:r>
      <w:proofErr w:type="spellStart"/>
      <w:proofErr w:type="gramStart"/>
      <w:r w:rsidRPr="004B1D5D">
        <w:rPr>
          <w:sz w:val="20"/>
          <w:lang w:val="en-US"/>
        </w:rPr>
        <w:t>client.FullName</w:t>
      </w:r>
      <w:proofErr w:type="spellEnd"/>
      <w:proofErr w:type="gramEnd"/>
      <w:r w:rsidRPr="004B1D5D">
        <w:rPr>
          <w:sz w:val="20"/>
          <w:lang w:val="en-US"/>
        </w:rPr>
        <w:t>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</w:t>
      </w:r>
      <w:proofErr w:type="spellStart"/>
      <w:r w:rsidRPr="004B1D5D">
        <w:rPr>
          <w:sz w:val="20"/>
          <w:lang w:val="en-US"/>
        </w:rPr>
        <w:t>EmailEntry.Text</w:t>
      </w:r>
      <w:proofErr w:type="spellEnd"/>
      <w:r w:rsidRPr="004B1D5D">
        <w:rPr>
          <w:sz w:val="20"/>
          <w:lang w:val="en-US"/>
        </w:rPr>
        <w:t xml:space="preserve"> = _</w:t>
      </w:r>
      <w:proofErr w:type="spellStart"/>
      <w:proofErr w:type="gramStart"/>
      <w:r w:rsidRPr="004B1D5D">
        <w:rPr>
          <w:sz w:val="20"/>
          <w:lang w:val="en-US"/>
        </w:rPr>
        <w:t>client.Email</w:t>
      </w:r>
      <w:proofErr w:type="spellEnd"/>
      <w:proofErr w:type="gramEnd"/>
      <w:r w:rsidRPr="004B1D5D">
        <w:rPr>
          <w:sz w:val="20"/>
          <w:lang w:val="en-US"/>
        </w:rPr>
        <w:t>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</w:t>
      </w:r>
      <w:proofErr w:type="spellStart"/>
      <w:r w:rsidRPr="004B1D5D">
        <w:rPr>
          <w:sz w:val="20"/>
          <w:lang w:val="en-US"/>
        </w:rPr>
        <w:t>OrderHistoryEditor.Text</w:t>
      </w:r>
      <w:proofErr w:type="spellEnd"/>
      <w:r w:rsidRPr="004B1D5D">
        <w:rPr>
          <w:sz w:val="20"/>
          <w:lang w:val="en-US"/>
        </w:rPr>
        <w:t xml:space="preserve"> = _</w:t>
      </w:r>
      <w:proofErr w:type="spellStart"/>
      <w:proofErr w:type="gramStart"/>
      <w:r w:rsidRPr="004B1D5D">
        <w:rPr>
          <w:sz w:val="20"/>
          <w:lang w:val="en-US"/>
        </w:rPr>
        <w:t>client.OrderHistory</w:t>
      </w:r>
      <w:proofErr w:type="spellEnd"/>
      <w:proofErr w:type="gramEnd"/>
      <w:r w:rsidRPr="004B1D5D">
        <w:rPr>
          <w:sz w:val="20"/>
          <w:lang w:val="en-US"/>
        </w:rPr>
        <w:t>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private async void </w:t>
      </w:r>
      <w:proofErr w:type="spellStart"/>
      <w:proofErr w:type="gramStart"/>
      <w:r w:rsidRPr="004B1D5D">
        <w:rPr>
          <w:sz w:val="20"/>
          <w:lang w:val="en-US"/>
        </w:rPr>
        <w:t>OnSaveClicked</w:t>
      </w:r>
      <w:proofErr w:type="spellEnd"/>
      <w:r w:rsidRPr="004B1D5D">
        <w:rPr>
          <w:sz w:val="20"/>
          <w:lang w:val="en-US"/>
        </w:rPr>
        <w:t>(</w:t>
      </w:r>
      <w:proofErr w:type="gramEnd"/>
      <w:r w:rsidRPr="004B1D5D">
        <w:rPr>
          <w:sz w:val="20"/>
          <w:lang w:val="en-US"/>
        </w:rPr>
        <w:t xml:space="preserve">object sender, </w:t>
      </w:r>
      <w:proofErr w:type="spellStart"/>
      <w:r w:rsidRPr="004B1D5D">
        <w:rPr>
          <w:sz w:val="20"/>
          <w:lang w:val="en-US"/>
        </w:rPr>
        <w:t>EventArgs</w:t>
      </w:r>
      <w:proofErr w:type="spellEnd"/>
      <w:r w:rsidRPr="004B1D5D">
        <w:rPr>
          <w:sz w:val="20"/>
          <w:lang w:val="en-US"/>
        </w:rPr>
        <w:t xml:space="preserve"> e)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try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var </w:t>
      </w:r>
      <w:proofErr w:type="spellStart"/>
      <w:r w:rsidRPr="004B1D5D">
        <w:rPr>
          <w:sz w:val="20"/>
          <w:lang w:val="en-US"/>
        </w:rPr>
        <w:t>newClient</w:t>
      </w:r>
      <w:proofErr w:type="spellEnd"/>
      <w:r w:rsidRPr="004B1D5D">
        <w:rPr>
          <w:sz w:val="20"/>
          <w:lang w:val="en-US"/>
        </w:rPr>
        <w:t xml:space="preserve"> = new </w:t>
      </w:r>
      <w:proofErr w:type="spellStart"/>
      <w:r w:rsidRPr="004B1D5D">
        <w:rPr>
          <w:sz w:val="20"/>
          <w:lang w:val="en-US"/>
        </w:rPr>
        <w:t>ClientView</w:t>
      </w:r>
      <w:proofErr w:type="spellEnd"/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</w:t>
      </w:r>
      <w:proofErr w:type="spellStart"/>
      <w:r w:rsidRPr="004B1D5D">
        <w:rPr>
          <w:sz w:val="20"/>
          <w:lang w:val="en-US"/>
        </w:rPr>
        <w:t>ClientId</w:t>
      </w:r>
      <w:proofErr w:type="spellEnd"/>
      <w:r w:rsidRPr="004B1D5D">
        <w:rPr>
          <w:sz w:val="20"/>
          <w:lang w:val="en-US"/>
        </w:rPr>
        <w:t xml:space="preserve"> = _</w:t>
      </w:r>
      <w:proofErr w:type="gramStart"/>
      <w:r w:rsidRPr="004B1D5D">
        <w:rPr>
          <w:sz w:val="20"/>
          <w:lang w:val="en-US"/>
        </w:rPr>
        <w:t>client?.</w:t>
      </w:r>
      <w:proofErr w:type="spellStart"/>
      <w:proofErr w:type="gramEnd"/>
      <w:r w:rsidRPr="004B1D5D">
        <w:rPr>
          <w:sz w:val="20"/>
          <w:lang w:val="en-US"/>
        </w:rPr>
        <w:t>ClientId</w:t>
      </w:r>
      <w:proofErr w:type="spellEnd"/>
      <w:r w:rsidRPr="004B1D5D">
        <w:rPr>
          <w:sz w:val="20"/>
          <w:lang w:val="en-US"/>
        </w:rPr>
        <w:t xml:space="preserve"> ?? 0,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</w:t>
      </w:r>
      <w:proofErr w:type="spellStart"/>
      <w:r w:rsidRPr="004B1D5D">
        <w:rPr>
          <w:sz w:val="20"/>
          <w:lang w:val="en-US"/>
        </w:rPr>
        <w:t>FullName</w:t>
      </w:r>
      <w:proofErr w:type="spellEnd"/>
      <w:r w:rsidRPr="004B1D5D">
        <w:rPr>
          <w:sz w:val="20"/>
          <w:lang w:val="en-US"/>
        </w:rPr>
        <w:t xml:space="preserve"> = </w:t>
      </w:r>
      <w:proofErr w:type="spellStart"/>
      <w:r w:rsidRPr="004B1D5D">
        <w:rPr>
          <w:sz w:val="20"/>
          <w:lang w:val="en-US"/>
        </w:rPr>
        <w:t>FullNameEntry.Text</w:t>
      </w:r>
      <w:proofErr w:type="spellEnd"/>
      <w:r w:rsidRPr="004B1D5D">
        <w:rPr>
          <w:sz w:val="20"/>
          <w:lang w:val="en-US"/>
        </w:rPr>
        <w:t>,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Email = </w:t>
      </w:r>
      <w:proofErr w:type="spellStart"/>
      <w:r w:rsidRPr="004B1D5D">
        <w:rPr>
          <w:sz w:val="20"/>
          <w:lang w:val="en-US"/>
        </w:rPr>
        <w:t>EmailEntry.Text</w:t>
      </w:r>
      <w:proofErr w:type="spellEnd"/>
      <w:r w:rsidRPr="004B1D5D">
        <w:rPr>
          <w:sz w:val="20"/>
          <w:lang w:val="en-US"/>
        </w:rPr>
        <w:t>,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</w:t>
      </w:r>
      <w:proofErr w:type="spellStart"/>
      <w:r w:rsidRPr="004B1D5D">
        <w:rPr>
          <w:sz w:val="20"/>
          <w:lang w:val="en-US"/>
        </w:rPr>
        <w:t>OrderHistory</w:t>
      </w:r>
      <w:proofErr w:type="spellEnd"/>
      <w:r w:rsidRPr="004B1D5D">
        <w:rPr>
          <w:sz w:val="20"/>
          <w:lang w:val="en-US"/>
        </w:rPr>
        <w:t xml:space="preserve"> = </w:t>
      </w:r>
      <w:proofErr w:type="spellStart"/>
      <w:r w:rsidRPr="004B1D5D">
        <w:rPr>
          <w:sz w:val="20"/>
          <w:lang w:val="en-US"/>
        </w:rPr>
        <w:t>OrderHistoryEditor.Text</w:t>
      </w:r>
      <w:proofErr w:type="spellEnd"/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};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</w:t>
      </w:r>
      <w:proofErr w:type="spellStart"/>
      <w:r w:rsidRPr="004B1D5D">
        <w:rPr>
          <w:sz w:val="20"/>
          <w:lang w:val="en-US"/>
        </w:rPr>
        <w:t>HttpResponseMessage</w:t>
      </w:r>
      <w:proofErr w:type="spellEnd"/>
      <w:r w:rsidRPr="004B1D5D">
        <w:rPr>
          <w:sz w:val="20"/>
          <w:lang w:val="en-US"/>
        </w:rPr>
        <w:t xml:space="preserve"> response;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if (_client == null)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response = await _</w:t>
      </w:r>
      <w:proofErr w:type="spellStart"/>
      <w:r w:rsidRPr="004B1D5D">
        <w:rPr>
          <w:sz w:val="20"/>
          <w:lang w:val="en-US"/>
        </w:rPr>
        <w:t>httpClient.PostAsJsonAsync</w:t>
      </w:r>
      <w:proofErr w:type="spellEnd"/>
      <w:r w:rsidRPr="004B1D5D">
        <w:rPr>
          <w:sz w:val="20"/>
          <w:lang w:val="en-US"/>
        </w:rPr>
        <w:t>("</w:t>
      </w:r>
      <w:proofErr w:type="spellStart"/>
      <w:r w:rsidRPr="004B1D5D">
        <w:rPr>
          <w:sz w:val="20"/>
          <w:lang w:val="en-US"/>
        </w:rPr>
        <w:t>api</w:t>
      </w:r>
      <w:proofErr w:type="spellEnd"/>
      <w:r w:rsidRPr="004B1D5D">
        <w:rPr>
          <w:sz w:val="20"/>
          <w:lang w:val="en-US"/>
        </w:rPr>
        <w:t>/Clients", newClient);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else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response = await _</w:t>
      </w:r>
      <w:proofErr w:type="spellStart"/>
      <w:r w:rsidRPr="004B1D5D">
        <w:rPr>
          <w:sz w:val="20"/>
          <w:lang w:val="en-US"/>
        </w:rPr>
        <w:t>httpClient.PutAsJsonAsync</w:t>
      </w:r>
      <w:proofErr w:type="spellEnd"/>
      <w:r w:rsidRPr="004B1D5D">
        <w:rPr>
          <w:sz w:val="20"/>
          <w:lang w:val="en-US"/>
        </w:rPr>
        <w:t>($"</w:t>
      </w:r>
      <w:proofErr w:type="spellStart"/>
      <w:r w:rsidRPr="004B1D5D">
        <w:rPr>
          <w:sz w:val="20"/>
          <w:lang w:val="en-US"/>
        </w:rPr>
        <w:t>api</w:t>
      </w:r>
      <w:proofErr w:type="spellEnd"/>
      <w:r w:rsidRPr="004B1D5D">
        <w:rPr>
          <w:sz w:val="20"/>
          <w:lang w:val="en-US"/>
        </w:rPr>
        <w:t>/Clients</w:t>
      </w:r>
      <w:proofErr w:type="gramStart"/>
      <w:r w:rsidRPr="004B1D5D">
        <w:rPr>
          <w:sz w:val="20"/>
          <w:lang w:val="en-US"/>
        </w:rPr>
        <w:t>/{</w:t>
      </w:r>
      <w:proofErr w:type="spellStart"/>
      <w:proofErr w:type="gramEnd"/>
      <w:r w:rsidRPr="004B1D5D">
        <w:rPr>
          <w:sz w:val="20"/>
          <w:lang w:val="en-US"/>
        </w:rPr>
        <w:t>newClient.ClientId</w:t>
      </w:r>
      <w:proofErr w:type="spellEnd"/>
      <w:r w:rsidRPr="004B1D5D">
        <w:rPr>
          <w:sz w:val="20"/>
          <w:lang w:val="en-US"/>
        </w:rPr>
        <w:t xml:space="preserve">}", </w:t>
      </w:r>
      <w:proofErr w:type="spellStart"/>
      <w:r w:rsidRPr="004B1D5D">
        <w:rPr>
          <w:sz w:val="20"/>
          <w:lang w:val="en-US"/>
        </w:rPr>
        <w:t>newClient</w:t>
      </w:r>
      <w:proofErr w:type="spellEnd"/>
      <w:r w:rsidRPr="004B1D5D">
        <w:rPr>
          <w:sz w:val="20"/>
          <w:lang w:val="en-US"/>
        </w:rPr>
        <w:t>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if </w:t>
      </w:r>
      <w:proofErr w:type="gramStart"/>
      <w:r w:rsidRPr="004B1D5D">
        <w:rPr>
          <w:sz w:val="20"/>
          <w:lang w:val="en-US"/>
        </w:rPr>
        <w:t>(!</w:t>
      </w:r>
      <w:proofErr w:type="spellStart"/>
      <w:r w:rsidRPr="004B1D5D">
        <w:rPr>
          <w:sz w:val="20"/>
          <w:lang w:val="en-US"/>
        </w:rPr>
        <w:t>response</w:t>
      </w:r>
      <w:proofErr w:type="gramEnd"/>
      <w:r w:rsidRPr="004B1D5D">
        <w:rPr>
          <w:sz w:val="20"/>
          <w:lang w:val="en-US"/>
        </w:rPr>
        <w:t>.IsSuccessStatusCode</w:t>
      </w:r>
      <w:proofErr w:type="spellEnd"/>
      <w:r w:rsidRPr="004B1D5D">
        <w:rPr>
          <w:sz w:val="20"/>
          <w:lang w:val="en-US"/>
        </w:rPr>
        <w:t>)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var msg = await </w:t>
      </w:r>
      <w:proofErr w:type="spellStart"/>
      <w:proofErr w:type="gramStart"/>
      <w:r w:rsidRPr="004B1D5D">
        <w:rPr>
          <w:sz w:val="20"/>
          <w:lang w:val="en-US"/>
        </w:rPr>
        <w:t>response.Content.ReadAsStringAsync</w:t>
      </w:r>
      <w:proofErr w:type="spellEnd"/>
      <w:proofErr w:type="gramEnd"/>
      <w:r w:rsidRPr="004B1D5D">
        <w:rPr>
          <w:sz w:val="20"/>
          <w:lang w:val="en-US"/>
        </w:rPr>
        <w:t>();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await </w:t>
      </w:r>
      <w:proofErr w:type="spellStart"/>
      <w:proofErr w:type="gramStart"/>
      <w:r w:rsidRPr="004B1D5D">
        <w:rPr>
          <w:sz w:val="20"/>
          <w:lang w:val="en-US"/>
        </w:rPr>
        <w:t>DisplayAlert</w:t>
      </w:r>
      <w:proofErr w:type="spellEnd"/>
      <w:r w:rsidRPr="004B1D5D">
        <w:rPr>
          <w:sz w:val="20"/>
          <w:lang w:val="en-US"/>
        </w:rPr>
        <w:t>(</w:t>
      </w:r>
      <w:proofErr w:type="gramEnd"/>
      <w:r w:rsidRPr="004B1D5D">
        <w:rPr>
          <w:sz w:val="20"/>
          <w:lang w:val="en-US"/>
        </w:rPr>
        <w:t>"</w:t>
      </w:r>
      <w:r w:rsidRPr="004B1D5D">
        <w:rPr>
          <w:sz w:val="20"/>
        </w:rPr>
        <w:t>Ошибка</w:t>
      </w:r>
      <w:r w:rsidRPr="004B1D5D">
        <w:rPr>
          <w:sz w:val="20"/>
          <w:lang w:val="en-US"/>
        </w:rPr>
        <w:t>", msg, "OK");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    return;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D6FBD" w:rsidRDefault="004B1D5D" w:rsidP="004B1D5D">
      <w:pPr>
        <w:spacing w:before="1"/>
        <w:rPr>
          <w:sz w:val="20"/>
        </w:rPr>
      </w:pPr>
      <w:r w:rsidRPr="004B1D5D">
        <w:rPr>
          <w:sz w:val="20"/>
          <w:lang w:val="en-US"/>
        </w:rPr>
        <w:t xml:space="preserve">                await</w:t>
      </w:r>
      <w:r w:rsidRPr="004D6FBD">
        <w:rPr>
          <w:sz w:val="20"/>
        </w:rPr>
        <w:t xml:space="preserve"> </w:t>
      </w:r>
      <w:proofErr w:type="spellStart"/>
      <w:proofErr w:type="gramStart"/>
      <w:r w:rsidRPr="004B1D5D">
        <w:rPr>
          <w:sz w:val="20"/>
          <w:lang w:val="en-US"/>
        </w:rPr>
        <w:t>DisplayAlert</w:t>
      </w:r>
      <w:proofErr w:type="spellEnd"/>
      <w:r w:rsidRPr="004D6FBD">
        <w:rPr>
          <w:sz w:val="20"/>
        </w:rPr>
        <w:t>(</w:t>
      </w:r>
      <w:proofErr w:type="gramEnd"/>
      <w:r w:rsidRPr="004D6FBD">
        <w:rPr>
          <w:sz w:val="20"/>
        </w:rPr>
        <w:t>"</w:t>
      </w:r>
      <w:r w:rsidRPr="004B1D5D">
        <w:rPr>
          <w:sz w:val="20"/>
        </w:rPr>
        <w:t>Успешно</w:t>
      </w:r>
      <w:r w:rsidRPr="004D6FBD">
        <w:rPr>
          <w:sz w:val="20"/>
        </w:rPr>
        <w:t>", "</w:t>
      </w:r>
      <w:r w:rsidRPr="004B1D5D">
        <w:rPr>
          <w:sz w:val="20"/>
        </w:rPr>
        <w:t>Данные</w:t>
      </w:r>
      <w:r w:rsidRPr="004D6FBD">
        <w:rPr>
          <w:sz w:val="20"/>
        </w:rPr>
        <w:t xml:space="preserve"> </w:t>
      </w:r>
      <w:r w:rsidRPr="004B1D5D">
        <w:rPr>
          <w:sz w:val="20"/>
        </w:rPr>
        <w:t>сохранены</w:t>
      </w:r>
      <w:r w:rsidRPr="004D6FBD">
        <w:rPr>
          <w:sz w:val="20"/>
        </w:rPr>
        <w:t>", "</w:t>
      </w:r>
      <w:r w:rsidRPr="004B1D5D">
        <w:rPr>
          <w:sz w:val="20"/>
          <w:lang w:val="en-US"/>
        </w:rPr>
        <w:t>OK</w:t>
      </w:r>
      <w:r w:rsidRPr="004D6FBD">
        <w:rPr>
          <w:sz w:val="20"/>
        </w:rPr>
        <w:t>");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D6FBD">
        <w:rPr>
          <w:sz w:val="20"/>
        </w:rPr>
        <w:t xml:space="preserve">                </w:t>
      </w:r>
      <w:r w:rsidRPr="004B1D5D">
        <w:rPr>
          <w:sz w:val="20"/>
          <w:lang w:val="en-US"/>
        </w:rPr>
        <w:t xml:space="preserve">await </w:t>
      </w:r>
      <w:proofErr w:type="spellStart"/>
      <w:r w:rsidRPr="004B1D5D">
        <w:rPr>
          <w:sz w:val="20"/>
          <w:lang w:val="en-US"/>
        </w:rPr>
        <w:t>Navigation.PopAsync</w:t>
      </w:r>
      <w:proofErr w:type="spellEnd"/>
      <w:r w:rsidRPr="004B1D5D">
        <w:rPr>
          <w:sz w:val="20"/>
          <w:lang w:val="en-US"/>
        </w:rPr>
        <w:t>();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catch (Exception ex)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{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    await </w:t>
      </w:r>
      <w:proofErr w:type="spellStart"/>
      <w:proofErr w:type="gramStart"/>
      <w:r w:rsidRPr="004B1D5D">
        <w:rPr>
          <w:sz w:val="20"/>
          <w:lang w:val="en-US"/>
        </w:rPr>
        <w:t>DisplayAlert</w:t>
      </w:r>
      <w:proofErr w:type="spellEnd"/>
      <w:r w:rsidRPr="004B1D5D">
        <w:rPr>
          <w:sz w:val="20"/>
          <w:lang w:val="en-US"/>
        </w:rPr>
        <w:t>(</w:t>
      </w:r>
      <w:proofErr w:type="gramEnd"/>
      <w:r w:rsidRPr="004B1D5D">
        <w:rPr>
          <w:sz w:val="20"/>
          <w:lang w:val="en-US"/>
        </w:rPr>
        <w:t>"</w:t>
      </w:r>
      <w:r w:rsidRPr="004B1D5D">
        <w:rPr>
          <w:sz w:val="20"/>
        </w:rPr>
        <w:t>Ошибка</w:t>
      </w:r>
      <w:r w:rsidRPr="004B1D5D">
        <w:rPr>
          <w:sz w:val="20"/>
          <w:lang w:val="en-US"/>
        </w:rPr>
        <w:t xml:space="preserve">", </w:t>
      </w:r>
      <w:proofErr w:type="spellStart"/>
      <w:r w:rsidRPr="004B1D5D">
        <w:rPr>
          <w:sz w:val="20"/>
          <w:lang w:val="en-US"/>
        </w:rPr>
        <w:t>ex.Message</w:t>
      </w:r>
      <w:proofErr w:type="spellEnd"/>
      <w:r w:rsidRPr="004B1D5D">
        <w:rPr>
          <w:sz w:val="20"/>
          <w:lang w:val="en-US"/>
        </w:rPr>
        <w:t>, "OK");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  <w:lang w:val="en-US"/>
        </w:rPr>
        <w:t xml:space="preserve">        private async void </w:t>
      </w:r>
      <w:proofErr w:type="spellStart"/>
      <w:proofErr w:type="gramStart"/>
      <w:r w:rsidRPr="004B1D5D">
        <w:rPr>
          <w:sz w:val="20"/>
          <w:lang w:val="en-US"/>
        </w:rPr>
        <w:t>OnCancelClicked</w:t>
      </w:r>
      <w:proofErr w:type="spellEnd"/>
      <w:r w:rsidRPr="004B1D5D">
        <w:rPr>
          <w:sz w:val="20"/>
          <w:lang w:val="en-US"/>
        </w:rPr>
        <w:t>(</w:t>
      </w:r>
      <w:proofErr w:type="gramEnd"/>
      <w:r w:rsidRPr="004B1D5D">
        <w:rPr>
          <w:sz w:val="20"/>
          <w:lang w:val="en-US"/>
        </w:rPr>
        <w:t xml:space="preserve">object sender, </w:t>
      </w:r>
      <w:proofErr w:type="spellStart"/>
      <w:r w:rsidRPr="004B1D5D">
        <w:rPr>
          <w:sz w:val="20"/>
          <w:lang w:val="en-US"/>
        </w:rPr>
        <w:t>EventArgs</w:t>
      </w:r>
      <w:proofErr w:type="spellEnd"/>
      <w:r w:rsidRPr="004B1D5D">
        <w:rPr>
          <w:sz w:val="20"/>
          <w:lang w:val="en-US"/>
        </w:rPr>
        <w:t xml:space="preserve"> e)</w:t>
      </w:r>
    </w:p>
    <w:p w:rsidR="004B1D5D" w:rsidRPr="004B1D5D" w:rsidRDefault="004B1D5D" w:rsidP="004B1D5D">
      <w:pPr>
        <w:spacing w:before="1"/>
        <w:rPr>
          <w:sz w:val="20"/>
        </w:rPr>
      </w:pPr>
      <w:r w:rsidRPr="004B1D5D">
        <w:rPr>
          <w:sz w:val="20"/>
          <w:lang w:val="en-US"/>
        </w:rPr>
        <w:t xml:space="preserve">        </w:t>
      </w:r>
      <w:r w:rsidRPr="004B1D5D">
        <w:rPr>
          <w:sz w:val="20"/>
        </w:rPr>
        <w:t>{</w:t>
      </w:r>
    </w:p>
    <w:p w:rsidR="004B1D5D" w:rsidRPr="004B1D5D" w:rsidRDefault="004B1D5D" w:rsidP="004B1D5D">
      <w:pPr>
        <w:spacing w:before="1"/>
        <w:rPr>
          <w:sz w:val="20"/>
        </w:rPr>
      </w:pPr>
      <w:r w:rsidRPr="004B1D5D">
        <w:rPr>
          <w:sz w:val="20"/>
        </w:rPr>
        <w:t xml:space="preserve">            </w:t>
      </w:r>
      <w:proofErr w:type="spellStart"/>
      <w:r w:rsidRPr="004B1D5D">
        <w:rPr>
          <w:sz w:val="20"/>
        </w:rPr>
        <w:t>await</w:t>
      </w:r>
      <w:proofErr w:type="spellEnd"/>
      <w:r w:rsidRPr="004B1D5D">
        <w:rPr>
          <w:sz w:val="20"/>
        </w:rPr>
        <w:t xml:space="preserve"> </w:t>
      </w:r>
      <w:proofErr w:type="spellStart"/>
      <w:r w:rsidRPr="004B1D5D">
        <w:rPr>
          <w:sz w:val="20"/>
        </w:rPr>
        <w:t>Navigation.PopAsync</w:t>
      </w:r>
      <w:proofErr w:type="spellEnd"/>
      <w:r w:rsidRPr="004B1D5D">
        <w:rPr>
          <w:sz w:val="20"/>
        </w:rPr>
        <w:t>();</w:t>
      </w:r>
    </w:p>
    <w:p w:rsidR="004B1D5D" w:rsidRPr="004B1D5D" w:rsidRDefault="004B1D5D" w:rsidP="004B1D5D">
      <w:pPr>
        <w:spacing w:before="1"/>
        <w:rPr>
          <w:sz w:val="20"/>
        </w:rPr>
      </w:pPr>
      <w:r w:rsidRPr="004B1D5D">
        <w:rPr>
          <w:sz w:val="20"/>
        </w:rPr>
        <w:t xml:space="preserve">        }</w:t>
      </w:r>
    </w:p>
    <w:p w:rsidR="004B1D5D" w:rsidRPr="004B1D5D" w:rsidRDefault="004B1D5D" w:rsidP="004B1D5D">
      <w:pPr>
        <w:spacing w:before="1"/>
        <w:rPr>
          <w:sz w:val="20"/>
        </w:rPr>
      </w:pPr>
      <w:r w:rsidRPr="004B1D5D">
        <w:rPr>
          <w:sz w:val="20"/>
        </w:rPr>
        <w:t xml:space="preserve">    }</w:t>
      </w:r>
    </w:p>
    <w:p w:rsidR="004B1D5D" w:rsidRPr="004B1D5D" w:rsidRDefault="004B1D5D" w:rsidP="004B1D5D">
      <w:pPr>
        <w:spacing w:before="1"/>
        <w:rPr>
          <w:sz w:val="20"/>
          <w:lang w:val="en-US"/>
        </w:rPr>
      </w:pPr>
      <w:r w:rsidRPr="004B1D5D">
        <w:rPr>
          <w:sz w:val="20"/>
        </w:rPr>
        <w:t>}</w:t>
      </w:r>
    </w:p>
    <w:sectPr w:rsidR="004B1D5D" w:rsidRPr="004B1D5D">
      <w:pgSz w:w="11910" w:h="16840"/>
      <w:pgMar w:top="104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F924E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248A4"/>
    <w:multiLevelType w:val="multilevel"/>
    <w:tmpl w:val="1136C1CE"/>
    <w:lvl w:ilvl="0">
      <w:start w:val="3"/>
      <w:numFmt w:val="decimal"/>
      <w:lvlText w:val="%1"/>
      <w:lvlJc w:val="left"/>
      <w:pPr>
        <w:ind w:left="1583" w:hanging="41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83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1" w:hanging="41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7" w:hanging="4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3" w:hanging="4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9" w:hanging="4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5" w:hanging="4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1" w:hanging="4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7" w:hanging="416"/>
      </w:pPr>
      <w:rPr>
        <w:rFonts w:hint="default"/>
        <w:lang w:val="ru-RU" w:eastAsia="en-US" w:bidi="ar-SA"/>
      </w:rPr>
    </w:lvl>
  </w:abstractNum>
  <w:abstractNum w:abstractNumId="2" w15:restartNumberingAfterBreak="0">
    <w:nsid w:val="198D752A"/>
    <w:multiLevelType w:val="multilevel"/>
    <w:tmpl w:val="5E765C0E"/>
    <w:lvl w:ilvl="0">
      <w:start w:val="1"/>
      <w:numFmt w:val="decimal"/>
      <w:lvlText w:val="%1"/>
      <w:lvlJc w:val="left"/>
      <w:pPr>
        <w:ind w:left="353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3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8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77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6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95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4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2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1" w:hanging="422"/>
      </w:pPr>
      <w:rPr>
        <w:rFonts w:hint="default"/>
        <w:lang w:val="ru-RU" w:eastAsia="en-US" w:bidi="ar-SA"/>
      </w:rPr>
    </w:lvl>
  </w:abstractNum>
  <w:abstractNum w:abstractNumId="3" w15:restartNumberingAfterBreak="0">
    <w:nsid w:val="3AD66C0D"/>
    <w:multiLevelType w:val="multilevel"/>
    <w:tmpl w:val="05B2C04A"/>
    <w:lvl w:ilvl="0">
      <w:start w:val="1"/>
      <w:numFmt w:val="decimal"/>
      <w:lvlText w:val="%1"/>
      <w:lvlJc w:val="left"/>
      <w:pPr>
        <w:ind w:left="1062" w:hanging="2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" w:hanging="4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4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24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9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4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9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4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9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3C22193D"/>
    <w:multiLevelType w:val="hybridMultilevel"/>
    <w:tmpl w:val="BE3ECAD0"/>
    <w:lvl w:ilvl="0" w:tplc="36A83DA6">
      <w:numFmt w:val="bullet"/>
      <w:lvlText w:val="-"/>
      <w:lvlJc w:val="left"/>
      <w:pPr>
        <w:ind w:left="14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B92B14E">
      <w:numFmt w:val="bullet"/>
      <w:lvlText w:val="•"/>
      <w:lvlJc w:val="left"/>
      <w:pPr>
        <w:ind w:left="1089" w:hanging="164"/>
      </w:pPr>
      <w:rPr>
        <w:rFonts w:hint="default"/>
        <w:lang w:val="ru-RU" w:eastAsia="en-US" w:bidi="ar-SA"/>
      </w:rPr>
    </w:lvl>
    <w:lvl w:ilvl="2" w:tplc="7EA285B8">
      <w:numFmt w:val="bullet"/>
      <w:lvlText w:val="•"/>
      <w:lvlJc w:val="left"/>
      <w:pPr>
        <w:ind w:left="2039" w:hanging="164"/>
      </w:pPr>
      <w:rPr>
        <w:rFonts w:hint="default"/>
        <w:lang w:val="ru-RU" w:eastAsia="en-US" w:bidi="ar-SA"/>
      </w:rPr>
    </w:lvl>
    <w:lvl w:ilvl="3" w:tplc="55DC2E68">
      <w:numFmt w:val="bullet"/>
      <w:lvlText w:val="•"/>
      <w:lvlJc w:val="left"/>
      <w:pPr>
        <w:ind w:left="2989" w:hanging="164"/>
      </w:pPr>
      <w:rPr>
        <w:rFonts w:hint="default"/>
        <w:lang w:val="ru-RU" w:eastAsia="en-US" w:bidi="ar-SA"/>
      </w:rPr>
    </w:lvl>
    <w:lvl w:ilvl="4" w:tplc="9E8E2852">
      <w:numFmt w:val="bullet"/>
      <w:lvlText w:val="•"/>
      <w:lvlJc w:val="left"/>
      <w:pPr>
        <w:ind w:left="3939" w:hanging="164"/>
      </w:pPr>
      <w:rPr>
        <w:rFonts w:hint="default"/>
        <w:lang w:val="ru-RU" w:eastAsia="en-US" w:bidi="ar-SA"/>
      </w:rPr>
    </w:lvl>
    <w:lvl w:ilvl="5" w:tplc="31668A50">
      <w:numFmt w:val="bullet"/>
      <w:lvlText w:val="•"/>
      <w:lvlJc w:val="left"/>
      <w:pPr>
        <w:ind w:left="4889" w:hanging="164"/>
      </w:pPr>
      <w:rPr>
        <w:rFonts w:hint="default"/>
        <w:lang w:val="ru-RU" w:eastAsia="en-US" w:bidi="ar-SA"/>
      </w:rPr>
    </w:lvl>
    <w:lvl w:ilvl="6" w:tplc="85384C56">
      <w:numFmt w:val="bullet"/>
      <w:lvlText w:val="•"/>
      <w:lvlJc w:val="left"/>
      <w:pPr>
        <w:ind w:left="5839" w:hanging="164"/>
      </w:pPr>
      <w:rPr>
        <w:rFonts w:hint="default"/>
        <w:lang w:val="ru-RU" w:eastAsia="en-US" w:bidi="ar-SA"/>
      </w:rPr>
    </w:lvl>
    <w:lvl w:ilvl="7" w:tplc="124068EA">
      <w:numFmt w:val="bullet"/>
      <w:lvlText w:val="•"/>
      <w:lvlJc w:val="left"/>
      <w:pPr>
        <w:ind w:left="6789" w:hanging="164"/>
      </w:pPr>
      <w:rPr>
        <w:rFonts w:hint="default"/>
        <w:lang w:val="ru-RU" w:eastAsia="en-US" w:bidi="ar-SA"/>
      </w:rPr>
    </w:lvl>
    <w:lvl w:ilvl="8" w:tplc="4CFA6A30">
      <w:numFmt w:val="bullet"/>
      <w:lvlText w:val="•"/>
      <w:lvlJc w:val="left"/>
      <w:pPr>
        <w:ind w:left="7739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43926941"/>
    <w:multiLevelType w:val="hybridMultilevel"/>
    <w:tmpl w:val="40CAEBA4"/>
    <w:lvl w:ilvl="0" w:tplc="AB7C4AD2">
      <w:numFmt w:val="bullet"/>
      <w:lvlText w:val="-"/>
      <w:lvlJc w:val="left"/>
      <w:pPr>
        <w:ind w:left="14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182E5D0">
      <w:numFmt w:val="bullet"/>
      <w:lvlText w:val="•"/>
      <w:lvlJc w:val="left"/>
      <w:pPr>
        <w:ind w:left="1089" w:hanging="164"/>
      </w:pPr>
      <w:rPr>
        <w:rFonts w:hint="default"/>
        <w:lang w:val="ru-RU" w:eastAsia="en-US" w:bidi="ar-SA"/>
      </w:rPr>
    </w:lvl>
    <w:lvl w:ilvl="2" w:tplc="15C0DABE">
      <w:numFmt w:val="bullet"/>
      <w:lvlText w:val="•"/>
      <w:lvlJc w:val="left"/>
      <w:pPr>
        <w:ind w:left="2039" w:hanging="164"/>
      </w:pPr>
      <w:rPr>
        <w:rFonts w:hint="default"/>
        <w:lang w:val="ru-RU" w:eastAsia="en-US" w:bidi="ar-SA"/>
      </w:rPr>
    </w:lvl>
    <w:lvl w:ilvl="3" w:tplc="4A3C48CC">
      <w:numFmt w:val="bullet"/>
      <w:lvlText w:val="•"/>
      <w:lvlJc w:val="left"/>
      <w:pPr>
        <w:ind w:left="2989" w:hanging="164"/>
      </w:pPr>
      <w:rPr>
        <w:rFonts w:hint="default"/>
        <w:lang w:val="ru-RU" w:eastAsia="en-US" w:bidi="ar-SA"/>
      </w:rPr>
    </w:lvl>
    <w:lvl w:ilvl="4" w:tplc="075E0F70">
      <w:numFmt w:val="bullet"/>
      <w:lvlText w:val="•"/>
      <w:lvlJc w:val="left"/>
      <w:pPr>
        <w:ind w:left="3939" w:hanging="164"/>
      </w:pPr>
      <w:rPr>
        <w:rFonts w:hint="default"/>
        <w:lang w:val="ru-RU" w:eastAsia="en-US" w:bidi="ar-SA"/>
      </w:rPr>
    </w:lvl>
    <w:lvl w:ilvl="5" w:tplc="A1A26784">
      <w:numFmt w:val="bullet"/>
      <w:lvlText w:val="•"/>
      <w:lvlJc w:val="left"/>
      <w:pPr>
        <w:ind w:left="4889" w:hanging="164"/>
      </w:pPr>
      <w:rPr>
        <w:rFonts w:hint="default"/>
        <w:lang w:val="ru-RU" w:eastAsia="en-US" w:bidi="ar-SA"/>
      </w:rPr>
    </w:lvl>
    <w:lvl w:ilvl="6" w:tplc="B7E69A42">
      <w:numFmt w:val="bullet"/>
      <w:lvlText w:val="•"/>
      <w:lvlJc w:val="left"/>
      <w:pPr>
        <w:ind w:left="5839" w:hanging="164"/>
      </w:pPr>
      <w:rPr>
        <w:rFonts w:hint="default"/>
        <w:lang w:val="ru-RU" w:eastAsia="en-US" w:bidi="ar-SA"/>
      </w:rPr>
    </w:lvl>
    <w:lvl w:ilvl="7" w:tplc="54000A6C">
      <w:numFmt w:val="bullet"/>
      <w:lvlText w:val="•"/>
      <w:lvlJc w:val="left"/>
      <w:pPr>
        <w:ind w:left="6789" w:hanging="164"/>
      </w:pPr>
      <w:rPr>
        <w:rFonts w:hint="default"/>
        <w:lang w:val="ru-RU" w:eastAsia="en-US" w:bidi="ar-SA"/>
      </w:rPr>
    </w:lvl>
    <w:lvl w:ilvl="8" w:tplc="3A960F78">
      <w:numFmt w:val="bullet"/>
      <w:lvlText w:val="•"/>
      <w:lvlJc w:val="left"/>
      <w:pPr>
        <w:ind w:left="7739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4E0259E5"/>
    <w:multiLevelType w:val="hybridMultilevel"/>
    <w:tmpl w:val="E7F68D98"/>
    <w:lvl w:ilvl="0" w:tplc="9B325864">
      <w:start w:val="1"/>
      <w:numFmt w:val="decimal"/>
      <w:lvlText w:val="%1."/>
      <w:lvlJc w:val="left"/>
      <w:pPr>
        <w:ind w:left="115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25EEB18">
      <w:numFmt w:val="bullet"/>
      <w:lvlText w:val="•"/>
      <w:lvlJc w:val="left"/>
      <w:pPr>
        <w:ind w:left="2007" w:hanging="288"/>
      </w:pPr>
      <w:rPr>
        <w:rFonts w:hint="default"/>
        <w:lang w:val="ru-RU" w:eastAsia="en-US" w:bidi="ar-SA"/>
      </w:rPr>
    </w:lvl>
    <w:lvl w:ilvl="2" w:tplc="B7362894">
      <w:numFmt w:val="bullet"/>
      <w:lvlText w:val="•"/>
      <w:lvlJc w:val="left"/>
      <w:pPr>
        <w:ind w:left="2855" w:hanging="288"/>
      </w:pPr>
      <w:rPr>
        <w:rFonts w:hint="default"/>
        <w:lang w:val="ru-RU" w:eastAsia="en-US" w:bidi="ar-SA"/>
      </w:rPr>
    </w:lvl>
    <w:lvl w:ilvl="3" w:tplc="407C6ACA">
      <w:numFmt w:val="bullet"/>
      <w:lvlText w:val="•"/>
      <w:lvlJc w:val="left"/>
      <w:pPr>
        <w:ind w:left="3703" w:hanging="288"/>
      </w:pPr>
      <w:rPr>
        <w:rFonts w:hint="default"/>
        <w:lang w:val="ru-RU" w:eastAsia="en-US" w:bidi="ar-SA"/>
      </w:rPr>
    </w:lvl>
    <w:lvl w:ilvl="4" w:tplc="63983BC0">
      <w:numFmt w:val="bullet"/>
      <w:lvlText w:val="•"/>
      <w:lvlJc w:val="left"/>
      <w:pPr>
        <w:ind w:left="4551" w:hanging="288"/>
      </w:pPr>
      <w:rPr>
        <w:rFonts w:hint="default"/>
        <w:lang w:val="ru-RU" w:eastAsia="en-US" w:bidi="ar-SA"/>
      </w:rPr>
    </w:lvl>
    <w:lvl w:ilvl="5" w:tplc="C0F0326A">
      <w:numFmt w:val="bullet"/>
      <w:lvlText w:val="•"/>
      <w:lvlJc w:val="left"/>
      <w:pPr>
        <w:ind w:left="5399" w:hanging="288"/>
      </w:pPr>
      <w:rPr>
        <w:rFonts w:hint="default"/>
        <w:lang w:val="ru-RU" w:eastAsia="en-US" w:bidi="ar-SA"/>
      </w:rPr>
    </w:lvl>
    <w:lvl w:ilvl="6" w:tplc="8AC074CC">
      <w:numFmt w:val="bullet"/>
      <w:lvlText w:val="•"/>
      <w:lvlJc w:val="left"/>
      <w:pPr>
        <w:ind w:left="6247" w:hanging="288"/>
      </w:pPr>
      <w:rPr>
        <w:rFonts w:hint="default"/>
        <w:lang w:val="ru-RU" w:eastAsia="en-US" w:bidi="ar-SA"/>
      </w:rPr>
    </w:lvl>
    <w:lvl w:ilvl="7" w:tplc="4798EB3E">
      <w:numFmt w:val="bullet"/>
      <w:lvlText w:val="•"/>
      <w:lvlJc w:val="left"/>
      <w:pPr>
        <w:ind w:left="7095" w:hanging="288"/>
      </w:pPr>
      <w:rPr>
        <w:rFonts w:hint="default"/>
        <w:lang w:val="ru-RU" w:eastAsia="en-US" w:bidi="ar-SA"/>
      </w:rPr>
    </w:lvl>
    <w:lvl w:ilvl="8" w:tplc="2B30507C">
      <w:numFmt w:val="bullet"/>
      <w:lvlText w:val="•"/>
      <w:lvlJc w:val="left"/>
      <w:pPr>
        <w:ind w:left="7943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EA274FC"/>
    <w:multiLevelType w:val="multilevel"/>
    <w:tmpl w:val="4E28A428"/>
    <w:lvl w:ilvl="0">
      <w:start w:val="1"/>
      <w:numFmt w:val="decimal"/>
      <w:lvlText w:val="%1"/>
      <w:lvlJc w:val="left"/>
      <w:pPr>
        <w:ind w:left="1061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82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934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77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4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2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7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4" w:hanging="632"/>
      </w:pPr>
      <w:rPr>
        <w:rFonts w:hint="default"/>
        <w:lang w:val="ru-RU" w:eastAsia="en-US" w:bidi="ar-SA"/>
      </w:rPr>
    </w:lvl>
  </w:abstractNum>
  <w:abstractNum w:abstractNumId="8" w15:restartNumberingAfterBreak="0">
    <w:nsid w:val="7FF77954"/>
    <w:multiLevelType w:val="hybridMultilevel"/>
    <w:tmpl w:val="E08615BA"/>
    <w:lvl w:ilvl="0" w:tplc="F65019D6">
      <w:start w:val="1"/>
      <w:numFmt w:val="decimal"/>
      <w:lvlText w:val="%1."/>
      <w:lvlJc w:val="left"/>
      <w:pPr>
        <w:ind w:left="14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C8C4F78">
      <w:numFmt w:val="bullet"/>
      <w:lvlText w:val="•"/>
      <w:lvlJc w:val="left"/>
      <w:pPr>
        <w:ind w:left="1089" w:hanging="288"/>
      </w:pPr>
      <w:rPr>
        <w:rFonts w:hint="default"/>
        <w:lang w:val="ru-RU" w:eastAsia="en-US" w:bidi="ar-SA"/>
      </w:rPr>
    </w:lvl>
    <w:lvl w:ilvl="2" w:tplc="4634C5C0">
      <w:numFmt w:val="bullet"/>
      <w:lvlText w:val="•"/>
      <w:lvlJc w:val="left"/>
      <w:pPr>
        <w:ind w:left="2039" w:hanging="288"/>
      </w:pPr>
      <w:rPr>
        <w:rFonts w:hint="default"/>
        <w:lang w:val="ru-RU" w:eastAsia="en-US" w:bidi="ar-SA"/>
      </w:rPr>
    </w:lvl>
    <w:lvl w:ilvl="3" w:tplc="EDC8C4C0">
      <w:numFmt w:val="bullet"/>
      <w:lvlText w:val="•"/>
      <w:lvlJc w:val="left"/>
      <w:pPr>
        <w:ind w:left="2989" w:hanging="288"/>
      </w:pPr>
      <w:rPr>
        <w:rFonts w:hint="default"/>
        <w:lang w:val="ru-RU" w:eastAsia="en-US" w:bidi="ar-SA"/>
      </w:rPr>
    </w:lvl>
    <w:lvl w:ilvl="4" w:tplc="7324B0D0">
      <w:numFmt w:val="bullet"/>
      <w:lvlText w:val="•"/>
      <w:lvlJc w:val="left"/>
      <w:pPr>
        <w:ind w:left="3939" w:hanging="288"/>
      </w:pPr>
      <w:rPr>
        <w:rFonts w:hint="default"/>
        <w:lang w:val="ru-RU" w:eastAsia="en-US" w:bidi="ar-SA"/>
      </w:rPr>
    </w:lvl>
    <w:lvl w:ilvl="5" w:tplc="A5C2A90E">
      <w:numFmt w:val="bullet"/>
      <w:lvlText w:val="•"/>
      <w:lvlJc w:val="left"/>
      <w:pPr>
        <w:ind w:left="4889" w:hanging="288"/>
      </w:pPr>
      <w:rPr>
        <w:rFonts w:hint="default"/>
        <w:lang w:val="ru-RU" w:eastAsia="en-US" w:bidi="ar-SA"/>
      </w:rPr>
    </w:lvl>
    <w:lvl w:ilvl="6" w:tplc="269C8646">
      <w:numFmt w:val="bullet"/>
      <w:lvlText w:val="•"/>
      <w:lvlJc w:val="left"/>
      <w:pPr>
        <w:ind w:left="5839" w:hanging="288"/>
      </w:pPr>
      <w:rPr>
        <w:rFonts w:hint="default"/>
        <w:lang w:val="ru-RU" w:eastAsia="en-US" w:bidi="ar-SA"/>
      </w:rPr>
    </w:lvl>
    <w:lvl w:ilvl="7" w:tplc="95D6A1DC">
      <w:numFmt w:val="bullet"/>
      <w:lvlText w:val="•"/>
      <w:lvlJc w:val="left"/>
      <w:pPr>
        <w:ind w:left="6789" w:hanging="288"/>
      </w:pPr>
      <w:rPr>
        <w:rFonts w:hint="default"/>
        <w:lang w:val="ru-RU" w:eastAsia="en-US" w:bidi="ar-SA"/>
      </w:rPr>
    </w:lvl>
    <w:lvl w:ilvl="8" w:tplc="0E1C8D3C">
      <w:numFmt w:val="bullet"/>
      <w:lvlText w:val="•"/>
      <w:lvlJc w:val="left"/>
      <w:pPr>
        <w:ind w:left="7739" w:hanging="288"/>
      </w:pPr>
      <w:rPr>
        <w:rFonts w:hint="default"/>
        <w:lang w:val="ru-RU" w:eastAsia="en-US" w:bidi="ar-SA"/>
      </w:rPr>
    </w:lvl>
  </w:abstractNum>
  <w:num w:numId="1" w16cid:durableId="1683235996">
    <w:abstractNumId w:val="5"/>
  </w:num>
  <w:num w:numId="2" w16cid:durableId="676544895">
    <w:abstractNumId w:val="8"/>
  </w:num>
  <w:num w:numId="3" w16cid:durableId="1743797930">
    <w:abstractNumId w:val="1"/>
  </w:num>
  <w:num w:numId="4" w16cid:durableId="173300227">
    <w:abstractNumId w:val="7"/>
  </w:num>
  <w:num w:numId="5" w16cid:durableId="474875247">
    <w:abstractNumId w:val="6"/>
  </w:num>
  <w:num w:numId="6" w16cid:durableId="21321444">
    <w:abstractNumId w:val="4"/>
  </w:num>
  <w:num w:numId="7" w16cid:durableId="422796473">
    <w:abstractNumId w:val="3"/>
  </w:num>
  <w:num w:numId="8" w16cid:durableId="403263792">
    <w:abstractNumId w:val="2"/>
  </w:num>
  <w:num w:numId="9" w16cid:durableId="151853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41"/>
    <w:rsid w:val="001C0A8E"/>
    <w:rsid w:val="002D53BB"/>
    <w:rsid w:val="00374974"/>
    <w:rsid w:val="004B1D5D"/>
    <w:rsid w:val="004D6FBD"/>
    <w:rsid w:val="00646045"/>
    <w:rsid w:val="006A4586"/>
    <w:rsid w:val="007C7041"/>
    <w:rsid w:val="00942A96"/>
    <w:rsid w:val="009706A4"/>
    <w:rsid w:val="00F6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80F5FF"/>
  <w15:docId w15:val="{EBBA9E81-5BA2-2042-88A0-1B86E909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1072" w:hanging="2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21"/>
      <w:ind w:left="1283" w:hanging="42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2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322" w:lineRule="exact"/>
      <w:ind w:left="352" w:hanging="210"/>
    </w:pPr>
    <w:rPr>
      <w:rFonts w:ascii="Times New Roman" w:eastAsia="Times New Roman" w:hAnsi="Times New Roman" w:cs="Times New Roman"/>
      <w:sz w:val="28"/>
      <w:szCs w:val="28"/>
    </w:rPr>
  </w:style>
  <w:style w:type="paragraph" w:styleId="TOC2">
    <w:name w:val="toc 2"/>
    <w:basedOn w:val="Normal"/>
    <w:uiPriority w:val="1"/>
    <w:qFormat/>
    <w:pPr>
      <w:spacing w:line="322" w:lineRule="exact"/>
      <w:ind w:left="563" w:hanging="421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2" w:hanging="4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1C0A8E"/>
    <w:pPr>
      <w:widowControl/>
      <w:numPr>
        <w:numId w:val="9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C0A8E"/>
    <w:pPr>
      <w:widowControl/>
      <w:autoSpaceDE/>
      <w:autoSpaceDN/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C0A8E"/>
    <w:rPr>
      <w:rFonts w:eastAsiaTheme="minorEastAsia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3517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Lab2_.docx</vt:lpstr>
    </vt:vector>
  </TitlesOfParts>
  <Company/>
  <LinksUpToDate>false</LinksUpToDate>
  <CharactersWithSpaces>23523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Lab2_.docx</dc:title>
  <dc:creator>D1abl0</dc:creator>
  <cp:lastModifiedBy>Roman</cp:lastModifiedBy>
  <cp:revision>4</cp:revision>
  <dcterms:created xsi:type="dcterms:W3CDTF">2024-12-27T20:25:00Z</dcterms:created>
  <dcterms:modified xsi:type="dcterms:W3CDTF">2024-12-28T13:14:00Z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LastSaved">
    <vt:filetime>2024-12-27T00:00:00Z</vt:filetime>
  </property>
  <property fmtid="{D5CDD505-2E9C-101B-9397-08002B2CF9AE}" pid="4" name="Producer">
    <vt:lpwstr>Microsoft: Print To PDF</vt:lpwstr>
  </property>
</Properties>
</file>