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33CFA" w:rsidRDefault="00000000">
      <w:pPr>
        <w:spacing w:line="360" w:lineRule="auto"/>
        <w:jc w:val="center"/>
        <w:rPr>
          <w:sz w:val="28"/>
          <w:szCs w:val="28"/>
          <w:lang w:val="en-US"/>
        </w:rPr>
      </w:pPr>
      <w:proofErr w:type="spellStart"/>
      <w:r>
        <w:rPr>
          <w:sz w:val="28"/>
          <w:szCs w:val="28"/>
          <w:lang w:val="ru-RU"/>
        </w:rPr>
        <w:t>Установа</w:t>
      </w:r>
      <w:proofErr w:type="spellEnd"/>
      <w:r>
        <w:rPr>
          <w:sz w:val="28"/>
          <w:szCs w:val="28"/>
          <w:lang w:val="ru-RU"/>
        </w:rPr>
        <w:t xml:space="preserve"> </w:t>
      </w:r>
      <w:proofErr w:type="spellStart"/>
      <w:r>
        <w:rPr>
          <w:sz w:val="28"/>
          <w:szCs w:val="28"/>
          <w:lang w:val="ru-RU"/>
        </w:rPr>
        <w:t>адукацы</w:t>
      </w:r>
      <w:r>
        <w:rPr>
          <w:sz w:val="28"/>
          <w:szCs w:val="28"/>
          <w:lang w:val="en-US"/>
        </w:rPr>
        <w:t>i</w:t>
      </w:r>
      <w:proofErr w:type="spellEnd"/>
    </w:p>
    <w:p w:rsidR="00A33CFA" w:rsidRDefault="00000000">
      <w:pPr>
        <w:spacing w:line="360" w:lineRule="auto"/>
        <w:jc w:val="center"/>
        <w:rPr>
          <w:sz w:val="28"/>
          <w:szCs w:val="28"/>
          <w:lang w:val="ru-RU"/>
        </w:rPr>
      </w:pPr>
      <w:r>
        <w:rPr>
          <w:sz w:val="28"/>
          <w:szCs w:val="28"/>
          <w:lang w:val="en-US"/>
        </w:rPr>
        <w:t>“</w:t>
      </w:r>
      <w:proofErr w:type="spellStart"/>
      <w:r>
        <w:rPr>
          <w:sz w:val="28"/>
          <w:szCs w:val="28"/>
          <w:lang w:val="ru-RU"/>
        </w:rPr>
        <w:t>Беларуск</w:t>
      </w:r>
      <w:r>
        <w:rPr>
          <w:sz w:val="28"/>
          <w:szCs w:val="28"/>
          <w:lang w:val="en-US"/>
        </w:rPr>
        <w:t>i</w:t>
      </w:r>
      <w:proofErr w:type="spellEnd"/>
      <w:r>
        <w:rPr>
          <w:sz w:val="28"/>
          <w:szCs w:val="28"/>
          <w:lang w:val="ru-RU"/>
        </w:rPr>
        <w:t xml:space="preserve"> </w:t>
      </w:r>
      <w:proofErr w:type="spellStart"/>
      <w:r>
        <w:rPr>
          <w:sz w:val="28"/>
          <w:szCs w:val="28"/>
          <w:lang w:val="ru-RU"/>
        </w:rPr>
        <w:t>дзяржа</w:t>
      </w:r>
      <w:proofErr w:type="spellEnd"/>
      <w:r>
        <w:rPr>
          <w:sz w:val="28"/>
          <w:szCs w:val="28"/>
          <w:lang w:val="be-BY"/>
        </w:rPr>
        <w:t>ў</w:t>
      </w:r>
      <w:proofErr w:type="spellStart"/>
      <w:r>
        <w:rPr>
          <w:sz w:val="28"/>
          <w:szCs w:val="28"/>
          <w:lang w:val="ru-RU"/>
        </w:rPr>
        <w:t>ны</w:t>
      </w:r>
      <w:proofErr w:type="spellEnd"/>
      <w:r>
        <w:rPr>
          <w:sz w:val="28"/>
          <w:szCs w:val="28"/>
          <w:lang w:val="ru-RU"/>
        </w:rPr>
        <w:t xml:space="preserve"> </w:t>
      </w:r>
      <w:r>
        <w:rPr>
          <w:sz w:val="28"/>
          <w:szCs w:val="28"/>
          <w:lang w:val="be-BY"/>
        </w:rPr>
        <w:t>ў</w:t>
      </w:r>
      <w:r>
        <w:rPr>
          <w:sz w:val="28"/>
          <w:szCs w:val="28"/>
          <w:lang w:val="ru-RU"/>
        </w:rPr>
        <w:t>н</w:t>
      </w:r>
      <w:proofErr w:type="spellStart"/>
      <w:r>
        <w:rPr>
          <w:sz w:val="28"/>
          <w:szCs w:val="28"/>
          <w:lang w:val="en-US"/>
        </w:rPr>
        <w:t>i</w:t>
      </w:r>
      <w:r>
        <w:rPr>
          <w:sz w:val="28"/>
          <w:szCs w:val="28"/>
          <w:lang w:val="ru-RU"/>
        </w:rPr>
        <w:t>верс</w:t>
      </w:r>
      <w:r>
        <w:rPr>
          <w:sz w:val="28"/>
          <w:szCs w:val="28"/>
          <w:lang w:val="en-US"/>
        </w:rPr>
        <w:t>i</w:t>
      </w:r>
      <w:proofErr w:type="spellEnd"/>
      <w:r>
        <w:rPr>
          <w:sz w:val="28"/>
          <w:szCs w:val="28"/>
          <w:lang w:val="ru-RU"/>
        </w:rPr>
        <w:t>тэт</w:t>
      </w:r>
    </w:p>
    <w:p w:rsidR="00A33CFA" w:rsidRDefault="00000000">
      <w:pPr>
        <w:spacing w:line="360" w:lineRule="auto"/>
        <w:jc w:val="center"/>
        <w:rPr>
          <w:sz w:val="28"/>
          <w:szCs w:val="28"/>
          <w:lang w:val="en-US"/>
        </w:rPr>
      </w:pPr>
      <w:proofErr w:type="spellStart"/>
      <w:r>
        <w:rPr>
          <w:sz w:val="28"/>
          <w:szCs w:val="28"/>
          <w:lang w:val="en-US"/>
        </w:rPr>
        <w:t>i</w:t>
      </w:r>
      <w:r>
        <w:rPr>
          <w:sz w:val="28"/>
          <w:szCs w:val="28"/>
          <w:lang w:val="ru-RU"/>
        </w:rPr>
        <w:t>нфарматык</w:t>
      </w:r>
      <w:r>
        <w:rPr>
          <w:sz w:val="28"/>
          <w:szCs w:val="28"/>
          <w:lang w:val="en-US"/>
        </w:rPr>
        <w:t>i</w:t>
      </w:r>
      <w:proofErr w:type="spellEnd"/>
      <w:r>
        <w:rPr>
          <w:sz w:val="28"/>
          <w:szCs w:val="28"/>
          <w:lang w:val="ru-RU"/>
        </w:rPr>
        <w:t xml:space="preserve"> </w:t>
      </w:r>
      <w:proofErr w:type="spellStart"/>
      <w:r>
        <w:rPr>
          <w:sz w:val="28"/>
          <w:szCs w:val="28"/>
          <w:lang w:val="en-US"/>
        </w:rPr>
        <w:t>i</w:t>
      </w:r>
      <w:proofErr w:type="spellEnd"/>
      <w:r>
        <w:rPr>
          <w:sz w:val="28"/>
          <w:szCs w:val="28"/>
          <w:lang w:val="ru-RU"/>
        </w:rPr>
        <w:t xml:space="preserve"> </w:t>
      </w:r>
      <w:proofErr w:type="spellStart"/>
      <w:r>
        <w:rPr>
          <w:sz w:val="28"/>
          <w:szCs w:val="28"/>
          <w:lang w:val="ru-RU"/>
        </w:rPr>
        <w:t>радыёэлектрон</w:t>
      </w:r>
      <w:r>
        <w:rPr>
          <w:sz w:val="28"/>
          <w:szCs w:val="28"/>
          <w:lang w:val="en-US"/>
        </w:rPr>
        <w:t>i</w:t>
      </w:r>
      <w:proofErr w:type="spellEnd"/>
      <w:r>
        <w:rPr>
          <w:sz w:val="28"/>
          <w:szCs w:val="28"/>
          <w:lang w:val="ru-RU"/>
        </w:rPr>
        <w:t>к</w:t>
      </w:r>
      <w:proofErr w:type="spellStart"/>
      <w:r>
        <w:rPr>
          <w:sz w:val="28"/>
          <w:szCs w:val="28"/>
          <w:lang w:val="en-US"/>
        </w:rPr>
        <w:t>i</w:t>
      </w:r>
      <w:proofErr w:type="spellEnd"/>
      <w:r>
        <w:rPr>
          <w:sz w:val="28"/>
          <w:szCs w:val="28"/>
          <w:lang w:val="en-US"/>
        </w:rPr>
        <w:t>”</w:t>
      </w:r>
    </w:p>
    <w:p w:rsidR="00A33CFA" w:rsidRDefault="00A33CFA">
      <w:pPr>
        <w:spacing w:line="360" w:lineRule="auto"/>
        <w:jc w:val="both"/>
        <w:rPr>
          <w:sz w:val="28"/>
          <w:szCs w:val="28"/>
          <w:lang w:val="ru-RU"/>
        </w:rPr>
      </w:pPr>
    </w:p>
    <w:p w:rsidR="00A33CFA" w:rsidRDefault="00A33CFA">
      <w:pPr>
        <w:spacing w:line="360" w:lineRule="auto"/>
        <w:jc w:val="both"/>
        <w:rPr>
          <w:sz w:val="28"/>
          <w:szCs w:val="28"/>
          <w:lang w:val="ru-RU"/>
        </w:rPr>
      </w:pPr>
    </w:p>
    <w:p w:rsidR="00A33CFA" w:rsidRDefault="00A33CFA">
      <w:pPr>
        <w:spacing w:line="360" w:lineRule="auto"/>
        <w:jc w:val="both"/>
        <w:rPr>
          <w:sz w:val="28"/>
          <w:szCs w:val="28"/>
          <w:lang w:val="ru-RU"/>
        </w:rPr>
      </w:pPr>
    </w:p>
    <w:p w:rsidR="00A33CFA" w:rsidRDefault="00A33CFA">
      <w:pPr>
        <w:spacing w:line="360" w:lineRule="auto"/>
        <w:jc w:val="both"/>
        <w:rPr>
          <w:sz w:val="28"/>
          <w:szCs w:val="28"/>
          <w:lang w:val="ru-RU"/>
        </w:rPr>
      </w:pPr>
    </w:p>
    <w:p w:rsidR="00A33CFA" w:rsidRDefault="00A33CFA">
      <w:pPr>
        <w:spacing w:line="360" w:lineRule="auto"/>
        <w:jc w:val="both"/>
        <w:rPr>
          <w:sz w:val="28"/>
          <w:szCs w:val="28"/>
          <w:lang w:val="ru-RU"/>
        </w:rPr>
      </w:pPr>
    </w:p>
    <w:p w:rsidR="00A33CFA" w:rsidRDefault="00A33CFA">
      <w:pPr>
        <w:spacing w:line="360" w:lineRule="auto"/>
        <w:jc w:val="both"/>
        <w:rPr>
          <w:sz w:val="28"/>
          <w:szCs w:val="28"/>
          <w:lang w:val="ru-RU"/>
        </w:rPr>
      </w:pPr>
    </w:p>
    <w:p w:rsidR="00A33CFA" w:rsidRDefault="00000000">
      <w:pPr>
        <w:spacing w:line="360" w:lineRule="auto"/>
        <w:jc w:val="center"/>
        <w:rPr>
          <w:sz w:val="28"/>
          <w:szCs w:val="28"/>
          <w:lang w:val="be-BY"/>
        </w:rPr>
      </w:pPr>
      <w:r>
        <w:rPr>
          <w:sz w:val="28"/>
          <w:szCs w:val="28"/>
          <w:lang w:val="ru-RU"/>
        </w:rPr>
        <w:t>К</w:t>
      </w:r>
      <w:r>
        <w:rPr>
          <w:sz w:val="28"/>
          <w:szCs w:val="28"/>
          <w:lang w:val="be-BY"/>
        </w:rPr>
        <w:t>антрольная работа</w:t>
      </w:r>
    </w:p>
    <w:p w:rsidR="00A33CFA" w:rsidRPr="00435872" w:rsidRDefault="00000000">
      <w:pPr>
        <w:spacing w:line="360" w:lineRule="auto"/>
        <w:jc w:val="center"/>
        <w:rPr>
          <w:rStyle w:val="FontStyle32"/>
          <w:sz w:val="28"/>
          <w:szCs w:val="28"/>
          <w:lang w:val="ru-RU"/>
        </w:rPr>
      </w:pPr>
      <w:r>
        <w:rPr>
          <w:sz w:val="28"/>
          <w:szCs w:val="28"/>
          <w:lang w:val="ru-RU"/>
        </w:rPr>
        <w:t>П</w:t>
      </w:r>
      <w:r>
        <w:rPr>
          <w:sz w:val="28"/>
          <w:szCs w:val="28"/>
          <w:lang w:val="be-BY"/>
        </w:rPr>
        <w:t>а дысцыпл</w:t>
      </w:r>
      <w:proofErr w:type="spellStart"/>
      <w:r>
        <w:rPr>
          <w:sz w:val="28"/>
          <w:szCs w:val="28"/>
          <w:lang w:val="en-US"/>
        </w:rPr>
        <w:t>i</w:t>
      </w:r>
      <w:proofErr w:type="spellEnd"/>
      <w:r>
        <w:rPr>
          <w:sz w:val="28"/>
          <w:szCs w:val="28"/>
          <w:lang w:val="be-BY"/>
        </w:rPr>
        <w:t xml:space="preserve">не </w:t>
      </w:r>
      <w:r w:rsidRPr="00435872">
        <w:rPr>
          <w:sz w:val="28"/>
          <w:szCs w:val="28"/>
          <w:lang w:val="ru-RU"/>
        </w:rPr>
        <w:t>“</w:t>
      </w:r>
      <w:r>
        <w:rPr>
          <w:sz w:val="28"/>
          <w:szCs w:val="28"/>
          <w:lang w:val="be-BY"/>
        </w:rPr>
        <w:t>Беларуская мова (прафес</w:t>
      </w:r>
      <w:proofErr w:type="spellStart"/>
      <w:r>
        <w:rPr>
          <w:sz w:val="28"/>
          <w:szCs w:val="28"/>
          <w:lang w:val="en-US"/>
        </w:rPr>
        <w:t>i</w:t>
      </w:r>
      <w:proofErr w:type="spellEnd"/>
      <w:r>
        <w:rPr>
          <w:sz w:val="28"/>
          <w:szCs w:val="28"/>
          <w:lang w:val="be-BY"/>
        </w:rPr>
        <w:t>йная лекс</w:t>
      </w:r>
      <w:proofErr w:type="spellStart"/>
      <w:r>
        <w:rPr>
          <w:sz w:val="28"/>
          <w:szCs w:val="28"/>
          <w:lang w:val="en-US"/>
        </w:rPr>
        <w:t>i</w:t>
      </w:r>
      <w:proofErr w:type="spellEnd"/>
      <w:r>
        <w:rPr>
          <w:sz w:val="28"/>
          <w:szCs w:val="28"/>
          <w:lang w:val="be-BY"/>
        </w:rPr>
        <w:t>ка)</w:t>
      </w:r>
      <w:r w:rsidRPr="00435872">
        <w:rPr>
          <w:sz w:val="28"/>
          <w:szCs w:val="28"/>
          <w:lang w:val="ru-RU"/>
        </w:rPr>
        <w:t>”</w:t>
      </w:r>
    </w:p>
    <w:p w:rsidR="00A33CFA" w:rsidRDefault="00A33CFA">
      <w:pPr>
        <w:spacing w:line="360" w:lineRule="auto"/>
        <w:jc w:val="both"/>
        <w:rPr>
          <w:rStyle w:val="FontStyle32"/>
          <w:sz w:val="28"/>
          <w:szCs w:val="28"/>
          <w:lang w:val="ru-RU"/>
        </w:rPr>
      </w:pPr>
    </w:p>
    <w:p w:rsidR="00A33CFA" w:rsidRDefault="00A33CFA">
      <w:pPr>
        <w:spacing w:line="360" w:lineRule="auto"/>
        <w:jc w:val="both"/>
        <w:rPr>
          <w:rStyle w:val="FontStyle32"/>
          <w:sz w:val="28"/>
          <w:szCs w:val="28"/>
          <w:lang w:val="ru-RU"/>
        </w:rPr>
      </w:pPr>
    </w:p>
    <w:p w:rsidR="00A33CFA" w:rsidRDefault="00A33CFA">
      <w:pPr>
        <w:spacing w:line="360" w:lineRule="auto"/>
        <w:jc w:val="both"/>
        <w:rPr>
          <w:rStyle w:val="FontStyle32"/>
          <w:sz w:val="28"/>
          <w:szCs w:val="28"/>
          <w:lang w:val="ru-RU"/>
        </w:rPr>
      </w:pPr>
    </w:p>
    <w:p w:rsidR="00A33CFA" w:rsidRDefault="00A33CFA">
      <w:pPr>
        <w:spacing w:line="360" w:lineRule="auto"/>
        <w:jc w:val="right"/>
        <w:rPr>
          <w:rStyle w:val="FontStyle32"/>
          <w:sz w:val="28"/>
          <w:szCs w:val="28"/>
          <w:lang w:val="ru-RU"/>
        </w:rPr>
      </w:pPr>
    </w:p>
    <w:p w:rsidR="00A33CFA" w:rsidRDefault="00000000">
      <w:pPr>
        <w:spacing w:line="360" w:lineRule="auto"/>
        <w:ind w:left="3540" w:firstLineChars="794" w:firstLine="2223"/>
        <w:jc w:val="both"/>
        <w:rPr>
          <w:sz w:val="28"/>
          <w:szCs w:val="28"/>
          <w:lang w:val="ru-RU"/>
        </w:rPr>
      </w:pPr>
      <w:r>
        <w:rPr>
          <w:sz w:val="28"/>
          <w:szCs w:val="28"/>
          <w:lang w:val="ru-RU"/>
        </w:rPr>
        <w:t>Студент</w:t>
      </w:r>
      <w:r w:rsidR="00435872">
        <w:rPr>
          <w:sz w:val="28"/>
          <w:szCs w:val="28"/>
          <w:lang w:val="ru-RU"/>
        </w:rPr>
        <w:t>а</w:t>
      </w:r>
      <w:r>
        <w:rPr>
          <w:sz w:val="28"/>
          <w:szCs w:val="28"/>
          <w:lang w:val="ru-RU"/>
        </w:rPr>
        <w:t xml:space="preserve"> 3</w:t>
      </w:r>
      <w:r w:rsidRPr="00435872">
        <w:rPr>
          <w:sz w:val="28"/>
          <w:szCs w:val="28"/>
          <w:lang w:val="ru-RU"/>
        </w:rPr>
        <w:t xml:space="preserve"> </w:t>
      </w:r>
      <w:r>
        <w:rPr>
          <w:sz w:val="28"/>
          <w:szCs w:val="28"/>
          <w:lang w:val="ru-RU"/>
        </w:rPr>
        <w:t>курса</w:t>
      </w:r>
    </w:p>
    <w:p w:rsidR="00A33CFA" w:rsidRDefault="00000000">
      <w:pPr>
        <w:spacing w:line="360" w:lineRule="auto"/>
        <w:ind w:left="4248" w:firstLineChars="544" w:firstLine="1523"/>
        <w:jc w:val="both"/>
        <w:rPr>
          <w:sz w:val="28"/>
          <w:szCs w:val="28"/>
          <w:lang w:val="ru-RU"/>
        </w:rPr>
      </w:pPr>
      <w:proofErr w:type="spellStart"/>
      <w:r>
        <w:rPr>
          <w:sz w:val="28"/>
          <w:szCs w:val="28"/>
          <w:lang w:val="ru-RU"/>
        </w:rPr>
        <w:t>гр</w:t>
      </w:r>
      <w:proofErr w:type="spellEnd"/>
      <w:r>
        <w:rPr>
          <w:sz w:val="28"/>
          <w:szCs w:val="28"/>
          <w:lang w:val="be-BY"/>
        </w:rPr>
        <w:t>упы</w:t>
      </w:r>
      <w:r>
        <w:rPr>
          <w:sz w:val="28"/>
          <w:szCs w:val="28"/>
          <w:lang w:val="ru-RU"/>
        </w:rPr>
        <w:t xml:space="preserve"> </w:t>
      </w:r>
      <w:r w:rsidR="00435872">
        <w:rPr>
          <w:sz w:val="28"/>
          <w:szCs w:val="28"/>
          <w:lang w:val="ru-RU"/>
        </w:rPr>
        <w:t>2</w:t>
      </w:r>
      <w:r>
        <w:rPr>
          <w:sz w:val="28"/>
          <w:szCs w:val="28"/>
          <w:lang w:val="ru-RU"/>
        </w:rPr>
        <w:t>50541</w:t>
      </w:r>
    </w:p>
    <w:p w:rsidR="00A33CFA" w:rsidRPr="003D498D" w:rsidRDefault="00000000" w:rsidP="00162E30">
      <w:pPr>
        <w:spacing w:line="360" w:lineRule="auto"/>
        <w:ind w:left="5740" w:firstLineChars="10" w:firstLine="28"/>
        <w:jc w:val="both"/>
        <w:rPr>
          <w:sz w:val="28"/>
          <w:szCs w:val="28"/>
          <w:lang w:val="be-BY"/>
        </w:rPr>
      </w:pPr>
      <w:r>
        <w:rPr>
          <w:sz w:val="28"/>
          <w:szCs w:val="28"/>
          <w:lang w:val="be-BY"/>
        </w:rPr>
        <w:t xml:space="preserve">факультэта </w:t>
      </w:r>
      <w:r w:rsidR="003D498D">
        <w:rPr>
          <w:sz w:val="28"/>
          <w:szCs w:val="28"/>
          <w:lang w:val="be-BY"/>
        </w:rPr>
        <w:t>камп’ютарных сістэм і сетак</w:t>
      </w:r>
    </w:p>
    <w:p w:rsidR="00A33CFA" w:rsidRDefault="00000000">
      <w:pPr>
        <w:spacing w:line="360" w:lineRule="auto"/>
        <w:ind w:firstLineChars="2050" w:firstLine="5740"/>
        <w:jc w:val="both"/>
        <w:rPr>
          <w:sz w:val="28"/>
          <w:szCs w:val="28"/>
          <w:lang w:val="be-BY"/>
        </w:rPr>
      </w:pPr>
      <w:r>
        <w:rPr>
          <w:sz w:val="28"/>
          <w:szCs w:val="28"/>
          <w:lang w:val="be-BY"/>
        </w:rPr>
        <w:t>завочнага аддзялення</w:t>
      </w:r>
    </w:p>
    <w:p w:rsidR="00A33CFA" w:rsidRDefault="00000000" w:rsidP="00162E30">
      <w:pPr>
        <w:spacing w:line="360" w:lineRule="auto"/>
        <w:ind w:left="2832" w:right="283" w:firstLineChars="694" w:firstLine="1943"/>
        <w:jc w:val="right"/>
        <w:rPr>
          <w:sz w:val="28"/>
          <w:szCs w:val="28"/>
          <w:lang w:val="be-BY"/>
        </w:rPr>
      </w:pPr>
      <w:r>
        <w:rPr>
          <w:sz w:val="28"/>
          <w:szCs w:val="28"/>
          <w:lang w:val="be-BY"/>
        </w:rPr>
        <w:t xml:space="preserve"> </w:t>
      </w:r>
      <w:r w:rsidR="00435872">
        <w:rPr>
          <w:sz w:val="28"/>
          <w:szCs w:val="28"/>
          <w:lang w:val="be-BY"/>
        </w:rPr>
        <w:t>Улас</w:t>
      </w:r>
      <w:r w:rsidR="003D498D">
        <w:rPr>
          <w:sz w:val="28"/>
          <w:szCs w:val="28"/>
          <w:lang w:val="be-BY"/>
        </w:rPr>
        <w:t>а</w:t>
      </w:r>
      <w:r w:rsidR="00435872">
        <w:rPr>
          <w:sz w:val="28"/>
          <w:szCs w:val="28"/>
          <w:lang w:val="be-BY"/>
        </w:rPr>
        <w:t>ва</w:t>
      </w:r>
      <w:r>
        <w:rPr>
          <w:sz w:val="28"/>
          <w:szCs w:val="28"/>
          <w:lang w:val="be-BY"/>
        </w:rPr>
        <w:t xml:space="preserve"> </w:t>
      </w:r>
      <w:r w:rsidR="00435872">
        <w:rPr>
          <w:sz w:val="28"/>
          <w:szCs w:val="28"/>
          <w:lang w:val="be-BY"/>
        </w:rPr>
        <w:t>Рамана</w:t>
      </w:r>
      <w:r>
        <w:rPr>
          <w:sz w:val="28"/>
          <w:szCs w:val="28"/>
          <w:lang w:val="be-BY"/>
        </w:rPr>
        <w:t xml:space="preserve"> </w:t>
      </w:r>
      <w:r w:rsidR="00435872">
        <w:rPr>
          <w:sz w:val="28"/>
          <w:szCs w:val="28"/>
          <w:lang w:val="be-BY"/>
        </w:rPr>
        <w:t>Я</w:t>
      </w:r>
      <w:r w:rsidR="003D498D">
        <w:rPr>
          <w:sz w:val="28"/>
          <w:szCs w:val="28"/>
          <w:lang w:val="be-BY"/>
        </w:rPr>
        <w:t>ў</w:t>
      </w:r>
      <w:r w:rsidR="00435872">
        <w:rPr>
          <w:sz w:val="28"/>
          <w:szCs w:val="28"/>
          <w:lang w:val="be-BY"/>
        </w:rPr>
        <w:t>ген</w:t>
      </w:r>
      <w:r w:rsidR="003D498D">
        <w:rPr>
          <w:sz w:val="28"/>
          <w:szCs w:val="28"/>
          <w:lang w:val="be-BY"/>
        </w:rPr>
        <w:t>а</w:t>
      </w:r>
      <w:r w:rsidR="00435872">
        <w:rPr>
          <w:sz w:val="28"/>
          <w:szCs w:val="28"/>
          <w:lang w:val="be-BY"/>
        </w:rPr>
        <w:t>в</w:t>
      </w:r>
      <w:proofErr w:type="spellStart"/>
      <w:r w:rsidR="00435872">
        <w:rPr>
          <w:sz w:val="28"/>
          <w:szCs w:val="28"/>
          <w:lang w:val="en-US"/>
        </w:rPr>
        <w:t>i</w:t>
      </w:r>
      <w:proofErr w:type="spellEnd"/>
      <w:r w:rsidR="00435872">
        <w:rPr>
          <w:sz w:val="28"/>
          <w:szCs w:val="28"/>
          <w:lang w:val="be-BY"/>
        </w:rPr>
        <w:t>ча</w:t>
      </w:r>
    </w:p>
    <w:p w:rsidR="00A33CFA" w:rsidRDefault="00A33CFA">
      <w:pPr>
        <w:spacing w:line="360" w:lineRule="auto"/>
        <w:ind w:left="708" w:firstLine="708"/>
        <w:jc w:val="both"/>
        <w:rPr>
          <w:sz w:val="28"/>
          <w:szCs w:val="28"/>
          <w:lang w:val="be-BY"/>
        </w:rPr>
      </w:pPr>
    </w:p>
    <w:p w:rsidR="00A33CFA" w:rsidRDefault="00000000">
      <w:pPr>
        <w:spacing w:line="360" w:lineRule="auto"/>
        <w:ind w:left="708" w:firstLine="708"/>
        <w:jc w:val="center"/>
        <w:rPr>
          <w:sz w:val="28"/>
          <w:szCs w:val="28"/>
          <w:lang w:val="be-BY"/>
        </w:rPr>
      </w:pPr>
      <w:r>
        <w:rPr>
          <w:sz w:val="28"/>
          <w:szCs w:val="28"/>
          <w:lang w:val="be-BY"/>
        </w:rPr>
        <w:t>Заліковая кніжка №150540</w:t>
      </w:r>
      <w:r w:rsidR="00435872">
        <w:rPr>
          <w:sz w:val="28"/>
          <w:szCs w:val="28"/>
          <w:lang w:val="be-BY"/>
        </w:rPr>
        <w:t>04</w:t>
      </w:r>
    </w:p>
    <w:p w:rsidR="00A33CFA" w:rsidRDefault="00000000">
      <w:pPr>
        <w:spacing w:line="360" w:lineRule="auto"/>
        <w:ind w:left="708" w:firstLine="708"/>
        <w:jc w:val="center"/>
        <w:rPr>
          <w:sz w:val="28"/>
          <w:szCs w:val="28"/>
          <w:lang w:val="be-BY"/>
        </w:rPr>
      </w:pPr>
      <w:r>
        <w:rPr>
          <w:sz w:val="28"/>
          <w:szCs w:val="28"/>
          <w:lang w:val="be-BY"/>
        </w:rPr>
        <w:t>Дамашні адрас</w:t>
      </w:r>
      <w:r>
        <w:rPr>
          <w:sz w:val="28"/>
          <w:szCs w:val="28"/>
          <w:lang w:val="ru-RU"/>
        </w:rPr>
        <w:t>:</w:t>
      </w:r>
      <w:r w:rsidRPr="00435872">
        <w:rPr>
          <w:sz w:val="28"/>
          <w:szCs w:val="28"/>
          <w:lang w:val="ru-RU"/>
        </w:rPr>
        <w:t xml:space="preserve"> 22</w:t>
      </w:r>
      <w:r w:rsidR="00435872">
        <w:rPr>
          <w:sz w:val="28"/>
          <w:szCs w:val="28"/>
          <w:lang w:val="ru-RU"/>
        </w:rPr>
        <w:t>0131</w:t>
      </w:r>
      <w:r>
        <w:rPr>
          <w:sz w:val="28"/>
          <w:szCs w:val="28"/>
          <w:lang w:val="be-BY"/>
        </w:rPr>
        <w:t>, г</w:t>
      </w:r>
      <w:r>
        <w:rPr>
          <w:sz w:val="28"/>
          <w:szCs w:val="28"/>
          <w:lang w:val="ru-RU"/>
        </w:rPr>
        <w:t>.</w:t>
      </w:r>
      <w:r w:rsidRPr="00435872">
        <w:rPr>
          <w:sz w:val="28"/>
          <w:szCs w:val="28"/>
          <w:lang w:val="ru-RU"/>
        </w:rPr>
        <w:t xml:space="preserve"> </w:t>
      </w:r>
      <w:r w:rsidR="00435872">
        <w:rPr>
          <w:sz w:val="28"/>
          <w:szCs w:val="28"/>
          <w:lang w:val="be-BY"/>
        </w:rPr>
        <w:t>М</w:t>
      </w:r>
      <w:proofErr w:type="spellStart"/>
      <w:r w:rsidR="00435872">
        <w:rPr>
          <w:sz w:val="28"/>
          <w:szCs w:val="28"/>
          <w:lang w:val="en-US"/>
        </w:rPr>
        <w:t>i</w:t>
      </w:r>
      <w:r w:rsidR="00435872">
        <w:rPr>
          <w:sz w:val="28"/>
          <w:szCs w:val="28"/>
          <w:lang w:val="ru-RU"/>
        </w:rPr>
        <w:t>нск</w:t>
      </w:r>
      <w:proofErr w:type="spellEnd"/>
      <w:r>
        <w:rPr>
          <w:sz w:val="28"/>
          <w:szCs w:val="28"/>
          <w:lang w:val="be-BY"/>
        </w:rPr>
        <w:t>, вул</w:t>
      </w:r>
      <w:r>
        <w:rPr>
          <w:sz w:val="28"/>
          <w:szCs w:val="28"/>
          <w:lang w:val="ru-RU"/>
        </w:rPr>
        <w:t>.</w:t>
      </w:r>
      <w:r w:rsidRPr="00435872">
        <w:rPr>
          <w:sz w:val="28"/>
          <w:szCs w:val="28"/>
          <w:lang w:val="ru-RU"/>
        </w:rPr>
        <w:t xml:space="preserve"> </w:t>
      </w:r>
      <w:r w:rsidR="00162E30">
        <w:rPr>
          <w:sz w:val="28"/>
          <w:szCs w:val="28"/>
          <w:lang w:val="be-BY"/>
        </w:rPr>
        <w:t>Нікіціна</w:t>
      </w:r>
      <w:r>
        <w:rPr>
          <w:sz w:val="28"/>
          <w:szCs w:val="28"/>
          <w:lang w:val="be-BY"/>
        </w:rPr>
        <w:t xml:space="preserve">, д. </w:t>
      </w:r>
      <w:r w:rsidR="00162E30">
        <w:rPr>
          <w:sz w:val="28"/>
          <w:szCs w:val="28"/>
          <w:lang w:val="be-BY"/>
        </w:rPr>
        <w:t>69</w:t>
      </w:r>
      <w:r>
        <w:rPr>
          <w:sz w:val="28"/>
          <w:szCs w:val="28"/>
          <w:lang w:val="be-BY"/>
        </w:rPr>
        <w:t xml:space="preserve">, кв. </w:t>
      </w:r>
      <w:r w:rsidR="00162E30">
        <w:rPr>
          <w:sz w:val="28"/>
          <w:szCs w:val="28"/>
          <w:lang w:val="be-BY"/>
        </w:rPr>
        <w:t>1</w:t>
      </w:r>
      <w:r>
        <w:rPr>
          <w:sz w:val="28"/>
          <w:szCs w:val="28"/>
          <w:lang w:val="be-BY"/>
        </w:rPr>
        <w:t xml:space="preserve">, тэл. </w:t>
      </w:r>
      <w:r w:rsidR="00162E30">
        <w:rPr>
          <w:sz w:val="28"/>
          <w:szCs w:val="28"/>
          <w:lang w:val="be-BY"/>
        </w:rPr>
        <w:t>319</w:t>
      </w:r>
      <w:r>
        <w:rPr>
          <w:sz w:val="28"/>
          <w:szCs w:val="28"/>
          <w:lang w:val="be-BY"/>
        </w:rPr>
        <w:t>-</w:t>
      </w:r>
      <w:r w:rsidR="00162E30">
        <w:rPr>
          <w:sz w:val="28"/>
          <w:szCs w:val="28"/>
          <w:lang w:val="be-BY"/>
        </w:rPr>
        <w:t>1</w:t>
      </w:r>
      <w:r>
        <w:rPr>
          <w:sz w:val="28"/>
          <w:szCs w:val="28"/>
          <w:lang w:val="be-BY"/>
        </w:rPr>
        <w:t>4-</w:t>
      </w:r>
      <w:r w:rsidR="00162E30">
        <w:rPr>
          <w:sz w:val="28"/>
          <w:szCs w:val="28"/>
          <w:lang w:val="be-BY"/>
        </w:rPr>
        <w:t>35</w:t>
      </w:r>
    </w:p>
    <w:p w:rsidR="00A33CFA" w:rsidRDefault="00A33CFA">
      <w:pPr>
        <w:spacing w:line="360" w:lineRule="auto"/>
        <w:ind w:left="708" w:firstLine="708"/>
        <w:jc w:val="center"/>
        <w:rPr>
          <w:sz w:val="28"/>
          <w:szCs w:val="28"/>
          <w:lang w:val="be-BY"/>
        </w:rPr>
      </w:pPr>
    </w:p>
    <w:p w:rsidR="00A33CFA" w:rsidRDefault="00000000">
      <w:pPr>
        <w:spacing w:line="360" w:lineRule="auto"/>
        <w:ind w:left="708" w:firstLine="708"/>
        <w:jc w:val="center"/>
        <w:rPr>
          <w:sz w:val="28"/>
          <w:szCs w:val="28"/>
          <w:lang w:val="be-BY"/>
        </w:rPr>
      </w:pPr>
      <w:r>
        <w:rPr>
          <w:sz w:val="28"/>
          <w:szCs w:val="28"/>
          <w:lang w:val="be-BY"/>
        </w:rPr>
        <w:t>Праверыла</w:t>
      </w:r>
      <w:r>
        <w:rPr>
          <w:sz w:val="28"/>
          <w:szCs w:val="28"/>
          <w:lang w:val="ru-RU"/>
        </w:rPr>
        <w:t xml:space="preserve">: </w:t>
      </w:r>
      <w:proofErr w:type="spellStart"/>
      <w:r w:rsidR="00942753" w:rsidRPr="003D498D">
        <w:rPr>
          <w:rStyle w:val="ezkurwreuab5ozgtqnkl"/>
          <w:sz w:val="28"/>
          <w:szCs w:val="28"/>
        </w:rPr>
        <w:t>Наўроцкая</w:t>
      </w:r>
      <w:proofErr w:type="spellEnd"/>
      <w:r>
        <w:rPr>
          <w:sz w:val="28"/>
          <w:szCs w:val="28"/>
          <w:lang w:val="be-BY"/>
        </w:rPr>
        <w:t xml:space="preserve"> </w:t>
      </w:r>
      <w:r w:rsidR="00435872">
        <w:rPr>
          <w:sz w:val="28"/>
          <w:szCs w:val="28"/>
          <w:lang w:val="en-US"/>
        </w:rPr>
        <w:t>I</w:t>
      </w:r>
      <w:proofErr w:type="spellStart"/>
      <w:r w:rsidR="00435872">
        <w:rPr>
          <w:sz w:val="28"/>
          <w:szCs w:val="28"/>
          <w:lang w:val="ru-RU"/>
        </w:rPr>
        <w:t>рына</w:t>
      </w:r>
      <w:proofErr w:type="spellEnd"/>
      <w:r>
        <w:rPr>
          <w:sz w:val="28"/>
          <w:szCs w:val="28"/>
          <w:lang w:val="be-BY"/>
        </w:rPr>
        <w:t xml:space="preserve"> </w:t>
      </w:r>
      <w:r w:rsidR="00942753" w:rsidRPr="00942753">
        <w:rPr>
          <w:sz w:val="28"/>
          <w:szCs w:val="28"/>
          <w:lang w:val="be-BY"/>
        </w:rPr>
        <w:t>Валянцінаўна</w:t>
      </w:r>
    </w:p>
    <w:p w:rsidR="00A33CFA" w:rsidRDefault="00A33CFA">
      <w:pPr>
        <w:spacing w:line="360" w:lineRule="auto"/>
        <w:jc w:val="both"/>
        <w:rPr>
          <w:sz w:val="28"/>
          <w:szCs w:val="28"/>
          <w:lang w:val="ru-RU"/>
        </w:rPr>
      </w:pPr>
    </w:p>
    <w:p w:rsidR="00A33CFA" w:rsidRDefault="00A33CFA">
      <w:pPr>
        <w:spacing w:line="360" w:lineRule="auto"/>
        <w:jc w:val="both"/>
        <w:rPr>
          <w:sz w:val="28"/>
          <w:szCs w:val="28"/>
          <w:lang w:val="ru-RU"/>
        </w:rPr>
      </w:pPr>
    </w:p>
    <w:p w:rsidR="00A33CFA" w:rsidRDefault="00000000" w:rsidP="003D498D">
      <w:pPr>
        <w:spacing w:line="360" w:lineRule="auto"/>
        <w:jc w:val="center"/>
        <w:rPr>
          <w:sz w:val="28"/>
          <w:szCs w:val="28"/>
          <w:lang w:val="ru-RU"/>
        </w:rPr>
      </w:pPr>
      <w:r>
        <w:rPr>
          <w:sz w:val="28"/>
          <w:szCs w:val="28"/>
          <w:lang w:val="ru-RU"/>
        </w:rPr>
        <w:t>М</w:t>
      </w:r>
      <w:r>
        <w:rPr>
          <w:sz w:val="28"/>
          <w:szCs w:val="28"/>
          <w:lang w:val="be-BY"/>
        </w:rPr>
        <w:t>і</w:t>
      </w:r>
      <w:proofErr w:type="spellStart"/>
      <w:r>
        <w:rPr>
          <w:sz w:val="28"/>
          <w:szCs w:val="28"/>
          <w:lang w:val="ru-RU"/>
        </w:rPr>
        <w:t>нск</w:t>
      </w:r>
      <w:proofErr w:type="spellEnd"/>
      <w:r>
        <w:rPr>
          <w:sz w:val="28"/>
          <w:szCs w:val="28"/>
          <w:lang w:val="be-BY"/>
        </w:rPr>
        <w:t xml:space="preserve">, </w:t>
      </w:r>
      <w:r>
        <w:rPr>
          <w:sz w:val="28"/>
          <w:szCs w:val="28"/>
          <w:lang w:val="ru-RU"/>
        </w:rPr>
        <w:t>2024</w:t>
      </w:r>
    </w:p>
    <w:p w:rsidR="00A33CFA" w:rsidRPr="003D498D" w:rsidRDefault="00000000">
      <w:pPr>
        <w:pStyle w:val="a"/>
        <w:numPr>
          <w:ilvl w:val="0"/>
          <w:numId w:val="1"/>
        </w:numPr>
        <w:rPr>
          <w:b/>
          <w:bCs/>
          <w:lang w:val="be-BY"/>
        </w:rPr>
      </w:pPr>
      <w:r w:rsidRPr="003D498D">
        <w:rPr>
          <w:b/>
          <w:bCs/>
          <w:lang w:val="be-BY"/>
        </w:rPr>
        <w:lastRenderedPageBreak/>
        <w:t>Падрыхтуйце</w:t>
      </w:r>
      <w:r w:rsidRPr="003D498D">
        <w:rPr>
          <w:b/>
          <w:bCs/>
        </w:rPr>
        <w:t xml:space="preserve"> </w:t>
      </w:r>
      <w:proofErr w:type="spellStart"/>
      <w:r w:rsidRPr="003D498D">
        <w:rPr>
          <w:b/>
          <w:bCs/>
        </w:rPr>
        <w:t>разгорнуты</w:t>
      </w:r>
      <w:proofErr w:type="spellEnd"/>
      <w:r w:rsidRPr="003D498D">
        <w:rPr>
          <w:b/>
          <w:bCs/>
        </w:rPr>
        <w:t xml:space="preserve"> </w:t>
      </w:r>
      <w:proofErr w:type="spellStart"/>
      <w:r w:rsidRPr="003D498D">
        <w:rPr>
          <w:b/>
          <w:bCs/>
        </w:rPr>
        <w:t>адказ</w:t>
      </w:r>
      <w:proofErr w:type="spellEnd"/>
      <w:r w:rsidRPr="003D498D">
        <w:rPr>
          <w:b/>
          <w:bCs/>
        </w:rPr>
        <w:t xml:space="preserve"> на</w:t>
      </w:r>
      <w:r w:rsidRPr="003D498D">
        <w:rPr>
          <w:b/>
          <w:bCs/>
          <w:lang w:val="be-BY"/>
        </w:rPr>
        <w:t xml:space="preserve"> адно з</w:t>
      </w:r>
      <w:r w:rsidRPr="003D498D">
        <w:rPr>
          <w:b/>
          <w:bCs/>
        </w:rPr>
        <w:t xml:space="preserve"> </w:t>
      </w:r>
      <w:proofErr w:type="spellStart"/>
      <w:r w:rsidRPr="003D498D">
        <w:rPr>
          <w:b/>
          <w:bCs/>
        </w:rPr>
        <w:t>наступн</w:t>
      </w:r>
      <w:proofErr w:type="spellEnd"/>
      <w:r w:rsidRPr="003D498D">
        <w:rPr>
          <w:b/>
          <w:bCs/>
          <w:lang w:val="be-BY"/>
        </w:rPr>
        <w:t>ых тэарэтычных</w:t>
      </w:r>
      <w:r w:rsidRPr="003D498D">
        <w:rPr>
          <w:b/>
          <w:bCs/>
        </w:rPr>
        <w:t xml:space="preserve"> </w:t>
      </w:r>
      <w:proofErr w:type="spellStart"/>
      <w:r w:rsidRPr="003D498D">
        <w:rPr>
          <w:b/>
          <w:bCs/>
        </w:rPr>
        <w:t>пытанн</w:t>
      </w:r>
      <w:proofErr w:type="spellEnd"/>
      <w:r w:rsidRPr="003D498D">
        <w:rPr>
          <w:b/>
          <w:bCs/>
          <w:lang w:val="be-BY"/>
        </w:rPr>
        <w:t>яў</w:t>
      </w:r>
      <w:r w:rsidRPr="003D498D">
        <w:rPr>
          <w:b/>
          <w:bCs/>
          <w:lang w:val="ru-RU"/>
        </w:rPr>
        <w:t>:</w:t>
      </w:r>
    </w:p>
    <w:p w:rsidR="00A33CFA" w:rsidRDefault="00A33CFA">
      <w:pPr>
        <w:pStyle w:val="a"/>
        <w:ind w:firstLine="0"/>
        <w:rPr>
          <w:lang w:val="be-BY"/>
        </w:rPr>
      </w:pPr>
    </w:p>
    <w:p w:rsidR="00A33CFA" w:rsidRPr="00564680" w:rsidRDefault="00000000" w:rsidP="00564680">
      <w:pPr>
        <w:ind w:firstLine="708"/>
        <w:rPr>
          <w:bCs/>
          <w:sz w:val="28"/>
          <w:szCs w:val="28"/>
          <w:lang w:val="be-BY"/>
        </w:rPr>
      </w:pPr>
      <w:r w:rsidRPr="00564680">
        <w:rPr>
          <w:bCs/>
          <w:sz w:val="28"/>
          <w:szCs w:val="28"/>
          <w:lang w:val="be-BY"/>
        </w:rPr>
        <w:t>Паходжанне беларускай мовы.</w:t>
      </w:r>
    </w:p>
    <w:p w:rsidR="00A33CFA" w:rsidRDefault="00A33CFA">
      <w:pPr>
        <w:pStyle w:val="a"/>
        <w:ind w:firstLine="0"/>
        <w:rPr>
          <w:lang w:val="be-BY"/>
        </w:rPr>
      </w:pPr>
    </w:p>
    <w:p w:rsidR="00A33CFA" w:rsidRDefault="00000000">
      <w:pPr>
        <w:pStyle w:val="a"/>
        <w:ind w:firstLine="708"/>
        <w:rPr>
          <w:lang w:val="be-BY"/>
        </w:rPr>
      </w:pPr>
      <w:r>
        <w:rPr>
          <w:lang w:val="be-BY"/>
        </w:rPr>
        <w:t>Пасля адказу на пытанне складзіце па ім тэзісны план (тэзісы дзеяслоўнага ладу) на 8 – 9 пунктаў.</w:t>
      </w:r>
    </w:p>
    <w:p w:rsidR="00564680" w:rsidRDefault="00564680">
      <w:pPr>
        <w:pStyle w:val="a"/>
        <w:ind w:firstLine="708"/>
        <w:rPr>
          <w:lang w:val="be-BY"/>
        </w:rPr>
      </w:pPr>
    </w:p>
    <w:p w:rsidR="00FE0675" w:rsidRPr="002144D7" w:rsidRDefault="00FE0675" w:rsidP="00564680">
      <w:pPr>
        <w:pStyle w:val="a"/>
        <w:rPr>
          <w:lang w:val="en-BY" w:eastAsia="ru-RU"/>
        </w:rPr>
      </w:pPr>
      <w:r w:rsidRPr="00FE0675">
        <w:rPr>
          <w:lang w:val="en-BY" w:eastAsia="ru-RU"/>
        </w:rPr>
        <w:t>Працэс узнікнення і развіцця любой мовы звязаны з фарміраванем народнасці. Паводле звестак гісторыкаў, беларуская  народнасць пачынае складацца з рассяленнем славян на этнічнай тэрыторыі Беларусі, якое было асабліва масавым у VІ – VІІІ ст.ст. н.э. Да прыходу славян на гэтых тэрыторыях ужо жылі балты. У выніку змешвання славян з балтамі ўтварыліся ў IX - X стст этнічныя супольнасці крывічоў, дрыгавічоў і радзімічаў. Затым у канцы X – пачатку XI ст. разам з іншымі ўсходнеславянскімі супольнасцямі крывічы, дрыгавічы і радзімічы кансалідаваліся ў новую агульнаславянскую этнічную супольнасць. Для яе былі характэрныя агульнаўсходнеславянская мова, агульная матэрыяльная і духоўная культура. Іх тэрыторыі сталі агульнай этнічнай тэрыторыяй, якая атрымала назву "Русь". Менавіта з гэтага часу ў дачыненні да тэрыторыі Беларусі, як і да суседніх усходнеславянскіх зямель, пачала ўжывацца назва "Русь", а насельніцтва стала называцца русамі, русічамі, русінамі, рускімі.</w:t>
      </w:r>
    </w:p>
    <w:p w:rsidR="00FE0675" w:rsidRPr="00564680" w:rsidRDefault="00FE0675" w:rsidP="00564680">
      <w:pPr>
        <w:pStyle w:val="a"/>
        <w:rPr>
          <w:lang w:val="ru-RU" w:eastAsia="ru-RU"/>
        </w:rPr>
      </w:pPr>
      <w:r w:rsidRPr="00FE0675">
        <w:rPr>
          <w:lang w:val="en-BY" w:eastAsia="ru-RU"/>
        </w:rPr>
        <w:t xml:space="preserve"> Разам з фарміраваннем беларускай народнасці складаецца і беларуская мова са спецыфічнымі фанетычнымі, граматычнымі, лексічнымі рысамі. У гісторыі ўтварэння беларускай мовы было адрозным фарміраванне вуснай і пісьмовай мовы.</w:t>
      </w:r>
    </w:p>
    <w:p w:rsidR="00FE0675" w:rsidRPr="002144D7" w:rsidRDefault="00FE0675" w:rsidP="00564680">
      <w:pPr>
        <w:pStyle w:val="a"/>
        <w:rPr>
          <w:lang w:val="en-BY" w:eastAsia="ru-RU"/>
        </w:rPr>
      </w:pPr>
      <w:r w:rsidRPr="00FE0675">
        <w:rPr>
          <w:lang w:val="en-BY" w:eastAsia="ru-RU"/>
        </w:rPr>
        <w:t xml:space="preserve"> Вусная беларуская мова складаецца з жывой народнай гаворкі (племяннога дыялекту) насельнікаў этнічнай тэрыторыі Беларусі. Гэтыя дыялекты ўзаемадзейнічалі з балцкімі гаворкамі, якія бытавалі на гэтай тэрыторыі, і з часам ўвабралі іх ў сябе. З тых часоў у беларускай мове засталося нямала т.зв. “балтызмаў”. Сярод іх шматлікія тапонімы і гідронімы (Ашмяны, Смаргонь, Нарач, Нёман і інш.), побытавыя словы свіран, клуня, пуня, парсюк, рэзгіны, лоўж і інш.</w:t>
      </w:r>
    </w:p>
    <w:p w:rsidR="00FE0675" w:rsidRPr="00FE0675" w:rsidRDefault="00FE0675" w:rsidP="00FE0675">
      <w:pPr>
        <w:pStyle w:val="a"/>
        <w:rPr>
          <w:lang w:val="en-BY" w:eastAsia="ru-RU"/>
        </w:rPr>
      </w:pPr>
      <w:r w:rsidRPr="00FE0675">
        <w:rPr>
          <w:lang w:val="en-BY" w:eastAsia="ru-RU"/>
        </w:rPr>
        <w:t>Племянныя саюзы аб’ядноўваліся ў феадальныя цэнтры (княствы). Найбольш развітымі былі: Полацкае, Турава-Пінскае і Смаленскае. Ужо ў ІХ ст. Полацкае княства становіцца адным з самых магутных палітычных і культурных цэнтраў Усходняй Еўропы. У гэты ж час пачынае ўзвышацца другі цэнтр усходніх славян – Кіеўская Русь. У такіх буйных цэнтрах вылучаліся асноўныя мясцовыя дыялекты. Пры фарміраванні мовы беларускай народнасці сталі вядучымі два дыялекты – паўднёва-заходні (гаворкі Турава-Пінскага княства і навагародска-гарадзенскія гаворкі) і паўночна-ўсходні (гаворкі Полацкага і Смаленскага княстваў), на аснове якіх і ўзнікла беларуская мова ў яе вусна-гутарковай форме</w:t>
      </w:r>
    </w:p>
    <w:p w:rsidR="00FE0675" w:rsidRPr="00564680" w:rsidRDefault="00FE0675" w:rsidP="00564680">
      <w:pPr>
        <w:pStyle w:val="a"/>
        <w:rPr>
          <w:lang w:val="en-BY" w:eastAsia="ru-RU"/>
        </w:rPr>
      </w:pPr>
      <w:r w:rsidRPr="00FE0675">
        <w:rPr>
          <w:lang w:val="en-BY" w:eastAsia="ru-RU"/>
        </w:rPr>
        <w:t>Пісьмовая форма беларускай мовы ў параўнанні з вуснай прайшла іншы шлях свайго развіцця.</w:t>
      </w:r>
    </w:p>
    <w:p w:rsidR="00FE0675" w:rsidRPr="002144D7" w:rsidRDefault="00FE0675" w:rsidP="00564680">
      <w:pPr>
        <w:pStyle w:val="a"/>
        <w:rPr>
          <w:lang w:val="en-BY" w:eastAsia="ru-RU"/>
        </w:rPr>
      </w:pPr>
      <w:r w:rsidRPr="00FE0675">
        <w:rPr>
          <w:lang w:val="en-BY" w:eastAsia="ru-RU"/>
        </w:rPr>
        <w:lastRenderedPageBreak/>
        <w:t>Да ўсходніх славян з прыняццем хрысціянства (у 988 г.) прыйшло пісьменства на стараславянскай, або царкоўнаславянскай мове. З Візантыі праз Балгарыю прыходзілі на нашыя землі неабходныя для набажэнства кнігі: “Евангелле” (з грэч. – “добрая вестка”), “Апостал” (з грэч. “пасол”), “Псалтыр” (з грэч. “зборнік псалмоў”), якія былі напісаны на стараславянскай мове.</w:t>
      </w:r>
    </w:p>
    <w:p w:rsidR="00FE0675" w:rsidRPr="002144D7" w:rsidRDefault="00FE0675" w:rsidP="00564680">
      <w:pPr>
        <w:pStyle w:val="a"/>
        <w:rPr>
          <w:lang w:val="en-BY" w:eastAsia="ru-RU"/>
        </w:rPr>
      </w:pPr>
      <w:r w:rsidRPr="00FE0675">
        <w:rPr>
          <w:lang w:val="en-BY" w:eastAsia="ru-RU"/>
        </w:rPr>
        <w:t>Царкоўнаславянскай мовай карысталіся не толькі пры перапісванні свяшчэнных тэкстаў, але і для стварэння арыгінальных твораў рэлігійнага зместу (казанні, павучанні, словы, малітвы епіскапа Кірылы Тураўскага; пісьмовая спадчына пісьменнікаў-асветнікаў Клімента Смаляціча і Аўраамія Смаленскага). Асаблівай увагі заслугоўвае жыццё і дзейнасць Ефрасінні Полацкай. Беларуская асветніца заснавала жаночы і мужчынскі манастыры, царкву ў Полацку, адкрыла скрыпторыі – майстэрні, у якіх перапісваліся свяшчэнныя кнігі. Па яе загаду майстар Лазара Богша у 1161 г. стварыў захапляльнай прыгажосці твор – крыж. Надпіс на ім зроблены таксама на царкоўнаславянскай мове. Крыж Ефрасінні Полацкай з’яўляецца нацыянальнай рэліквіяй, святыняй-ахоўнікам Беларусі.</w:t>
      </w:r>
    </w:p>
    <w:p w:rsidR="00FE0675" w:rsidRPr="002144D7" w:rsidRDefault="00FE0675" w:rsidP="00564680">
      <w:pPr>
        <w:pStyle w:val="a"/>
        <w:rPr>
          <w:lang w:val="en-BY" w:eastAsia="ru-RU"/>
        </w:rPr>
      </w:pPr>
      <w:r w:rsidRPr="00FE0675">
        <w:rPr>
          <w:lang w:val="en-BY" w:eastAsia="ru-RU"/>
        </w:rPr>
        <w:t>Аднак стараславянская мова была чужой для ўсходніх славян, незразумелай для неадукаванага чалавека, і асаблівасці вуснага маўлення паступова пранікаюць у пісьмовую мову. У выніку сінтэзу гэтых дзвюх моўных плыней паступова выпрацоўваецца свой варыянт пісьмовай (кніжнай) мовы, якая існуе побач са шматлікімі дыялектамі ўсходніх славян. Гэты варыянт кніжнай мовы традыцыйна называюць агульнаўсходнеславянскай (старажытнарускай) літаратурнай мовай. На ёй напісаны такія творы, як “Слова аб палку Ігаравым”, летапіс “Аповесць мінулых гадоў”, “Руская праўда” (у той час слова праўда мела значэнне закон), “Астрамірава Евангелле”, творы Уладзіміра Манамаха, а таксама шматлікія гандлёвыя дамовы, граматы, надпісы на прадметах матэрыяльнай культуры і інш.</w:t>
      </w:r>
    </w:p>
    <w:p w:rsidR="00FE0675" w:rsidRPr="002144D7" w:rsidRDefault="00FE0675" w:rsidP="00564680">
      <w:pPr>
        <w:pStyle w:val="a"/>
        <w:rPr>
          <w:lang w:val="en-BY" w:eastAsia="ru-RU"/>
        </w:rPr>
      </w:pPr>
      <w:r w:rsidRPr="00FE0675">
        <w:rPr>
          <w:lang w:val="en-BY" w:eastAsia="ru-RU"/>
        </w:rPr>
        <w:t>Важна адзначыць, што тэрмін “старажытнаруская” адносіцца не да сучаснай рускай мовы, а ў роўнай ступені звязаны з беларускай, рускай і ўкраінскай мовамі, і помнікі, напісаныя на старажытнарускай мове, з’яўляюцца культурным здабыткам трох усходнеславянскіх народаў.</w:t>
      </w:r>
    </w:p>
    <w:p w:rsidR="00FE0675" w:rsidRPr="002144D7" w:rsidRDefault="00FE0675" w:rsidP="00564680">
      <w:pPr>
        <w:pStyle w:val="a"/>
        <w:rPr>
          <w:lang w:val="en-BY" w:eastAsia="ru-RU"/>
        </w:rPr>
      </w:pPr>
      <w:r w:rsidRPr="00FE0675">
        <w:rPr>
          <w:lang w:val="en-BY" w:eastAsia="ru-RU"/>
        </w:rPr>
        <w:t>Такім чынам, да распаду буйной феадальнай Кіеўскай Русі, які адбыўся ў ХІІІ ст., існавала адносна адзіная пісьмовая мова ўсходніх славян – агульнаўсходнеславянская (або старажытнаруская), аднак гаварылі продкі беларусаў, украінцаў і рускіх па-рознаму. Гаворкі насельнікаў будучых усходнеславянскіх земляў мелі ў гэты час настолькі шмат адметнага ў фанетычным, граматычным ладзе, лексіцы, што навукоўцы дазваляюць гаварыць аб трох самастойных усходнеславянскіх мовах. Такім чынам, кожная з моў беларусаў, рускіх і ўкраінцаў развівалася сваім адметным шляхам.</w:t>
      </w:r>
    </w:p>
    <w:p w:rsidR="00FE0675" w:rsidRPr="00FE0675" w:rsidRDefault="00FE0675" w:rsidP="00564680">
      <w:pPr>
        <w:pStyle w:val="a"/>
        <w:ind w:firstLine="0"/>
        <w:rPr>
          <w:lang w:val="en-BY"/>
        </w:rPr>
      </w:pPr>
    </w:p>
    <w:p w:rsidR="00A33CFA" w:rsidRPr="003D498D" w:rsidRDefault="00000000">
      <w:pPr>
        <w:pStyle w:val="a"/>
        <w:rPr>
          <w:b/>
          <w:bCs/>
          <w:lang w:val="be-BY" w:eastAsia="ru-RU"/>
        </w:rPr>
      </w:pPr>
      <w:r w:rsidRPr="003D498D">
        <w:rPr>
          <w:b/>
          <w:bCs/>
          <w:lang w:val="be-BY" w:eastAsia="ru-RU"/>
        </w:rPr>
        <w:t>Тэзісны план:</w:t>
      </w:r>
    </w:p>
    <w:p w:rsidR="00564680" w:rsidRPr="00564680" w:rsidRDefault="00564680" w:rsidP="00564680">
      <w:pPr>
        <w:pStyle w:val="a"/>
        <w:rPr>
          <w:lang w:val="be-BY"/>
        </w:rPr>
      </w:pPr>
      <w:r w:rsidRPr="00564680">
        <w:rPr>
          <w:lang w:val="be-BY"/>
        </w:rPr>
        <w:t>1. Фарміраванне беларускай народнасці звязана з распаўсюджваннем славян на тэрыторыі Беларусі ў VІ – VІІІ стагоддзях н.э.</w:t>
      </w:r>
    </w:p>
    <w:p w:rsidR="00564680" w:rsidRPr="00564680" w:rsidRDefault="00564680" w:rsidP="00564680">
      <w:pPr>
        <w:pStyle w:val="a"/>
        <w:rPr>
          <w:lang w:val="be-BY"/>
        </w:rPr>
      </w:pPr>
      <w:r w:rsidRPr="00564680">
        <w:rPr>
          <w:lang w:val="be-BY"/>
        </w:rPr>
        <w:t>2.</w:t>
      </w:r>
      <w:r w:rsidRPr="00564680">
        <w:rPr>
          <w:lang w:val="ru-RU"/>
        </w:rPr>
        <w:t xml:space="preserve"> </w:t>
      </w:r>
      <w:r w:rsidRPr="00564680">
        <w:rPr>
          <w:lang w:val="be-BY"/>
        </w:rPr>
        <w:t>Перад прыходам славян на тэрыторыю Беларусі жылі балты, чые моўныя элементы ўвайшлі ў беларускую мову праз змешванне.</w:t>
      </w:r>
    </w:p>
    <w:p w:rsidR="00564680" w:rsidRPr="00564680" w:rsidRDefault="00564680" w:rsidP="00564680">
      <w:pPr>
        <w:pStyle w:val="a"/>
        <w:rPr>
          <w:lang w:val="be-BY"/>
        </w:rPr>
      </w:pPr>
      <w:r w:rsidRPr="00564680">
        <w:rPr>
          <w:lang w:val="be-BY"/>
        </w:rPr>
        <w:lastRenderedPageBreak/>
        <w:t>3. У IX - X стагоддзях утварыліся этнічныя супольнасці крывічоў, дрыгавічоў і радзімічаў у выніку змешвання славян і балтаў.</w:t>
      </w:r>
    </w:p>
    <w:p w:rsidR="00564680" w:rsidRPr="00564680" w:rsidRDefault="00564680" w:rsidP="00564680">
      <w:pPr>
        <w:pStyle w:val="a"/>
        <w:rPr>
          <w:lang w:val="be-BY"/>
        </w:rPr>
      </w:pPr>
      <w:r w:rsidRPr="00564680">
        <w:rPr>
          <w:lang w:val="be-BY"/>
        </w:rPr>
        <w:t>4. Канец X – пачатак XI стагоддзя адзначаны кансалідацыяй крывічоў, дрыгавічоў і радзімічаў у агульнаславянскую супольнасць “Русь”.</w:t>
      </w:r>
    </w:p>
    <w:p w:rsidR="00564680" w:rsidRPr="00564680" w:rsidRDefault="00564680" w:rsidP="00564680">
      <w:pPr>
        <w:pStyle w:val="a"/>
        <w:rPr>
          <w:lang w:val="be-BY"/>
        </w:rPr>
      </w:pPr>
      <w:r w:rsidRPr="00564680">
        <w:rPr>
          <w:lang w:val="be-BY"/>
        </w:rPr>
        <w:t>5. Назва “Русь” стала выкарыстоўвацца для абазначэння тэрыторыі Беларусі і суседніх усходнеславянскіх зямель, фарміруючы нацыянальную ідэнтычнасць насельніцтва.</w:t>
      </w:r>
    </w:p>
    <w:p w:rsidR="00564680" w:rsidRPr="00564680" w:rsidRDefault="00564680" w:rsidP="00564680">
      <w:pPr>
        <w:pStyle w:val="a"/>
        <w:rPr>
          <w:lang w:val="be-BY"/>
        </w:rPr>
      </w:pPr>
      <w:r w:rsidRPr="00564680">
        <w:rPr>
          <w:lang w:val="be-BY"/>
        </w:rPr>
        <w:t>6.  Фарміраванне беларускай мовы ўключае развіццё вуснай формы, якая ўзаемадзейнічала з балцкімі гаворкамі і ўключыла шматлікія балтызмы ў лексыку.</w:t>
      </w:r>
    </w:p>
    <w:p w:rsidR="00564680" w:rsidRPr="00564680" w:rsidRDefault="00564680" w:rsidP="00564680">
      <w:pPr>
        <w:pStyle w:val="a"/>
        <w:rPr>
          <w:lang w:val="be-BY"/>
        </w:rPr>
      </w:pPr>
      <w:r w:rsidRPr="00564680">
        <w:rPr>
          <w:lang w:val="be-BY"/>
        </w:rPr>
        <w:t>7.  Пісьмовая беларуская мова развівалася ад стараславянскай мовы, якая была прынята ўсходнеславянамі пасля прыняцця хрысціянства ў 988 годзе.</w:t>
      </w:r>
    </w:p>
    <w:p w:rsidR="00A33CFA" w:rsidRPr="002144D7" w:rsidRDefault="00564680" w:rsidP="00564680">
      <w:pPr>
        <w:pStyle w:val="a"/>
        <w:ind w:firstLine="0"/>
        <w:rPr>
          <w:lang w:val="be-BY"/>
        </w:rPr>
      </w:pPr>
      <w:r w:rsidRPr="00564680">
        <w:rPr>
          <w:lang w:val="be-BY"/>
        </w:rPr>
        <w:tab/>
      </w:r>
      <w:r w:rsidRPr="002144D7">
        <w:rPr>
          <w:lang w:val="be-BY"/>
        </w:rPr>
        <w:t>8</w:t>
      </w:r>
      <w:r w:rsidRPr="00564680">
        <w:rPr>
          <w:lang w:val="be-BY"/>
        </w:rPr>
        <w:t>.  Сучасная беларуская мова фарміравалася пад уплывам гістарычных працэсаў, якія вылучылі яе як самастойную моўную сістэму ў параўнанні з рускай і ўкраінскай мовамі.</w:t>
      </w:r>
    </w:p>
    <w:p w:rsidR="00564680" w:rsidRPr="002144D7" w:rsidRDefault="00564680" w:rsidP="00564680">
      <w:pPr>
        <w:pStyle w:val="a"/>
        <w:ind w:firstLine="0"/>
        <w:rPr>
          <w:lang w:val="be-BY"/>
        </w:rPr>
      </w:pPr>
    </w:p>
    <w:p w:rsidR="00564680" w:rsidRPr="003D498D" w:rsidRDefault="00564680" w:rsidP="00564680">
      <w:pPr>
        <w:pStyle w:val="a"/>
        <w:rPr>
          <w:b/>
          <w:bCs/>
          <w:lang w:val="be-BY"/>
        </w:rPr>
      </w:pPr>
      <w:r w:rsidRPr="003D498D">
        <w:rPr>
          <w:b/>
          <w:bCs/>
          <w:lang w:val="be-BY"/>
        </w:rPr>
        <w:t>2. Перакладзіце тэкставы фрагмент на 200 – 250 слоў на беларускую мову з дапамогай электроннага перакладчыка. У дужках пазначце недакладнасці перакладу. Падкрэсліце словы і выразы, дзе магчыма інтэрферэнцыя з рускай мовы.</w:t>
      </w:r>
    </w:p>
    <w:p w:rsidR="00564680" w:rsidRPr="002144D7" w:rsidRDefault="00564680" w:rsidP="00564680">
      <w:pPr>
        <w:pStyle w:val="a"/>
        <w:ind w:firstLine="0"/>
        <w:rPr>
          <w:lang w:val="be-B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5"/>
        <w:gridCol w:w="4650"/>
      </w:tblGrid>
      <w:tr w:rsidR="00A33CFA">
        <w:tc>
          <w:tcPr>
            <w:tcW w:w="4785" w:type="dxa"/>
            <w:shd w:val="clear" w:color="auto" w:fill="auto"/>
          </w:tcPr>
          <w:p w:rsidR="00A33CFA" w:rsidRDefault="00000000">
            <w:pPr>
              <w:pStyle w:val="a"/>
              <w:ind w:firstLine="0"/>
              <w:rPr>
                <w:b/>
                <w:lang w:val="be-BY" w:eastAsia="ru-RU"/>
              </w:rPr>
            </w:pPr>
            <w:r>
              <w:rPr>
                <w:b/>
                <w:lang w:val="be-BY" w:eastAsia="ru-RU"/>
              </w:rPr>
              <w:t>Фрагмент на рускай мове</w:t>
            </w:r>
          </w:p>
        </w:tc>
        <w:tc>
          <w:tcPr>
            <w:tcW w:w="4786" w:type="dxa"/>
            <w:shd w:val="clear" w:color="auto" w:fill="auto"/>
          </w:tcPr>
          <w:p w:rsidR="00A33CFA" w:rsidRPr="005555EF" w:rsidRDefault="00000000">
            <w:pPr>
              <w:pStyle w:val="a"/>
              <w:ind w:firstLine="0"/>
              <w:rPr>
                <w:b/>
                <w:szCs w:val="28"/>
                <w:lang w:val="be-BY" w:eastAsia="ru-RU"/>
              </w:rPr>
            </w:pPr>
            <w:r w:rsidRPr="005555EF">
              <w:rPr>
                <w:b/>
                <w:szCs w:val="28"/>
                <w:lang w:val="be-BY" w:eastAsia="ru-RU"/>
              </w:rPr>
              <w:t>Фрагмент на беларускай мове</w:t>
            </w:r>
          </w:p>
        </w:tc>
      </w:tr>
      <w:tr w:rsidR="00A33CFA">
        <w:tc>
          <w:tcPr>
            <w:tcW w:w="4785" w:type="dxa"/>
            <w:shd w:val="clear" w:color="auto" w:fill="auto"/>
          </w:tcPr>
          <w:p w:rsidR="00A33CFA" w:rsidRDefault="005555EF" w:rsidP="00162E30">
            <w:pPr>
              <w:pStyle w:val="a"/>
              <w:rPr>
                <w:lang w:val="be-BY" w:eastAsia="ru-RU"/>
              </w:rPr>
            </w:pPr>
            <w:r w:rsidRPr="005555EF">
              <w:rPr>
                <w:lang w:val="be-BY" w:eastAsia="ru-RU"/>
              </w:rPr>
              <w:t xml:space="preserve">Объектно-ориентированное программирование – это методология программирования, основанная на представлении программы в виде совокупности взаимодействующих друг с другом объектов, каждый из которых является экземпляром определенного класса, а классы могут образовывать иерархию наследования. Программа будет объектно-ориентированной только при соблюдении трех требований: 1) в качестве базовых элементов используются объекты, а не алгоритмы; 2) каждый объект является экземпляром какого-либо определенного класса; 3) классы организованы иерархически. Объектно-ориентированное проектирование. Программирование прежде всего подразумевает правильное и эффективное использование механизмов </w:t>
            </w:r>
            <w:r w:rsidRPr="005555EF">
              <w:rPr>
                <w:lang w:val="be-BY" w:eastAsia="ru-RU"/>
              </w:rPr>
              <w:lastRenderedPageBreak/>
              <w:t>конкретных языков программирования, а проектирование основное внимание уделяет правильному и эффективному структурированию сложных систем. Объектно-ориентированное проектирование – это методология проектирования, соединяющая в себе процесс объектной декомпозиции и приемы представления логической (классы и объекты) и физической (модули и процессы) структуры системы, а также статической и динамической моделей проектируемой системы. Именно объектно-ориентированная декомпозиция отличает объектноориентированное проектирование от структурного; в первом случае логическая структура системы отражается абстракциями в виде классов и объектов, во втором – алгоритмами. Объектно-ориентированный анализ. На объектную модель повлияла более ранняя модель жизненного цикла программного обеспечения. Объектноориентированный анализ направлен на создание моделей реальной действительности на основе объектно-ориентированного мировоззрения. Объектноориентированный анализ – это методология, при которой требования к системе воспринимаются с точки зрения классов и объектов, выявленных в предметной области. На результатах анализа формируются модели, на которых основывается проектирование, которое в свою очередь создает фундамент для окончательной реализации системы с использованием методологии программирования.</w:t>
            </w:r>
          </w:p>
        </w:tc>
        <w:tc>
          <w:tcPr>
            <w:tcW w:w="4786" w:type="dxa"/>
            <w:shd w:val="clear" w:color="auto" w:fill="auto"/>
          </w:tcPr>
          <w:p w:rsidR="005555EF" w:rsidRPr="00162E30" w:rsidRDefault="005555EF" w:rsidP="002144D7">
            <w:pPr>
              <w:pStyle w:val="p1"/>
              <w:rPr>
                <w:rFonts w:ascii="Times New Roman" w:hAnsi="Times New Roman"/>
                <w:sz w:val="28"/>
                <w:szCs w:val="28"/>
                <w:lang w:val="be-BY"/>
              </w:rPr>
            </w:pPr>
            <w:r w:rsidRPr="005555EF">
              <w:rPr>
                <w:rFonts w:ascii="Times New Roman" w:hAnsi="Times New Roman"/>
                <w:sz w:val="28"/>
                <w:szCs w:val="28"/>
              </w:rPr>
              <w:lastRenderedPageBreak/>
              <w:t xml:space="preserve">Аб’ектна-арыентаванае праграмаванне-гэта </w:t>
            </w:r>
            <w:r w:rsidRPr="005555EF">
              <w:rPr>
                <w:rFonts w:ascii="Times New Roman" w:hAnsi="Times New Roman"/>
                <w:b/>
                <w:bCs/>
                <w:sz w:val="28"/>
                <w:szCs w:val="28"/>
              </w:rPr>
              <w:t>—</w:t>
            </w:r>
            <w:r w:rsidRPr="005555EF">
              <w:rPr>
                <w:rFonts w:ascii="Times New Roman" w:hAnsi="Times New Roman"/>
                <w:sz w:val="28"/>
                <w:szCs w:val="28"/>
              </w:rPr>
              <w:t xml:space="preserve"> метадалогія праграмавання, заснаваная на прадстаўленні праграмы ў выглядзе сукупнасці ўзаемадзейнічаюць адзін з адным аб’ектаў (</w:t>
            </w:r>
            <w:r w:rsidRPr="005555EF">
              <w:rPr>
                <w:rFonts w:ascii="Times New Roman" w:hAnsi="Times New Roman"/>
                <w:b/>
                <w:bCs/>
                <w:sz w:val="28"/>
                <w:szCs w:val="28"/>
              </w:rPr>
              <w:t>сукупнасці аб’ектаў, якія ўзаемадзейнічаюць паміж сабой</w:t>
            </w:r>
            <w:r w:rsidRPr="005555EF">
              <w:rPr>
                <w:rFonts w:ascii="Times New Roman" w:hAnsi="Times New Roman"/>
                <w:b/>
                <w:bCs/>
                <w:sz w:val="28"/>
                <w:szCs w:val="28"/>
                <w:lang w:val="be-BY"/>
              </w:rPr>
              <w:t>)</w:t>
            </w:r>
            <w:r w:rsidRPr="005555EF">
              <w:rPr>
                <w:rFonts w:ascii="Times New Roman" w:hAnsi="Times New Roman"/>
                <w:sz w:val="28"/>
                <w:szCs w:val="28"/>
              </w:rPr>
              <w:t>, кожны з якіх з’яўляецца асобнікам пэўнага класа, А (</w:t>
            </w:r>
            <w:r w:rsidRPr="005555EF">
              <w:rPr>
                <w:rFonts w:ascii="Times New Roman" w:hAnsi="Times New Roman"/>
                <w:b/>
                <w:bCs/>
                <w:sz w:val="28"/>
                <w:szCs w:val="28"/>
              </w:rPr>
              <w:t>а</w:t>
            </w:r>
            <w:r w:rsidRPr="005555EF">
              <w:rPr>
                <w:rFonts w:ascii="Times New Roman" w:hAnsi="Times New Roman"/>
                <w:b/>
                <w:bCs/>
                <w:sz w:val="28"/>
                <w:szCs w:val="28"/>
                <w:lang w:val="be-BY"/>
              </w:rPr>
              <w:t>)</w:t>
            </w:r>
            <w:r w:rsidRPr="005555EF">
              <w:rPr>
                <w:rFonts w:ascii="Times New Roman" w:hAnsi="Times New Roman"/>
                <w:sz w:val="28"/>
                <w:szCs w:val="28"/>
              </w:rPr>
              <w:t xml:space="preserve"> класы могуць утвараць іерархію атрымання ў спадчыну</w:t>
            </w:r>
            <w:r w:rsidR="00162E30" w:rsidRPr="00162E30">
              <w:rPr>
                <w:rFonts w:ascii="Times New Roman" w:hAnsi="Times New Roman"/>
                <w:sz w:val="28"/>
                <w:szCs w:val="28"/>
                <w:lang w:val="be-BY"/>
              </w:rPr>
              <w:t>.</w:t>
            </w:r>
          </w:p>
          <w:p w:rsidR="005555EF" w:rsidRPr="00162E30" w:rsidRDefault="005555EF" w:rsidP="002144D7">
            <w:pPr>
              <w:pStyle w:val="p1"/>
              <w:rPr>
                <w:rFonts w:ascii="Times New Roman" w:hAnsi="Times New Roman"/>
                <w:sz w:val="28"/>
                <w:szCs w:val="28"/>
                <w:lang w:val="be-BY"/>
              </w:rPr>
            </w:pPr>
            <w:r w:rsidRPr="005555EF">
              <w:rPr>
                <w:rFonts w:ascii="Times New Roman" w:hAnsi="Times New Roman"/>
                <w:sz w:val="28"/>
                <w:szCs w:val="28"/>
              </w:rPr>
              <w:t>Праграма будзе аб’ектна-арыентаванай толькі пры выкананні трох патрабаванняў: 1) у якасці базавых элементаў выкарыстоўваюцца аб’екты, а не алгарытмы; 2) кожны аб’ект з’яўляецца асобнікам якога-небудзь пэўнага класа; 3) класы арганізаваны іерархічна.</w:t>
            </w:r>
          </w:p>
          <w:p w:rsidR="005555EF" w:rsidRPr="00162E30" w:rsidRDefault="005555EF" w:rsidP="002144D7">
            <w:pPr>
              <w:pStyle w:val="p1"/>
              <w:rPr>
                <w:rFonts w:ascii="Times New Roman" w:hAnsi="Times New Roman"/>
                <w:sz w:val="28"/>
                <w:szCs w:val="28"/>
              </w:rPr>
            </w:pPr>
            <w:r w:rsidRPr="005555EF">
              <w:rPr>
                <w:rFonts w:ascii="Times New Roman" w:hAnsi="Times New Roman"/>
                <w:sz w:val="28"/>
                <w:szCs w:val="28"/>
              </w:rPr>
              <w:t xml:space="preserve">Аб’ектна-арыентаванае праектаванне. Праграмаванне перш за ўсё мае на ўвазе правільнае і </w:t>
            </w:r>
            <w:r w:rsidRPr="005555EF">
              <w:rPr>
                <w:rFonts w:ascii="Times New Roman" w:hAnsi="Times New Roman"/>
                <w:sz w:val="28"/>
                <w:szCs w:val="28"/>
              </w:rPr>
              <w:lastRenderedPageBreak/>
              <w:t>эфектыўнае выкарыстанне механізмаў канкрэтных моў праграмавання, а праектаванне</w:t>
            </w:r>
            <w:r w:rsidR="009E4708">
              <w:rPr>
                <w:rFonts w:ascii="Times New Roman" w:hAnsi="Times New Roman"/>
                <w:sz w:val="28"/>
                <w:szCs w:val="28"/>
                <w:lang w:val="be-BY"/>
              </w:rPr>
              <w:t xml:space="preserve"> </w:t>
            </w:r>
            <w:r w:rsidRPr="005555EF">
              <w:rPr>
                <w:rFonts w:ascii="Times New Roman" w:hAnsi="Times New Roman"/>
                <w:b/>
                <w:bCs/>
                <w:sz w:val="28"/>
                <w:szCs w:val="28"/>
              </w:rPr>
              <w:t>—</w:t>
            </w:r>
            <w:r w:rsidRPr="005555EF">
              <w:rPr>
                <w:rFonts w:ascii="Times New Roman" w:hAnsi="Times New Roman"/>
                <w:sz w:val="28"/>
                <w:szCs w:val="28"/>
              </w:rPr>
              <w:t xml:space="preserve"> асноўная ўвага </w:t>
            </w:r>
            <w:r w:rsidRPr="00162E30">
              <w:rPr>
                <w:rFonts w:ascii="Times New Roman" w:hAnsi="Times New Roman"/>
                <w:sz w:val="28"/>
                <w:szCs w:val="28"/>
              </w:rPr>
              <w:t>надае</w:t>
            </w:r>
            <w:r w:rsidR="00162E30" w:rsidRPr="00162E30">
              <w:rPr>
                <w:rFonts w:ascii="Times New Roman" w:hAnsi="Times New Roman"/>
                <w:sz w:val="28"/>
                <w:szCs w:val="28"/>
              </w:rPr>
              <w:t>цца</w:t>
            </w:r>
            <w:r w:rsidRPr="005555EF">
              <w:rPr>
                <w:rFonts w:ascii="Times New Roman" w:hAnsi="Times New Roman"/>
                <w:sz w:val="28"/>
                <w:szCs w:val="28"/>
              </w:rPr>
              <w:t xml:space="preserve"> правільнаму і эфектыўнаму структураванню складаных сістэм.</w:t>
            </w:r>
          </w:p>
          <w:p w:rsidR="005555EF" w:rsidRPr="002144D7" w:rsidRDefault="005555EF" w:rsidP="002144D7">
            <w:pPr>
              <w:pStyle w:val="p1"/>
              <w:rPr>
                <w:rFonts w:ascii="Times New Roman" w:hAnsi="Times New Roman"/>
                <w:sz w:val="28"/>
                <w:szCs w:val="28"/>
                <w:lang w:val="ru-RU"/>
              </w:rPr>
            </w:pPr>
            <w:r w:rsidRPr="005555EF">
              <w:rPr>
                <w:rFonts w:ascii="Times New Roman" w:hAnsi="Times New Roman"/>
                <w:sz w:val="28"/>
                <w:szCs w:val="28"/>
              </w:rPr>
              <w:t>Аб’ектна-арыентаванае праектаванне</w:t>
            </w:r>
            <w:r w:rsidR="00162E30">
              <w:rPr>
                <w:rFonts w:ascii="Times New Roman" w:hAnsi="Times New Roman"/>
                <w:sz w:val="28"/>
                <w:szCs w:val="28"/>
                <w:lang w:val="ru-RU"/>
              </w:rPr>
              <w:t xml:space="preserve"> </w:t>
            </w:r>
            <w:r w:rsidRPr="005555EF">
              <w:rPr>
                <w:rFonts w:ascii="Times New Roman" w:hAnsi="Times New Roman"/>
                <w:b/>
                <w:bCs/>
                <w:sz w:val="28"/>
                <w:szCs w:val="28"/>
              </w:rPr>
              <w:t>—</w:t>
            </w:r>
            <w:r w:rsidRPr="005555EF">
              <w:rPr>
                <w:rFonts w:ascii="Times New Roman" w:hAnsi="Times New Roman"/>
                <w:sz w:val="28"/>
                <w:szCs w:val="28"/>
              </w:rPr>
              <w:t xml:space="preserve"> </w:t>
            </w:r>
            <w:r w:rsidR="00162E30" w:rsidRPr="005555EF">
              <w:rPr>
                <w:rFonts w:ascii="Times New Roman" w:hAnsi="Times New Roman"/>
                <w:sz w:val="28"/>
                <w:szCs w:val="28"/>
              </w:rPr>
              <w:t xml:space="preserve">гэта </w:t>
            </w:r>
            <w:r w:rsidRPr="005555EF">
              <w:rPr>
                <w:rFonts w:ascii="Times New Roman" w:hAnsi="Times New Roman"/>
                <w:sz w:val="28"/>
                <w:szCs w:val="28"/>
              </w:rPr>
              <w:t>метадалогія праектавання, якая злучае ў сабе працэс аб’ектнай декомпозиции (</w:t>
            </w:r>
            <w:r w:rsidRPr="005555EF">
              <w:rPr>
                <w:rFonts w:ascii="Times New Roman" w:hAnsi="Times New Roman"/>
                <w:b/>
                <w:bCs/>
                <w:sz w:val="28"/>
                <w:szCs w:val="28"/>
              </w:rPr>
              <w:t>дэкампазіцыі</w:t>
            </w:r>
            <w:r w:rsidRPr="005555EF">
              <w:rPr>
                <w:rFonts w:ascii="Times New Roman" w:hAnsi="Times New Roman"/>
                <w:sz w:val="28"/>
                <w:szCs w:val="28"/>
              </w:rPr>
              <w:t>) і прыёмы прадстаўлення лагічнай (класы і аб’екты) і фізічнай (модулі і працэсы) структуры сістэмы, а таксама статычнай і дынамічнай мадэляў праектаванай сістэмы. Менавіта аб’ектна-арыентаваная декомпозиция (</w:t>
            </w:r>
            <w:r w:rsidRPr="005555EF">
              <w:rPr>
                <w:rFonts w:ascii="Times New Roman" w:hAnsi="Times New Roman"/>
                <w:b/>
                <w:bCs/>
                <w:sz w:val="28"/>
                <w:szCs w:val="28"/>
              </w:rPr>
              <w:t>дэкампазіцыя</w:t>
            </w:r>
            <w:r w:rsidRPr="005555EF">
              <w:rPr>
                <w:rFonts w:ascii="Times New Roman" w:hAnsi="Times New Roman"/>
                <w:sz w:val="28"/>
                <w:szCs w:val="28"/>
              </w:rPr>
              <w:t>) адрознівае аб’ектна-арыентаванае праектаванне ад структурнага; у першым выпадку лагічная структура сістэмы адлюстроўваецца абстракцыямі ў выглядзе класаў і аб’ектаў, у другім – алгарытмамі.</w:t>
            </w:r>
          </w:p>
          <w:p w:rsidR="00A33CFA" w:rsidRPr="00162E30" w:rsidRDefault="005555EF" w:rsidP="00162E30">
            <w:pPr>
              <w:pStyle w:val="p1"/>
              <w:rPr>
                <w:rFonts w:ascii="Times New Roman" w:hAnsi="Times New Roman"/>
                <w:sz w:val="28"/>
                <w:szCs w:val="28"/>
              </w:rPr>
            </w:pPr>
            <w:r w:rsidRPr="005555EF">
              <w:rPr>
                <w:rFonts w:ascii="Times New Roman" w:hAnsi="Times New Roman"/>
                <w:sz w:val="28"/>
                <w:szCs w:val="28"/>
              </w:rPr>
              <w:t>Аб’ектна-арыентаваны аналіз. На аб’ектную мадэль паўплывала больш ранняя мадэль жыццёвага цыкла праграмнага забеспячэння. Аб’ектнаарыентаваны аналіз накіраваны на стварэнне мадэляў рэальнай рэчаіснасці на аснове аб’ектна-арыентаванага светапогляду. Аб’ектна-арыентаваны аналіз</w:t>
            </w:r>
            <w:r w:rsidR="009E4708">
              <w:rPr>
                <w:rFonts w:ascii="Times New Roman" w:hAnsi="Times New Roman"/>
                <w:sz w:val="28"/>
                <w:szCs w:val="28"/>
                <w:lang w:val="be-BY"/>
              </w:rPr>
              <w:t xml:space="preserve"> </w:t>
            </w:r>
            <w:r w:rsidRPr="005555EF">
              <w:rPr>
                <w:rFonts w:ascii="Times New Roman" w:hAnsi="Times New Roman"/>
                <w:b/>
                <w:bCs/>
                <w:sz w:val="28"/>
                <w:szCs w:val="28"/>
              </w:rPr>
              <w:t>—</w:t>
            </w:r>
            <w:r w:rsidRPr="005555EF">
              <w:rPr>
                <w:rFonts w:ascii="Times New Roman" w:hAnsi="Times New Roman"/>
                <w:sz w:val="28"/>
                <w:szCs w:val="28"/>
              </w:rPr>
              <w:t xml:space="preserve"> </w:t>
            </w:r>
            <w:r w:rsidR="009E4708" w:rsidRPr="005555EF">
              <w:rPr>
                <w:rFonts w:ascii="Times New Roman" w:hAnsi="Times New Roman"/>
                <w:sz w:val="28"/>
                <w:szCs w:val="28"/>
              </w:rPr>
              <w:t xml:space="preserve">гэта </w:t>
            </w:r>
            <w:r w:rsidR="009E4708">
              <w:rPr>
                <w:rFonts w:ascii="Times New Roman" w:hAnsi="Times New Roman"/>
                <w:sz w:val="28"/>
                <w:szCs w:val="28"/>
                <w:lang w:val="be-BY"/>
              </w:rPr>
              <w:t xml:space="preserve"> </w:t>
            </w:r>
            <w:r w:rsidRPr="005555EF">
              <w:rPr>
                <w:rFonts w:ascii="Times New Roman" w:hAnsi="Times New Roman"/>
                <w:sz w:val="28"/>
                <w:szCs w:val="28"/>
              </w:rPr>
              <w:t xml:space="preserve">метадалогія, пры якой патрабаванні да сістэмы ўспрымаюцца з пункту гледжання класаў і аб’ектаў, выяўленых у прадметнай вобласці. На выніках аналізу </w:t>
            </w:r>
            <w:r w:rsidR="00162E30" w:rsidRPr="00162E30">
              <w:rPr>
                <w:rStyle w:val="ezkurwreuab5ozgtqnkl"/>
                <w:rFonts w:ascii="Times New Roman" w:hAnsi="Times New Roman"/>
                <w:sz w:val="28"/>
                <w:szCs w:val="28"/>
              </w:rPr>
              <w:t>фармаваюцца</w:t>
            </w:r>
            <w:r w:rsidR="00162E30" w:rsidRPr="00162E30">
              <w:rPr>
                <w:rFonts w:ascii="Times New Roman" w:hAnsi="Times New Roman"/>
                <w:sz w:val="28"/>
                <w:szCs w:val="28"/>
              </w:rPr>
              <w:t xml:space="preserve"> </w:t>
            </w:r>
            <w:r w:rsidRPr="005555EF">
              <w:rPr>
                <w:rFonts w:ascii="Times New Roman" w:hAnsi="Times New Roman"/>
                <w:sz w:val="28"/>
                <w:szCs w:val="28"/>
              </w:rPr>
              <w:t>мадэлі, на якіх грунтуецца праектаванне, якое ў сваю чаргу стварае падмурак для канчатковай рэалізацыі сістэмы з выкарыстаннем метадалогіі праграмавання.</w:t>
            </w:r>
          </w:p>
        </w:tc>
      </w:tr>
    </w:tbl>
    <w:p w:rsidR="00A33CFA" w:rsidRPr="003D498D" w:rsidRDefault="00000000" w:rsidP="00753A64">
      <w:pPr>
        <w:pStyle w:val="a"/>
        <w:numPr>
          <w:ilvl w:val="0"/>
          <w:numId w:val="10"/>
        </w:numPr>
        <w:ind w:left="0" w:firstLine="709"/>
        <w:rPr>
          <w:b/>
          <w:bCs/>
          <w:lang w:val="be-BY"/>
        </w:rPr>
      </w:pPr>
      <w:r w:rsidRPr="003D498D">
        <w:rPr>
          <w:b/>
          <w:bCs/>
          <w:lang w:val="be-BY"/>
        </w:rPr>
        <w:lastRenderedPageBreak/>
        <w:t xml:space="preserve">Падбярыце з галіновага навуковага часопіса артыкул па спецыяльнасці і перакладзіце фрагмент з яго на 200 – 250 слоў на беларускую мову, пісьмова ў табліцы адзначце асаблівасці навуковага стылю. </w:t>
      </w:r>
    </w:p>
    <w:p w:rsidR="00A33CFA" w:rsidRDefault="00A33CFA">
      <w:pPr>
        <w:pStyle w:val="a"/>
        <w:rPr>
          <w:lang w:val="be-BY" w:eastAsia="ru-RU"/>
        </w:rPr>
      </w:pPr>
    </w:p>
    <w:p w:rsidR="00753A64" w:rsidRPr="007A609A" w:rsidRDefault="007A609A" w:rsidP="007A609A">
      <w:pPr>
        <w:pStyle w:val="a"/>
        <w:jc w:val="left"/>
        <w:rPr>
          <w:lang w:val="be-BY" w:eastAsia="ru-RU"/>
        </w:rPr>
      </w:pPr>
      <w:r w:rsidRPr="007A609A">
        <w:rPr>
          <w:lang w:val="be-BY" w:eastAsia="ru-RU"/>
        </w:rPr>
        <w:t>Рыўкоў, Д. С. Перавагі і недахопы аўтаматызаванага тэставання праграмнага забеспячэння / Рыўкоў Д. С. – Рэпазіторый БДУІР, 2020. – [Электронны рэсурс]. – Рэжым доступу:</w:t>
      </w:r>
      <w:r>
        <w:rPr>
          <w:lang w:val="be-BY" w:eastAsia="ru-RU"/>
        </w:rPr>
        <w:t xml:space="preserve"> </w:t>
      </w:r>
      <w:r w:rsidRPr="007A609A">
        <w:rPr>
          <w:lang w:val="be-BY" w:eastAsia="ru-RU"/>
        </w:rPr>
        <w:t>https://libeldoc.bsuir.by/handle/123456789/39295.</w:t>
      </w:r>
      <w:r w:rsidRPr="007A609A">
        <w:rPr>
          <w:lang w:val="be-BY" w:eastAsia="ru-RU"/>
        </w:rPr>
        <w:t xml:space="preserve"> </w:t>
      </w:r>
      <w:r>
        <w:rPr>
          <w:lang w:val="be-BY" w:eastAsia="ru-RU"/>
        </w:rPr>
        <w:t xml:space="preserve">- </w:t>
      </w:r>
      <w:r w:rsidR="00753A64">
        <w:rPr>
          <w:lang w:val="be-BY" w:eastAsia="ru-RU"/>
        </w:rPr>
        <w:t>Дата доступу: 2</w:t>
      </w:r>
      <w:r>
        <w:rPr>
          <w:lang w:val="be-BY" w:eastAsia="ru-RU"/>
        </w:rPr>
        <w:t>7</w:t>
      </w:r>
      <w:r w:rsidR="00753A64">
        <w:rPr>
          <w:lang w:val="be-BY" w:eastAsia="ru-RU"/>
        </w:rPr>
        <w:t>.</w:t>
      </w:r>
      <w:r>
        <w:rPr>
          <w:lang w:val="be-BY" w:eastAsia="ru-RU"/>
        </w:rPr>
        <w:t>12</w:t>
      </w:r>
      <w:r w:rsidR="00753A64">
        <w:rPr>
          <w:lang w:val="be-BY" w:eastAsia="ru-RU"/>
        </w:rPr>
        <w:t>.2024.)</w:t>
      </w:r>
    </w:p>
    <w:p w:rsidR="00753A64" w:rsidRPr="007A609A" w:rsidRDefault="00753A64" w:rsidP="00753A64">
      <w:pPr>
        <w:pStyle w:val="a"/>
        <w:ind w:firstLine="0"/>
        <w:rPr>
          <w:lang w:val="be-BY" w:eastAsia="ru-RU"/>
        </w:rPr>
      </w:pPr>
    </w:p>
    <w:p w:rsidR="00A33CFA" w:rsidRPr="003D498D" w:rsidRDefault="00753A64" w:rsidP="003D498D">
      <w:pPr>
        <w:pStyle w:val="a"/>
        <w:rPr>
          <w:b/>
          <w:bCs/>
          <w:lang w:val="be-BY" w:eastAsia="ru-RU"/>
        </w:rPr>
      </w:pPr>
      <w:r w:rsidRPr="003D498D">
        <w:rPr>
          <w:b/>
          <w:bCs/>
          <w:lang w:val="be-BY" w:eastAsia="ru-RU"/>
        </w:rPr>
        <w:t xml:space="preserve">Фрагмент артыкула, перакладзены на беларускую мову: </w:t>
      </w:r>
    </w:p>
    <w:p w:rsidR="007A609A" w:rsidRPr="007A609A" w:rsidRDefault="007A609A" w:rsidP="007A609A">
      <w:pPr>
        <w:pStyle w:val="a"/>
        <w:rPr>
          <w:lang w:val="be-BY" w:eastAsia="ru-RU"/>
        </w:rPr>
      </w:pPr>
      <w:r w:rsidRPr="007A609A">
        <w:rPr>
          <w:lang w:val="be-BY" w:eastAsia="ru-RU"/>
        </w:rPr>
        <w:t>Аўтаматызаванае тэставанне, калі яго выкарыстоўваць правільна, можа прынесці шмат пераваг і карысці для праекта. З іншага боку, яно мае пэўныя недахопы і «падводныя камяні», пра якія нам трэба памятаць. У гэтым артыкуле я паспрабую разгледзець усе перавагі і недахопы аўтаматызаванага тэставання.</w:t>
      </w:r>
    </w:p>
    <w:p w:rsidR="007A609A" w:rsidRPr="007A609A" w:rsidRDefault="007A609A" w:rsidP="007A609A">
      <w:pPr>
        <w:pStyle w:val="a"/>
        <w:rPr>
          <w:lang w:val="be-BY" w:eastAsia="ru-RU"/>
        </w:rPr>
      </w:pPr>
      <w:r w:rsidRPr="007A609A">
        <w:rPr>
          <w:lang w:val="be-BY" w:eastAsia="ru-RU"/>
        </w:rPr>
        <w:t>Першая перавага — праверка стану. Аўтаматызаваныя тэсты з’яўляюцца выдатным спосабам пацвярджэння таго, што прыкладанне па-ранейшаму карэктна працуе пасля змяненняў, унесеных у яго. Цалкам магчыма, што пасля дадання новай функцыі ў прыкладанне або выпраўлення памылкі можа з’явіцца новая памылка — гэтак званы рэгрэсійны баг. Правёўшы рэгрэсійны запуск тэстаў, мы можам хутка адсачыць багі, унесеныя новым функцыяналам, што дазволіць аператыўна вызначыць праблемны модуль. У такой сітуацыі важна запускаць тэсты пасля кожнай зборкі (білду), каб нічога не прапусціць.</w:t>
      </w:r>
    </w:p>
    <w:p w:rsidR="007A609A" w:rsidRPr="007A609A" w:rsidRDefault="007A609A" w:rsidP="007A609A">
      <w:pPr>
        <w:pStyle w:val="a"/>
        <w:rPr>
          <w:lang w:val="be-BY" w:eastAsia="ru-RU"/>
        </w:rPr>
      </w:pPr>
      <w:r w:rsidRPr="007A609A">
        <w:rPr>
          <w:lang w:val="be-BY" w:eastAsia="ru-RU"/>
        </w:rPr>
        <w:t>Другая перавага лагічна вынікае з папярэдняй. Выкарыстоўваючы аўтаматызаванае тэставанне, распрацоўшчыкі могуць хутка і без прыцягнення тэстараў праверыць, ці карэктна працуе рэалізаваны імі функцыянал, калі, вядома, тэсты запускаюцца адразу пасля зборкі. Варта памятаць, што пры выкарыстанні API хуткасць праходжання тэстаў значна вышэйшая, чым пры выкарыстанні UI.</w:t>
      </w:r>
    </w:p>
    <w:p w:rsidR="007A609A" w:rsidRPr="007A609A" w:rsidRDefault="007A609A" w:rsidP="007A609A">
      <w:pPr>
        <w:pStyle w:val="a"/>
        <w:rPr>
          <w:lang w:val="be-BY" w:eastAsia="ru-RU"/>
        </w:rPr>
      </w:pPr>
      <w:r w:rsidRPr="007A609A">
        <w:rPr>
          <w:lang w:val="be-BY" w:eastAsia="ru-RU"/>
        </w:rPr>
        <w:t>Наступная перавага — хаця праходжанне аўтаматызаваных тэстаў займае пэўны час, яно ўсё роўна адбываецца хутчэй, чым ручное тэставанне, асабліва калі гаворка ідзе пра рэгрэсію. У той час, пакуль ідуць аўтатэсты, тэстары могуць выконваць тыя тэсты, якія не пакрыты аўтаматызацыяй.</w:t>
      </w:r>
    </w:p>
    <w:p w:rsidR="007A609A" w:rsidRPr="00162E30" w:rsidRDefault="007A609A" w:rsidP="00162E30">
      <w:pPr>
        <w:pStyle w:val="a"/>
        <w:rPr>
          <w:lang w:val="en-US" w:eastAsia="ru-RU"/>
        </w:rPr>
      </w:pPr>
      <w:r w:rsidRPr="007A609A">
        <w:rPr>
          <w:lang w:val="be-BY" w:eastAsia="ru-RU"/>
        </w:rPr>
        <w:t>Цяпер пра недахопы. Першы недахоп — аўтаматызаваныя тэсты правяраюць толькі тое, на што яны былі запраграмаваныя. Тэст можа прайсці паспяхова, а дэфект пры гэтым застаецца незаўважаным, бо тэст не быў настроены на выяўленне менавіта гэтай памылкі. Перш чым аўтаматызаваць тэст, пераканаецеся, што сцэнар для яго складзены карэктна.</w:t>
      </w:r>
    </w:p>
    <w:p w:rsidR="007A609A" w:rsidRPr="007A609A" w:rsidRDefault="007A609A" w:rsidP="007A609A">
      <w:pPr>
        <w:pStyle w:val="a"/>
        <w:rPr>
          <w:lang w:val="be-BY" w:eastAsia="ru-RU"/>
        </w:rPr>
      </w:pPr>
      <w:r w:rsidRPr="007A609A">
        <w:rPr>
          <w:lang w:val="be-BY" w:eastAsia="ru-RU"/>
        </w:rPr>
        <w:t>Наступны недахоп — нестабільнасць. Аўтаматызаваныя тэсты могуць «упасці» па розных прычынах. Прычынай можа стаць нязначнае змяненне інтэрфейсу (UI), збой сэрвісу, праблемы з сеткай, загрузка тэставай машыны. Па магчымасці трэба старацца мінімізаваць колькасць такіх фактараў.</w:t>
      </w:r>
    </w:p>
    <w:p w:rsidR="00721E3A" w:rsidRDefault="007A609A" w:rsidP="007A609A">
      <w:pPr>
        <w:pStyle w:val="a"/>
        <w:rPr>
          <w:lang w:val="be-BY" w:eastAsia="ru-RU"/>
        </w:rPr>
      </w:pPr>
      <w:r w:rsidRPr="007A609A">
        <w:rPr>
          <w:lang w:val="be-BY" w:eastAsia="ru-RU"/>
        </w:rPr>
        <w:t xml:space="preserve">Яшчэ адзін недахоп — аўтаматызаваныя тэсты патрабуюць тэхнічнага абслугоўвання. Напісанне аўтаматызаваных тэстаў патрабуе пэўнага часу. </w:t>
      </w:r>
      <w:r w:rsidRPr="007A609A">
        <w:rPr>
          <w:lang w:val="be-BY" w:eastAsia="ru-RU"/>
        </w:rPr>
        <w:lastRenderedPageBreak/>
        <w:t>Таксама час будзе сыходзіць на падтрыманне іх у актуальным стане. Калі не абнаўляць тэсты, то пры дастатковай іх колькасці ў рэгрэсіі будзе шмат «падзенняў», і ўсе іх перавагі сыдуць на нішто. Вам давядзецца сартіраваць тэсты, што ўпалі, ад неактуалізаваных, а гэта зойме вельмі шмат часу</w:t>
      </w:r>
    </w:p>
    <w:p w:rsidR="007A609A" w:rsidRPr="00721E3A" w:rsidRDefault="007A609A" w:rsidP="007A609A">
      <w:pPr>
        <w:pStyle w:val="a"/>
        <w:rPr>
          <w:lang w:val="en-BY"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5"/>
        <w:gridCol w:w="4690"/>
      </w:tblGrid>
      <w:tr w:rsidR="00A33CFA" w:rsidTr="00162E30">
        <w:tc>
          <w:tcPr>
            <w:tcW w:w="4655" w:type="dxa"/>
            <w:shd w:val="clear" w:color="auto" w:fill="auto"/>
          </w:tcPr>
          <w:p w:rsidR="00A33CFA" w:rsidRPr="00162E30" w:rsidRDefault="00000000">
            <w:pPr>
              <w:pStyle w:val="a"/>
              <w:ind w:firstLine="0"/>
              <w:rPr>
                <w:szCs w:val="28"/>
                <w:lang w:val="be-BY" w:eastAsia="ru-RU"/>
              </w:rPr>
            </w:pPr>
            <w:r w:rsidRPr="00162E30">
              <w:rPr>
                <w:szCs w:val="28"/>
                <w:lang w:val="be-BY" w:eastAsia="ru-RU"/>
              </w:rPr>
              <w:t>Рысы навуковага стылю</w:t>
            </w:r>
          </w:p>
        </w:tc>
        <w:tc>
          <w:tcPr>
            <w:tcW w:w="4690" w:type="dxa"/>
            <w:shd w:val="clear" w:color="auto" w:fill="auto"/>
          </w:tcPr>
          <w:p w:rsidR="00A33CFA" w:rsidRPr="00162E30" w:rsidRDefault="00000000">
            <w:pPr>
              <w:pStyle w:val="a"/>
              <w:ind w:firstLine="0"/>
              <w:rPr>
                <w:szCs w:val="28"/>
                <w:lang w:val="be-BY" w:eastAsia="ru-RU"/>
              </w:rPr>
            </w:pPr>
            <w:r w:rsidRPr="00162E30">
              <w:rPr>
                <w:szCs w:val="28"/>
                <w:lang w:val="be-BY" w:eastAsia="ru-RU"/>
              </w:rPr>
              <w:t>Прыклады</w:t>
            </w:r>
          </w:p>
        </w:tc>
      </w:tr>
      <w:tr w:rsidR="00A33CFA" w:rsidTr="00162E30">
        <w:tc>
          <w:tcPr>
            <w:tcW w:w="4655" w:type="dxa"/>
            <w:shd w:val="clear" w:color="auto" w:fill="auto"/>
          </w:tcPr>
          <w:p w:rsidR="00A33CFA" w:rsidRPr="00162E30" w:rsidRDefault="00721E3A" w:rsidP="00721E3A">
            <w:pPr>
              <w:pStyle w:val="a"/>
              <w:ind w:firstLine="0"/>
              <w:rPr>
                <w:szCs w:val="28"/>
                <w:lang w:val="ru-RU" w:eastAsia="ru-RU"/>
              </w:rPr>
            </w:pPr>
            <w:proofErr w:type="spellStart"/>
            <w:r w:rsidRPr="00162E30">
              <w:rPr>
                <w:szCs w:val="28"/>
              </w:rPr>
              <w:t>тэрміналогі</w:t>
            </w:r>
            <w:proofErr w:type="spellEnd"/>
            <w:r w:rsidR="00162E30" w:rsidRPr="00162E30">
              <w:rPr>
                <w:szCs w:val="28"/>
                <w:lang w:val="ru-RU"/>
              </w:rPr>
              <w:t>я</w:t>
            </w:r>
          </w:p>
        </w:tc>
        <w:tc>
          <w:tcPr>
            <w:tcW w:w="4690" w:type="dxa"/>
            <w:shd w:val="clear" w:color="auto" w:fill="auto"/>
          </w:tcPr>
          <w:p w:rsidR="00162E30" w:rsidRPr="00162E30" w:rsidRDefault="00162E30" w:rsidP="00162E30">
            <w:pPr>
              <w:pStyle w:val="p1"/>
              <w:rPr>
                <w:rFonts w:ascii="Times New Roman" w:hAnsi="Times New Roman"/>
                <w:sz w:val="28"/>
                <w:szCs w:val="28"/>
              </w:rPr>
            </w:pPr>
            <w:r w:rsidRPr="00162E30">
              <w:rPr>
                <w:rFonts w:ascii="Times New Roman" w:hAnsi="Times New Roman"/>
                <w:sz w:val="28"/>
                <w:szCs w:val="28"/>
              </w:rPr>
              <w:t>«аўтаматызаванае тэставанне», «рэгрэсійны запуск тэстаў», «API», «UI», «рэгрэсійны баг», «рэпазіторый БДУІР»</w:t>
            </w:r>
          </w:p>
          <w:p w:rsidR="00A33CFA" w:rsidRPr="00162E30" w:rsidRDefault="00A33CFA" w:rsidP="00D11450">
            <w:pPr>
              <w:pStyle w:val="p1"/>
              <w:rPr>
                <w:rFonts w:ascii="Times New Roman" w:hAnsi="Times New Roman"/>
                <w:sz w:val="28"/>
                <w:szCs w:val="28"/>
              </w:rPr>
            </w:pPr>
          </w:p>
        </w:tc>
      </w:tr>
      <w:tr w:rsidR="00A33CFA" w:rsidTr="00162E30">
        <w:tc>
          <w:tcPr>
            <w:tcW w:w="4655" w:type="dxa"/>
            <w:shd w:val="clear" w:color="auto" w:fill="auto"/>
          </w:tcPr>
          <w:p w:rsidR="00A33CFA" w:rsidRPr="00162E30" w:rsidRDefault="00000000" w:rsidP="00721E3A">
            <w:pPr>
              <w:pStyle w:val="a"/>
              <w:ind w:firstLine="0"/>
              <w:rPr>
                <w:szCs w:val="28"/>
                <w:lang w:val="be-BY" w:eastAsia="ru-RU"/>
              </w:rPr>
            </w:pPr>
            <w:r w:rsidRPr="00162E30">
              <w:rPr>
                <w:szCs w:val="28"/>
                <w:lang w:val="be-BY"/>
              </w:rPr>
              <w:t>“н</w:t>
            </w:r>
            <w:r w:rsidRPr="00162E30">
              <w:rPr>
                <w:rFonts w:eastAsia="Calibri"/>
                <w:szCs w:val="28"/>
                <w:lang w:val="be-BY"/>
              </w:rPr>
              <w:t>анізванне” назоўнікаў у форме роднага склону</w:t>
            </w:r>
          </w:p>
        </w:tc>
        <w:tc>
          <w:tcPr>
            <w:tcW w:w="4690" w:type="dxa"/>
            <w:shd w:val="clear" w:color="auto" w:fill="auto"/>
          </w:tcPr>
          <w:p w:rsidR="00A33CFA" w:rsidRPr="00162E30" w:rsidRDefault="00162E30" w:rsidP="00162E30">
            <w:pPr>
              <w:pStyle w:val="p1"/>
              <w:rPr>
                <w:rFonts w:ascii="Times New Roman" w:hAnsi="Times New Roman"/>
                <w:sz w:val="28"/>
                <w:szCs w:val="28"/>
                <w:lang w:val="ru-RU"/>
              </w:rPr>
            </w:pPr>
            <w:r w:rsidRPr="00162E30">
              <w:rPr>
                <w:rFonts w:ascii="Times New Roman" w:hAnsi="Times New Roman"/>
                <w:sz w:val="28"/>
                <w:szCs w:val="28"/>
              </w:rPr>
              <w:t>«працэс працягласці», «запамінання інфармацыі», «ўнясеных змяненняў», «дасягненне ізаляцыі кода функцыі»</w:t>
            </w:r>
          </w:p>
        </w:tc>
      </w:tr>
      <w:tr w:rsidR="00721E3A" w:rsidTr="00162E30">
        <w:tc>
          <w:tcPr>
            <w:tcW w:w="4655" w:type="dxa"/>
            <w:shd w:val="clear" w:color="auto" w:fill="auto"/>
          </w:tcPr>
          <w:p w:rsidR="00721E3A" w:rsidRPr="00162E30" w:rsidRDefault="00721E3A" w:rsidP="00721E3A">
            <w:pPr>
              <w:pStyle w:val="p1"/>
              <w:rPr>
                <w:rFonts w:ascii="Times New Roman" w:hAnsi="Times New Roman"/>
                <w:sz w:val="28"/>
                <w:szCs w:val="28"/>
              </w:rPr>
            </w:pPr>
            <w:r w:rsidRPr="00162E30">
              <w:rPr>
                <w:rFonts w:ascii="Times New Roman" w:hAnsi="Times New Roman"/>
                <w:sz w:val="28"/>
                <w:szCs w:val="28"/>
                <w:lang w:val="uk-UA"/>
              </w:rPr>
              <w:t>п</w:t>
            </w:r>
            <w:r w:rsidRPr="00162E30">
              <w:rPr>
                <w:rFonts w:ascii="Times New Roman" w:hAnsi="Times New Roman"/>
                <w:sz w:val="28"/>
                <w:szCs w:val="28"/>
              </w:rPr>
              <w:t>аўназначныя словы ў ролі злучнікаў і прыназоўнікаў</w:t>
            </w:r>
          </w:p>
          <w:p w:rsidR="00721E3A" w:rsidRPr="00162E30" w:rsidRDefault="00721E3A" w:rsidP="00721E3A">
            <w:pPr>
              <w:pStyle w:val="p1"/>
              <w:rPr>
                <w:rFonts w:ascii="Times New Roman" w:hAnsi="Times New Roman"/>
                <w:sz w:val="28"/>
                <w:szCs w:val="28"/>
                <w:lang w:eastAsia="ru-RU"/>
              </w:rPr>
            </w:pPr>
          </w:p>
        </w:tc>
        <w:tc>
          <w:tcPr>
            <w:tcW w:w="4690" w:type="dxa"/>
            <w:shd w:val="clear" w:color="auto" w:fill="auto"/>
          </w:tcPr>
          <w:p w:rsidR="00721E3A" w:rsidRPr="00162E30" w:rsidRDefault="00162E30" w:rsidP="00721E3A">
            <w:pPr>
              <w:pStyle w:val="p1"/>
              <w:rPr>
                <w:rFonts w:ascii="Times New Roman" w:hAnsi="Times New Roman"/>
                <w:sz w:val="28"/>
                <w:szCs w:val="28"/>
                <w:lang w:val="ru-RU"/>
              </w:rPr>
            </w:pPr>
            <w:r w:rsidRPr="00162E30">
              <w:rPr>
                <w:rFonts w:ascii="Times New Roman" w:hAnsi="Times New Roman"/>
                <w:sz w:val="28"/>
                <w:szCs w:val="28"/>
              </w:rPr>
              <w:t>«калі», «пра», «праз», «з дапамогай», «у», «без», «для», «па»</w:t>
            </w:r>
          </w:p>
        </w:tc>
      </w:tr>
      <w:tr w:rsidR="00A33CFA" w:rsidTr="00162E30">
        <w:tc>
          <w:tcPr>
            <w:tcW w:w="4655" w:type="dxa"/>
            <w:shd w:val="clear" w:color="auto" w:fill="auto"/>
          </w:tcPr>
          <w:p w:rsidR="00D11450" w:rsidRPr="00162E30" w:rsidRDefault="00D11450" w:rsidP="00D11450">
            <w:pPr>
              <w:pStyle w:val="p1"/>
              <w:rPr>
                <w:rFonts w:ascii="Times New Roman" w:hAnsi="Times New Roman"/>
                <w:sz w:val="28"/>
                <w:szCs w:val="28"/>
              </w:rPr>
            </w:pPr>
            <w:r w:rsidRPr="00162E30">
              <w:rPr>
                <w:rFonts w:ascii="Times New Roman" w:hAnsi="Times New Roman"/>
                <w:sz w:val="28"/>
                <w:szCs w:val="28"/>
                <w:lang w:val="ru-RU"/>
              </w:rPr>
              <w:t>а</w:t>
            </w:r>
            <w:r w:rsidRPr="00162E30">
              <w:rPr>
                <w:rFonts w:ascii="Times New Roman" w:hAnsi="Times New Roman"/>
                <w:sz w:val="28"/>
                <w:szCs w:val="28"/>
              </w:rPr>
              <w:t>бстрактнасць і агульнасць выказванняў</w:t>
            </w:r>
          </w:p>
          <w:p w:rsidR="00A33CFA" w:rsidRPr="00162E30" w:rsidRDefault="00A33CFA" w:rsidP="00721E3A">
            <w:pPr>
              <w:pStyle w:val="a"/>
              <w:ind w:firstLine="0"/>
              <w:rPr>
                <w:szCs w:val="28"/>
                <w:lang w:val="be-BY" w:eastAsia="ru-RU"/>
              </w:rPr>
            </w:pPr>
          </w:p>
        </w:tc>
        <w:tc>
          <w:tcPr>
            <w:tcW w:w="4690" w:type="dxa"/>
            <w:shd w:val="clear" w:color="auto" w:fill="auto"/>
          </w:tcPr>
          <w:p w:rsidR="00A33CFA" w:rsidRPr="00162E30" w:rsidRDefault="00162E30" w:rsidP="00D11450">
            <w:pPr>
              <w:pStyle w:val="p1"/>
              <w:rPr>
                <w:rFonts w:ascii="Times New Roman" w:hAnsi="Times New Roman"/>
                <w:sz w:val="28"/>
                <w:szCs w:val="28"/>
                <w:lang w:val="ru-RU"/>
              </w:rPr>
            </w:pPr>
            <w:r w:rsidRPr="00162E30">
              <w:rPr>
                <w:rFonts w:ascii="Times New Roman" w:hAnsi="Times New Roman"/>
                <w:sz w:val="28"/>
                <w:szCs w:val="28"/>
              </w:rPr>
              <w:t>«аўтаматызаваныя тэсты з’яўляюцца выдатным спосабам пацвярджэння таго, што прыкладанне па-ранейшаму карэктна працуе пасля змяненняў», «неабходна мінімізаваць колькасць такіх фактараў», «аўтаматызаваныя тэсты патрабуюць тэхнічнага абслугоўвання»</w:t>
            </w:r>
          </w:p>
        </w:tc>
      </w:tr>
      <w:tr w:rsidR="00A33CFA" w:rsidTr="00162E30">
        <w:tc>
          <w:tcPr>
            <w:tcW w:w="4655" w:type="dxa"/>
            <w:shd w:val="clear" w:color="auto" w:fill="auto"/>
          </w:tcPr>
          <w:p w:rsidR="00A33CFA" w:rsidRPr="00162E30" w:rsidRDefault="00000000" w:rsidP="00721E3A">
            <w:pPr>
              <w:pStyle w:val="a"/>
              <w:ind w:firstLine="0"/>
              <w:rPr>
                <w:szCs w:val="28"/>
                <w:lang w:val="be-BY" w:eastAsia="ru-RU"/>
              </w:rPr>
            </w:pPr>
            <w:r w:rsidRPr="00162E30">
              <w:rPr>
                <w:szCs w:val="28"/>
                <w:lang w:val="be-BY"/>
              </w:rPr>
              <w:t>формы цяперашняга часу дзеясловаў у 3 асобе</w:t>
            </w:r>
          </w:p>
        </w:tc>
        <w:tc>
          <w:tcPr>
            <w:tcW w:w="4690" w:type="dxa"/>
            <w:shd w:val="clear" w:color="auto" w:fill="auto"/>
          </w:tcPr>
          <w:p w:rsidR="00A33CFA" w:rsidRPr="00162E30" w:rsidRDefault="00162E30" w:rsidP="00D11450">
            <w:pPr>
              <w:pStyle w:val="p1"/>
              <w:rPr>
                <w:rFonts w:ascii="Times New Roman" w:hAnsi="Times New Roman"/>
                <w:sz w:val="28"/>
                <w:szCs w:val="28"/>
                <w:lang w:val="ru-RU"/>
              </w:rPr>
            </w:pPr>
            <w:r w:rsidRPr="00162E30">
              <w:rPr>
                <w:rFonts w:ascii="Times New Roman" w:hAnsi="Times New Roman"/>
                <w:sz w:val="28"/>
                <w:szCs w:val="28"/>
              </w:rPr>
              <w:t>«з’яўляюцца», «працуюць», «забяспечвае», «дасягаецца», «пераканайцеся», «патрэбуюць», «займае», «адбудзецца», «ўжываецца»</w:t>
            </w:r>
          </w:p>
        </w:tc>
      </w:tr>
      <w:tr w:rsidR="00A33CFA" w:rsidTr="00162E30">
        <w:tc>
          <w:tcPr>
            <w:tcW w:w="4655" w:type="dxa"/>
            <w:shd w:val="clear" w:color="auto" w:fill="auto"/>
          </w:tcPr>
          <w:p w:rsidR="00A33CFA" w:rsidRPr="00162E30" w:rsidRDefault="00000000" w:rsidP="00721E3A">
            <w:pPr>
              <w:pStyle w:val="a"/>
              <w:ind w:firstLine="0"/>
              <w:rPr>
                <w:szCs w:val="28"/>
                <w:lang w:val="be-BY" w:eastAsia="ru-RU"/>
              </w:rPr>
            </w:pPr>
            <w:r w:rsidRPr="00162E30">
              <w:rPr>
                <w:szCs w:val="28"/>
                <w:lang w:val="be-BY"/>
              </w:rPr>
              <w:t>формы дзеясловаў з няпэўна-асабовым значэннем</w:t>
            </w:r>
          </w:p>
        </w:tc>
        <w:tc>
          <w:tcPr>
            <w:tcW w:w="4690" w:type="dxa"/>
            <w:shd w:val="clear" w:color="auto" w:fill="auto"/>
          </w:tcPr>
          <w:p w:rsidR="00A33CFA" w:rsidRPr="00162E30" w:rsidRDefault="00162E30" w:rsidP="00D11450">
            <w:pPr>
              <w:pStyle w:val="p1"/>
              <w:rPr>
                <w:rFonts w:ascii="Times New Roman" w:hAnsi="Times New Roman"/>
                <w:sz w:val="28"/>
                <w:szCs w:val="28"/>
                <w:lang w:val="ru-RU"/>
              </w:rPr>
            </w:pPr>
            <w:r w:rsidRPr="00162E30">
              <w:rPr>
                <w:rFonts w:ascii="Times New Roman" w:hAnsi="Times New Roman"/>
                <w:sz w:val="28"/>
                <w:szCs w:val="28"/>
              </w:rPr>
              <w:t>«можа прынесці», «можа з’явіцца», «можна мінімізаваць», «патрэбны», «даглядзіцца»</w:t>
            </w:r>
          </w:p>
        </w:tc>
      </w:tr>
    </w:tbl>
    <w:p w:rsidR="00A33CFA" w:rsidRPr="00435872" w:rsidRDefault="00A33CFA">
      <w:pPr>
        <w:pStyle w:val="a"/>
        <w:rPr>
          <w:lang w:val="be-BY" w:eastAsia="ru-RU"/>
        </w:rPr>
      </w:pPr>
    </w:p>
    <w:p w:rsidR="00A33CFA" w:rsidRPr="003D498D" w:rsidRDefault="00000000">
      <w:pPr>
        <w:pStyle w:val="a"/>
        <w:ind w:left="709" w:firstLine="0"/>
        <w:rPr>
          <w:b/>
          <w:bCs/>
          <w:lang w:val="be-BY"/>
        </w:rPr>
      </w:pPr>
      <w:r w:rsidRPr="003D498D">
        <w:rPr>
          <w:b/>
          <w:bCs/>
          <w:lang w:val="be-BY"/>
        </w:rPr>
        <w:t>4. Напішыце анатацыю на артыкул, выбранага Вамі ў заданні 3.</w:t>
      </w:r>
    </w:p>
    <w:p w:rsidR="00A33CFA" w:rsidRDefault="00A33CFA">
      <w:pPr>
        <w:pStyle w:val="a"/>
        <w:ind w:firstLine="708"/>
        <w:rPr>
          <w:lang w:val="ru-RU" w:eastAsia="ru-RU"/>
        </w:rPr>
      </w:pPr>
    </w:p>
    <w:p w:rsidR="00D11450" w:rsidRDefault="00162E30" w:rsidP="00D11450">
      <w:pPr>
        <w:pStyle w:val="a"/>
        <w:ind w:firstLine="708"/>
        <w:rPr>
          <w:lang w:val="ru-RU" w:eastAsia="ru-RU"/>
        </w:rPr>
      </w:pPr>
      <w:r w:rsidRPr="00162E30">
        <w:rPr>
          <w:lang w:val="en-BY" w:eastAsia="ru-RU"/>
        </w:rPr>
        <w:t xml:space="preserve">У тэксце аналізуюцца перавагі і недахопы аўтаматызаванага тэставання праграмнага забеспячэння. Асноўныя перавагі ўключаюць праверку стану прыкладання пасля ўнясення змяненняў, магчымасць хуткага выяўлення рэгрэсійных багаў праз рэгрэсійны запуск тэстаў, а таксама павышаную хуткасць праходжання тэстаў пры выкарыстанні API у параўнанні з UI. Акрамя таго, аўтаматызаванае тэставанне дазваляе распрацоўшчыкам правяраць функцыянал без неабходнасці прыцягнення тэстараў, што спрыяе </w:t>
      </w:r>
      <w:r w:rsidRPr="00162E30">
        <w:rPr>
          <w:lang w:val="en-BY" w:eastAsia="ru-RU"/>
        </w:rPr>
        <w:lastRenderedPageBreak/>
        <w:t>эфектыўнасці праекта. Сярод недахопаў вылучаюцца абмежаванасць аўтаматызаваных тэстаў да зададзеных сцэнарыяў, што можа прывесці да непрыемання некаторых дэфектаў, а таксама іх нестабільнасць з-за змяненняў інтэрфейсу або тэхнічных праблем. Дадаткова, аўтаматызаваныя тэсты патрабуюць рэгулярнага тэхнічнага абслугоўвання для падтрымання іх актуальнасці, што можа павялічваць выдаткі часу і рэсурсаў праекта. У выніку, эфектыўнасць аўтаматызаванага тэставання залежыць ад правільнага яго выкарыстання і пастаяннай падтрымкі.</w:t>
      </w:r>
    </w:p>
    <w:p w:rsidR="00162E30" w:rsidRPr="00162E30" w:rsidRDefault="00162E30" w:rsidP="00D11450">
      <w:pPr>
        <w:pStyle w:val="a"/>
        <w:ind w:firstLine="708"/>
        <w:rPr>
          <w:lang w:val="ru-RU" w:eastAsia="ru-RU"/>
        </w:rPr>
      </w:pPr>
    </w:p>
    <w:p w:rsidR="00A33CFA" w:rsidRPr="003D498D" w:rsidRDefault="00000000">
      <w:pPr>
        <w:pStyle w:val="a"/>
        <w:rPr>
          <w:b/>
          <w:bCs/>
          <w:lang w:val="be-BY"/>
        </w:rPr>
      </w:pPr>
      <w:r w:rsidRPr="003D498D">
        <w:rPr>
          <w:b/>
          <w:bCs/>
          <w:lang w:val="be-BY"/>
        </w:rPr>
        <w:t>5. Са слоўніка безэквівалентнай лексікі выпішыце 10 слоў, патлумачце іх значэнне. Вусна падрыхтуйце адказ на пытанне пра асаблівасці беларускай лексічнай сістэмы.</w:t>
      </w:r>
    </w:p>
    <w:p w:rsidR="00A33CFA" w:rsidRDefault="00A33CFA">
      <w:pPr>
        <w:pStyle w:val="a"/>
        <w:rPr>
          <w:lang w:val="ru-RU"/>
        </w:rPr>
      </w:pPr>
    </w:p>
    <w:p w:rsidR="00A33CFA" w:rsidRPr="00EE40F5" w:rsidRDefault="00D11450" w:rsidP="00EE40F5">
      <w:pPr>
        <w:pStyle w:val="p1"/>
        <w:numPr>
          <w:ilvl w:val="0"/>
          <w:numId w:val="7"/>
        </w:numPr>
        <w:ind w:left="708"/>
        <w:jc w:val="both"/>
        <w:rPr>
          <w:rFonts w:ascii="Times New Roman" w:hAnsi="Times New Roman"/>
          <w:color w:val="000000" w:themeColor="text1"/>
          <w:sz w:val="28"/>
          <w:szCs w:val="28"/>
        </w:rPr>
      </w:pPr>
      <w:proofErr w:type="spellStart"/>
      <w:r w:rsidRPr="00EE40F5">
        <w:rPr>
          <w:rFonts w:ascii="Times New Roman" w:hAnsi="Times New Roman"/>
          <w:color w:val="000000" w:themeColor="text1"/>
          <w:sz w:val="28"/>
          <w:szCs w:val="28"/>
          <w:lang w:val="ru-RU"/>
        </w:rPr>
        <w:t>Вырай</w:t>
      </w:r>
      <w:proofErr w:type="spellEnd"/>
      <w:r w:rsidRPr="00EE40F5">
        <w:rPr>
          <w:rFonts w:ascii="Times New Roman" w:hAnsi="Times New Roman"/>
          <w:color w:val="000000" w:themeColor="text1"/>
          <w:sz w:val="28"/>
          <w:szCs w:val="28"/>
          <w:lang w:val="be-BY"/>
        </w:rPr>
        <w:t xml:space="preserve"> </w:t>
      </w:r>
      <w:r w:rsidRPr="00EE40F5">
        <w:rPr>
          <w:rFonts w:ascii="Times New Roman" w:hAnsi="Times New Roman"/>
          <w:color w:val="000000" w:themeColor="text1"/>
          <w:sz w:val="28"/>
          <w:szCs w:val="28"/>
          <w:lang w:val="be-BY" w:eastAsia="ru-RU"/>
        </w:rPr>
        <w:t>–</w:t>
      </w:r>
      <w:r w:rsidRPr="00EE40F5">
        <w:rPr>
          <w:rFonts w:ascii="Times New Roman" w:hAnsi="Times New Roman"/>
          <w:color w:val="000000" w:themeColor="text1"/>
          <w:sz w:val="28"/>
          <w:szCs w:val="28"/>
          <w:lang w:val="ru-RU"/>
        </w:rPr>
        <w:t xml:space="preserve"> м</w:t>
      </w:r>
      <w:r w:rsidRPr="00EE40F5">
        <w:rPr>
          <w:rFonts w:ascii="Times New Roman" w:hAnsi="Times New Roman"/>
          <w:color w:val="000000" w:themeColor="text1"/>
          <w:sz w:val="28"/>
          <w:szCs w:val="28"/>
        </w:rPr>
        <w:t>есца зимоўкі птушак</w:t>
      </w:r>
      <w:r w:rsidRPr="00EE40F5">
        <w:rPr>
          <w:rFonts w:ascii="Times New Roman" w:hAnsi="Times New Roman"/>
          <w:color w:val="000000" w:themeColor="text1"/>
          <w:sz w:val="28"/>
          <w:szCs w:val="28"/>
          <w:lang w:val="ru-RU"/>
        </w:rPr>
        <w:t xml:space="preserve"> </w:t>
      </w:r>
      <w:proofErr w:type="spellStart"/>
      <w:r w:rsidRPr="00EE40F5">
        <w:rPr>
          <w:rFonts w:ascii="Times New Roman" w:hAnsi="Times New Roman"/>
          <w:color w:val="000000" w:themeColor="text1"/>
          <w:sz w:val="28"/>
          <w:szCs w:val="28"/>
          <w:lang w:val="ru-RU"/>
        </w:rPr>
        <w:t>або</w:t>
      </w:r>
      <w:proofErr w:type="spellEnd"/>
      <w:r w:rsidRPr="00EE40F5">
        <w:rPr>
          <w:rFonts w:ascii="Times New Roman" w:hAnsi="Times New Roman"/>
          <w:color w:val="000000" w:themeColor="text1"/>
          <w:sz w:val="28"/>
          <w:szCs w:val="28"/>
          <w:lang w:val="ru-RU"/>
        </w:rPr>
        <w:t xml:space="preserve"> стая </w:t>
      </w:r>
      <w:proofErr w:type="spellStart"/>
      <w:r w:rsidRPr="00EE40F5">
        <w:rPr>
          <w:rFonts w:ascii="Times New Roman" w:hAnsi="Times New Roman"/>
          <w:color w:val="000000" w:themeColor="text1"/>
          <w:sz w:val="28"/>
          <w:szCs w:val="28"/>
          <w:lang w:val="ru-RU"/>
        </w:rPr>
        <w:t>пералетных</w:t>
      </w:r>
      <w:proofErr w:type="spellEnd"/>
      <w:r w:rsidRPr="00EE40F5">
        <w:rPr>
          <w:rFonts w:ascii="Times New Roman" w:hAnsi="Times New Roman"/>
          <w:color w:val="000000" w:themeColor="text1"/>
          <w:sz w:val="28"/>
          <w:szCs w:val="28"/>
          <w:lang w:val="ru-RU"/>
        </w:rPr>
        <w:t xml:space="preserve"> </w:t>
      </w:r>
      <w:proofErr w:type="spellStart"/>
      <w:r w:rsidRPr="00EE40F5">
        <w:rPr>
          <w:rFonts w:ascii="Times New Roman" w:hAnsi="Times New Roman"/>
          <w:color w:val="000000" w:themeColor="text1"/>
          <w:sz w:val="28"/>
          <w:szCs w:val="28"/>
          <w:lang w:val="ru-RU"/>
        </w:rPr>
        <w:t>птушак</w:t>
      </w:r>
      <w:proofErr w:type="spellEnd"/>
      <w:r w:rsidRPr="00EE40F5">
        <w:rPr>
          <w:rFonts w:ascii="Times New Roman" w:hAnsi="Times New Roman"/>
          <w:color w:val="000000" w:themeColor="text1"/>
          <w:sz w:val="28"/>
          <w:szCs w:val="28"/>
          <w:lang w:val="ru-RU"/>
        </w:rPr>
        <w:t>.</w:t>
      </w:r>
    </w:p>
    <w:p w:rsidR="00A33CFA" w:rsidRPr="00EE40F5" w:rsidRDefault="00D11450" w:rsidP="00EE40F5">
      <w:pPr>
        <w:pStyle w:val="a"/>
        <w:numPr>
          <w:ilvl w:val="0"/>
          <w:numId w:val="7"/>
        </w:numPr>
        <w:rPr>
          <w:color w:val="000000" w:themeColor="text1"/>
          <w:szCs w:val="28"/>
          <w:lang w:val="ru-RU"/>
        </w:rPr>
      </w:pPr>
      <w:r w:rsidRPr="00EE40F5">
        <w:rPr>
          <w:color w:val="000000" w:themeColor="text1"/>
          <w:szCs w:val="28"/>
          <w:lang w:val="be-BY"/>
        </w:rPr>
        <w:t xml:space="preserve">Глэмаць </w:t>
      </w:r>
      <w:r w:rsidRPr="00EE40F5">
        <w:rPr>
          <w:color w:val="000000" w:themeColor="text1"/>
          <w:szCs w:val="28"/>
          <w:lang w:val="be-BY" w:eastAsia="ru-RU"/>
        </w:rPr>
        <w:t>–</w:t>
      </w:r>
      <w:r w:rsidRPr="00EE40F5">
        <w:rPr>
          <w:color w:val="000000" w:themeColor="text1"/>
          <w:szCs w:val="28"/>
          <w:lang w:val="en-US" w:eastAsia="ru-RU"/>
        </w:rPr>
        <w:t xml:space="preserve"> </w:t>
      </w:r>
      <w:proofErr w:type="spellStart"/>
      <w:r w:rsidRPr="00EE40F5">
        <w:rPr>
          <w:color w:val="000000" w:themeColor="text1"/>
          <w:szCs w:val="28"/>
          <w:lang w:val="ru-RU"/>
        </w:rPr>
        <w:t>хапаць</w:t>
      </w:r>
      <w:proofErr w:type="spellEnd"/>
      <w:r w:rsidRPr="00EE40F5">
        <w:rPr>
          <w:color w:val="000000" w:themeColor="text1"/>
          <w:szCs w:val="28"/>
          <w:lang w:val="ru-RU"/>
        </w:rPr>
        <w:t xml:space="preserve"> зубам</w:t>
      </w:r>
      <w:proofErr w:type="spellStart"/>
      <w:r w:rsidRPr="00EE40F5">
        <w:rPr>
          <w:color w:val="000000" w:themeColor="text1"/>
          <w:szCs w:val="28"/>
          <w:lang w:val="en-US"/>
        </w:rPr>
        <w:t>i</w:t>
      </w:r>
      <w:proofErr w:type="spellEnd"/>
      <w:r w:rsidRPr="00EE40F5">
        <w:rPr>
          <w:color w:val="000000" w:themeColor="text1"/>
          <w:szCs w:val="28"/>
          <w:lang w:val="en-US"/>
        </w:rPr>
        <w:t>.</w:t>
      </w:r>
    </w:p>
    <w:p w:rsidR="00A33CFA" w:rsidRPr="00EE40F5" w:rsidRDefault="00D11450" w:rsidP="00EE40F5">
      <w:pPr>
        <w:pStyle w:val="p1"/>
        <w:numPr>
          <w:ilvl w:val="0"/>
          <w:numId w:val="7"/>
        </w:numPr>
        <w:ind w:left="708"/>
        <w:jc w:val="both"/>
        <w:rPr>
          <w:rFonts w:ascii="Times New Roman" w:hAnsi="Times New Roman"/>
          <w:color w:val="000000" w:themeColor="text1"/>
          <w:sz w:val="28"/>
          <w:szCs w:val="28"/>
        </w:rPr>
      </w:pPr>
      <w:r w:rsidRPr="00EE40F5">
        <w:rPr>
          <w:rFonts w:ascii="Times New Roman" w:hAnsi="Times New Roman"/>
          <w:color w:val="000000" w:themeColor="text1"/>
          <w:sz w:val="28"/>
          <w:szCs w:val="28"/>
          <w:lang w:val="en-GB"/>
        </w:rPr>
        <w:t>К</w:t>
      </w:r>
      <w:proofErr w:type="spellStart"/>
      <w:r w:rsidR="00EE40F5" w:rsidRPr="00EE40F5">
        <w:rPr>
          <w:rFonts w:ascii="Times New Roman" w:hAnsi="Times New Roman"/>
          <w:color w:val="000000" w:themeColor="text1"/>
          <w:sz w:val="28"/>
          <w:szCs w:val="28"/>
          <w:lang w:val="ru-RU"/>
        </w:rPr>
        <w:t>волл</w:t>
      </w:r>
      <w:r w:rsidR="00EE40F5" w:rsidRPr="00EE40F5">
        <w:rPr>
          <w:rFonts w:ascii="Times New Roman" w:hAnsi="Times New Roman"/>
          <w:color w:val="000000" w:themeColor="text1"/>
          <w:sz w:val="28"/>
          <w:szCs w:val="28"/>
          <w:lang w:val="en-US"/>
        </w:rPr>
        <w:t>i</w:t>
      </w:r>
      <w:r w:rsidR="00EE40F5" w:rsidRPr="00EE40F5">
        <w:rPr>
          <w:rFonts w:ascii="Times New Roman" w:hAnsi="Times New Roman"/>
          <w:color w:val="000000" w:themeColor="text1"/>
          <w:sz w:val="28"/>
          <w:szCs w:val="28"/>
          <w:lang w:val="ru-RU"/>
        </w:rPr>
        <w:t>ца</w:t>
      </w:r>
      <w:proofErr w:type="spellEnd"/>
      <w:r w:rsidR="00EE40F5" w:rsidRPr="00EE40F5">
        <w:rPr>
          <w:rFonts w:ascii="Times New Roman" w:hAnsi="Times New Roman"/>
          <w:color w:val="000000" w:themeColor="text1"/>
          <w:sz w:val="28"/>
          <w:szCs w:val="28"/>
          <w:lang w:val="en-GB"/>
        </w:rPr>
        <w:t xml:space="preserve"> </w:t>
      </w:r>
      <w:r w:rsidRPr="00EE40F5">
        <w:rPr>
          <w:rFonts w:ascii="Times New Roman" w:hAnsi="Times New Roman"/>
          <w:color w:val="000000" w:themeColor="text1"/>
          <w:sz w:val="28"/>
          <w:szCs w:val="28"/>
          <w:lang w:val="be-BY" w:eastAsia="ru-RU"/>
        </w:rPr>
        <w:t>–</w:t>
      </w:r>
      <w:r w:rsidRPr="00EE40F5">
        <w:rPr>
          <w:rFonts w:ascii="Times New Roman" w:hAnsi="Times New Roman"/>
          <w:color w:val="000000" w:themeColor="text1"/>
          <w:sz w:val="28"/>
          <w:szCs w:val="28"/>
          <w:lang w:val="ru-RU"/>
        </w:rPr>
        <w:t xml:space="preserve"> </w:t>
      </w:r>
      <w:r w:rsidR="00EE40F5" w:rsidRPr="00EE40F5">
        <w:rPr>
          <w:rFonts w:ascii="Times New Roman" w:hAnsi="Times New Roman"/>
          <w:color w:val="000000" w:themeColor="text1"/>
          <w:sz w:val="28"/>
          <w:szCs w:val="28"/>
          <w:lang w:val="ru-RU"/>
        </w:rPr>
        <w:t>с</w:t>
      </w:r>
      <w:r w:rsidRPr="00EE40F5">
        <w:rPr>
          <w:rFonts w:ascii="Times New Roman" w:hAnsi="Times New Roman"/>
          <w:color w:val="000000" w:themeColor="text1"/>
          <w:sz w:val="28"/>
          <w:szCs w:val="28"/>
        </w:rPr>
        <w:t>лабець.</w:t>
      </w:r>
    </w:p>
    <w:p w:rsidR="00A33CFA" w:rsidRPr="00EE40F5" w:rsidRDefault="00D11450" w:rsidP="00EE40F5">
      <w:pPr>
        <w:pStyle w:val="a"/>
        <w:numPr>
          <w:ilvl w:val="0"/>
          <w:numId w:val="7"/>
        </w:numPr>
        <w:rPr>
          <w:color w:val="000000" w:themeColor="text1"/>
          <w:szCs w:val="28"/>
          <w:lang w:val="ru-RU"/>
        </w:rPr>
      </w:pPr>
      <w:proofErr w:type="spellStart"/>
      <w:r w:rsidRPr="00EE40F5">
        <w:rPr>
          <w:color w:val="000000" w:themeColor="text1"/>
          <w:szCs w:val="28"/>
          <w:lang w:val="ru-RU" w:eastAsia="en-GB"/>
        </w:rPr>
        <w:t>Н</w:t>
      </w:r>
      <w:r w:rsidR="00EE40F5" w:rsidRPr="00EE40F5">
        <w:rPr>
          <w:color w:val="000000" w:themeColor="text1"/>
          <w:szCs w:val="28"/>
          <w:lang w:val="ru-RU" w:eastAsia="en-GB"/>
        </w:rPr>
        <w:t>аедак</w:t>
      </w:r>
      <w:proofErr w:type="spellEnd"/>
      <w:r w:rsidR="00EE40F5" w:rsidRPr="00EE40F5">
        <w:rPr>
          <w:color w:val="000000" w:themeColor="text1"/>
          <w:szCs w:val="28"/>
          <w:lang w:val="en-US" w:eastAsia="en-GB"/>
        </w:rPr>
        <w:t xml:space="preserve"> </w:t>
      </w:r>
      <w:r w:rsidRPr="00EE40F5">
        <w:rPr>
          <w:color w:val="000000" w:themeColor="text1"/>
          <w:szCs w:val="28"/>
          <w:lang w:val="be-BY" w:eastAsia="ru-RU"/>
        </w:rPr>
        <w:t>–</w:t>
      </w:r>
      <w:r w:rsidRPr="00EE40F5">
        <w:rPr>
          <w:color w:val="000000" w:themeColor="text1"/>
          <w:szCs w:val="28"/>
          <w:lang w:val="ru-RU"/>
        </w:rPr>
        <w:t xml:space="preserve"> </w:t>
      </w:r>
      <w:r w:rsidRPr="00EE40F5">
        <w:rPr>
          <w:color w:val="000000" w:themeColor="text1"/>
          <w:szCs w:val="28"/>
          <w:lang w:val="en-US"/>
        </w:rPr>
        <w:t>e</w:t>
      </w:r>
      <w:proofErr w:type="spellStart"/>
      <w:r w:rsidRPr="00EE40F5">
        <w:rPr>
          <w:color w:val="000000" w:themeColor="text1"/>
          <w:szCs w:val="28"/>
          <w:lang w:val="ru-RU"/>
        </w:rPr>
        <w:t>жа</w:t>
      </w:r>
      <w:proofErr w:type="spellEnd"/>
      <w:r w:rsidRPr="00EE40F5">
        <w:rPr>
          <w:color w:val="000000" w:themeColor="text1"/>
          <w:szCs w:val="28"/>
          <w:lang w:val="en-US"/>
        </w:rPr>
        <w:t>.</w:t>
      </w:r>
    </w:p>
    <w:p w:rsidR="00A33CFA" w:rsidRPr="00EE40F5" w:rsidRDefault="00D11450" w:rsidP="00EE40F5">
      <w:pPr>
        <w:pStyle w:val="p1"/>
        <w:numPr>
          <w:ilvl w:val="0"/>
          <w:numId w:val="7"/>
        </w:numPr>
        <w:ind w:left="708"/>
        <w:jc w:val="both"/>
        <w:rPr>
          <w:rFonts w:ascii="Times New Roman" w:hAnsi="Times New Roman"/>
          <w:color w:val="000000" w:themeColor="text1"/>
          <w:sz w:val="28"/>
          <w:szCs w:val="28"/>
        </w:rPr>
      </w:pPr>
      <w:proofErr w:type="spellStart"/>
      <w:r w:rsidRPr="00EE40F5">
        <w:rPr>
          <w:rFonts w:ascii="Times New Roman" w:hAnsi="Times New Roman"/>
          <w:color w:val="000000" w:themeColor="text1"/>
          <w:sz w:val="28"/>
          <w:szCs w:val="28"/>
          <w:lang w:val="ru-RU"/>
        </w:rPr>
        <w:t>П</w:t>
      </w:r>
      <w:r w:rsidR="00EE40F5" w:rsidRPr="00EE40F5">
        <w:rPr>
          <w:rFonts w:ascii="Times New Roman" w:hAnsi="Times New Roman"/>
          <w:color w:val="000000" w:themeColor="text1"/>
          <w:sz w:val="28"/>
          <w:szCs w:val="28"/>
          <w:lang w:val="ru-RU"/>
        </w:rPr>
        <w:t>адстолле</w:t>
      </w:r>
      <w:proofErr w:type="spellEnd"/>
      <w:r w:rsidR="00EE40F5" w:rsidRPr="00EE40F5">
        <w:rPr>
          <w:rFonts w:ascii="Times New Roman" w:hAnsi="Times New Roman"/>
          <w:color w:val="000000" w:themeColor="text1"/>
          <w:sz w:val="28"/>
          <w:szCs w:val="28"/>
          <w:lang w:val="ru-RU" w:eastAsia="ru-RU"/>
        </w:rPr>
        <w:t xml:space="preserve"> </w:t>
      </w:r>
      <w:r w:rsidR="00EE40F5" w:rsidRPr="00EE40F5">
        <w:rPr>
          <w:rFonts w:ascii="Times New Roman" w:hAnsi="Times New Roman"/>
          <w:color w:val="000000" w:themeColor="text1"/>
          <w:sz w:val="28"/>
          <w:szCs w:val="28"/>
          <w:lang w:val="be-BY" w:eastAsia="ru-RU"/>
        </w:rPr>
        <w:t>–</w:t>
      </w:r>
      <w:r w:rsidR="00EE40F5" w:rsidRPr="00EE40F5">
        <w:rPr>
          <w:rFonts w:ascii="Times New Roman" w:hAnsi="Times New Roman"/>
          <w:color w:val="000000" w:themeColor="text1"/>
          <w:sz w:val="28"/>
          <w:szCs w:val="28"/>
          <w:lang w:val="ru-RU"/>
        </w:rPr>
        <w:t xml:space="preserve"> п</w:t>
      </w:r>
      <w:r w:rsidR="00EE40F5" w:rsidRPr="00EE40F5">
        <w:rPr>
          <w:rFonts w:ascii="Times New Roman" w:hAnsi="Times New Roman"/>
          <w:color w:val="000000" w:themeColor="text1"/>
          <w:sz w:val="28"/>
          <w:szCs w:val="28"/>
        </w:rPr>
        <w:t>растора пад столлю.</w:t>
      </w:r>
    </w:p>
    <w:p w:rsidR="00A33CFA" w:rsidRPr="00EE40F5" w:rsidRDefault="00EE40F5" w:rsidP="00EE40F5">
      <w:pPr>
        <w:pStyle w:val="p1"/>
        <w:numPr>
          <w:ilvl w:val="0"/>
          <w:numId w:val="7"/>
        </w:numPr>
        <w:ind w:left="708"/>
        <w:jc w:val="both"/>
        <w:rPr>
          <w:rFonts w:ascii="Times New Roman" w:hAnsi="Times New Roman"/>
          <w:color w:val="000000" w:themeColor="text1"/>
          <w:sz w:val="28"/>
          <w:szCs w:val="28"/>
        </w:rPr>
      </w:pPr>
      <w:proofErr w:type="spellStart"/>
      <w:r w:rsidRPr="00EE40F5">
        <w:rPr>
          <w:rFonts w:ascii="Times New Roman" w:hAnsi="Times New Roman"/>
          <w:color w:val="000000" w:themeColor="text1"/>
          <w:sz w:val="28"/>
          <w:szCs w:val="28"/>
          <w:lang w:val="ru-RU"/>
        </w:rPr>
        <w:t>Раскрыжо</w:t>
      </w:r>
      <w:proofErr w:type="spellEnd"/>
      <w:r w:rsidRPr="00EE40F5">
        <w:rPr>
          <w:rFonts w:ascii="Times New Roman" w:hAnsi="Times New Roman"/>
          <w:sz w:val="28"/>
          <w:szCs w:val="28"/>
          <w:lang w:val="be-BY"/>
        </w:rPr>
        <w:t>ўваць</w:t>
      </w:r>
      <w:r w:rsidRPr="00EE40F5">
        <w:rPr>
          <w:rFonts w:ascii="Times New Roman" w:hAnsi="Times New Roman"/>
          <w:color w:val="000000" w:themeColor="text1"/>
          <w:sz w:val="28"/>
          <w:szCs w:val="28"/>
          <w:lang w:val="be-BY" w:eastAsia="ru-RU"/>
        </w:rPr>
        <w:t xml:space="preserve">– </w:t>
      </w:r>
      <w:r w:rsidRPr="00EE40F5">
        <w:rPr>
          <w:rFonts w:ascii="Times New Roman" w:hAnsi="Times New Roman"/>
          <w:color w:val="000000" w:themeColor="text1"/>
          <w:sz w:val="28"/>
          <w:szCs w:val="28"/>
          <w:lang w:val="ru-RU"/>
        </w:rPr>
        <w:t>д</w:t>
      </w:r>
      <w:r w:rsidRPr="00EE40F5">
        <w:rPr>
          <w:rFonts w:ascii="Times New Roman" w:hAnsi="Times New Roman"/>
          <w:color w:val="000000" w:themeColor="text1"/>
          <w:sz w:val="28"/>
          <w:szCs w:val="28"/>
        </w:rPr>
        <w:t>зяліць ствол на часткі</w:t>
      </w:r>
      <w:r w:rsidRPr="00EE40F5">
        <w:rPr>
          <w:rFonts w:ascii="Times New Roman" w:hAnsi="Times New Roman"/>
          <w:color w:val="000000" w:themeColor="text1"/>
          <w:sz w:val="28"/>
          <w:szCs w:val="28"/>
          <w:lang w:val="ru-RU"/>
        </w:rPr>
        <w:t>.</w:t>
      </w:r>
    </w:p>
    <w:p w:rsidR="00A33CFA" w:rsidRPr="00EE40F5" w:rsidRDefault="00000000" w:rsidP="00EE40F5">
      <w:pPr>
        <w:pStyle w:val="a"/>
        <w:numPr>
          <w:ilvl w:val="0"/>
          <w:numId w:val="7"/>
        </w:numPr>
        <w:rPr>
          <w:color w:val="000000" w:themeColor="text1"/>
          <w:szCs w:val="28"/>
          <w:lang w:val="ru-RU"/>
        </w:rPr>
      </w:pPr>
      <w:r w:rsidRPr="00EE40F5">
        <w:rPr>
          <w:color w:val="000000" w:themeColor="text1"/>
          <w:szCs w:val="28"/>
          <w:lang w:val="be-BY" w:eastAsia="ru-RU"/>
        </w:rPr>
        <w:t>Адхукаць – адагрэць дыханнем.</w:t>
      </w:r>
    </w:p>
    <w:p w:rsidR="00A33CFA" w:rsidRPr="00EE40F5" w:rsidRDefault="00EE40F5" w:rsidP="00EE40F5">
      <w:pPr>
        <w:pStyle w:val="p1"/>
        <w:numPr>
          <w:ilvl w:val="0"/>
          <w:numId w:val="7"/>
        </w:numPr>
        <w:ind w:left="708"/>
        <w:jc w:val="both"/>
        <w:rPr>
          <w:rFonts w:ascii="Times New Roman" w:hAnsi="Times New Roman"/>
          <w:color w:val="000000" w:themeColor="text1"/>
          <w:sz w:val="28"/>
          <w:szCs w:val="28"/>
        </w:rPr>
      </w:pPr>
      <w:r w:rsidRPr="00EE40F5">
        <w:rPr>
          <w:rFonts w:ascii="Times New Roman" w:hAnsi="Times New Roman"/>
          <w:color w:val="000000" w:themeColor="text1"/>
          <w:sz w:val="28"/>
          <w:szCs w:val="28"/>
          <w:lang w:val="en-GB"/>
        </w:rPr>
        <w:t>С</w:t>
      </w:r>
      <w:r w:rsidRPr="00EE40F5">
        <w:rPr>
          <w:rFonts w:ascii="Times New Roman" w:hAnsi="Times New Roman"/>
          <w:color w:val="000000" w:themeColor="text1"/>
          <w:sz w:val="28"/>
          <w:szCs w:val="28"/>
          <w:lang w:val="ru-RU"/>
        </w:rPr>
        <w:t>пял</w:t>
      </w:r>
      <w:proofErr w:type="spellStart"/>
      <w:r w:rsidRPr="00EE40F5">
        <w:rPr>
          <w:rFonts w:ascii="Times New Roman" w:hAnsi="Times New Roman"/>
          <w:color w:val="000000" w:themeColor="text1"/>
          <w:sz w:val="28"/>
          <w:szCs w:val="28"/>
          <w:lang w:val="en-US"/>
        </w:rPr>
        <w:t>i</w:t>
      </w:r>
      <w:r w:rsidRPr="00EE40F5">
        <w:rPr>
          <w:rFonts w:ascii="Times New Roman" w:hAnsi="Times New Roman"/>
          <w:color w:val="000000" w:themeColor="text1"/>
          <w:sz w:val="28"/>
          <w:szCs w:val="28"/>
          <w:lang w:val="ru-RU"/>
        </w:rPr>
        <w:t>ць</w:t>
      </w:r>
      <w:proofErr w:type="spellEnd"/>
      <w:r w:rsidRPr="00EE40F5">
        <w:rPr>
          <w:rFonts w:ascii="Times New Roman" w:hAnsi="Times New Roman"/>
          <w:color w:val="000000" w:themeColor="text1"/>
          <w:sz w:val="28"/>
          <w:szCs w:val="28"/>
          <w:lang w:val="be-BY" w:eastAsia="ru-RU"/>
        </w:rPr>
        <w:t xml:space="preserve">– </w:t>
      </w:r>
      <w:r w:rsidRPr="00EE40F5">
        <w:rPr>
          <w:rFonts w:ascii="Times New Roman" w:hAnsi="Times New Roman"/>
          <w:color w:val="000000" w:themeColor="text1"/>
          <w:sz w:val="28"/>
          <w:szCs w:val="28"/>
          <w:lang w:val="ru-RU"/>
        </w:rPr>
        <w:t>д</w:t>
      </w:r>
      <w:r w:rsidRPr="00EE40F5">
        <w:rPr>
          <w:rFonts w:ascii="Times New Roman" w:hAnsi="Times New Roman"/>
          <w:color w:val="000000" w:themeColor="text1"/>
          <w:sz w:val="28"/>
          <w:szCs w:val="28"/>
        </w:rPr>
        <w:t>авесці да спеласці.</w:t>
      </w:r>
    </w:p>
    <w:p w:rsidR="00A33CFA" w:rsidRPr="00EE40F5" w:rsidRDefault="00EE40F5" w:rsidP="00EE40F5">
      <w:pPr>
        <w:pStyle w:val="p1"/>
        <w:numPr>
          <w:ilvl w:val="0"/>
          <w:numId w:val="7"/>
        </w:numPr>
        <w:ind w:left="708"/>
        <w:jc w:val="both"/>
        <w:rPr>
          <w:rFonts w:ascii="Times New Roman" w:hAnsi="Times New Roman"/>
          <w:color w:val="000000" w:themeColor="text1"/>
          <w:sz w:val="28"/>
          <w:szCs w:val="28"/>
        </w:rPr>
      </w:pPr>
      <w:r w:rsidRPr="00EE40F5">
        <w:rPr>
          <w:rFonts w:ascii="Times New Roman" w:hAnsi="Times New Roman"/>
          <w:color w:val="000000" w:themeColor="text1"/>
          <w:sz w:val="28"/>
          <w:szCs w:val="28"/>
          <w:lang w:val="en-GB"/>
        </w:rPr>
        <w:t>Ч</w:t>
      </w:r>
      <w:proofErr w:type="spellStart"/>
      <w:r w:rsidRPr="00EE40F5">
        <w:rPr>
          <w:rFonts w:ascii="Times New Roman" w:hAnsi="Times New Roman"/>
          <w:color w:val="000000" w:themeColor="text1"/>
          <w:sz w:val="28"/>
          <w:szCs w:val="28"/>
          <w:lang w:val="ru-RU"/>
        </w:rPr>
        <w:t>ытанка</w:t>
      </w:r>
      <w:proofErr w:type="spellEnd"/>
      <w:r w:rsidRPr="00EE40F5">
        <w:rPr>
          <w:rFonts w:ascii="Times New Roman" w:hAnsi="Times New Roman"/>
          <w:color w:val="000000" w:themeColor="text1"/>
          <w:sz w:val="28"/>
          <w:szCs w:val="28"/>
          <w:lang w:val="be-BY" w:eastAsia="ru-RU"/>
        </w:rPr>
        <w:t xml:space="preserve">– </w:t>
      </w:r>
      <w:r w:rsidRPr="00EE40F5">
        <w:rPr>
          <w:rFonts w:ascii="Times New Roman" w:hAnsi="Times New Roman"/>
          <w:color w:val="000000" w:themeColor="text1"/>
          <w:sz w:val="28"/>
          <w:szCs w:val="28"/>
          <w:lang w:val="ru-RU"/>
        </w:rPr>
        <w:t>к</w:t>
      </w:r>
      <w:r w:rsidRPr="00EE40F5">
        <w:rPr>
          <w:rFonts w:ascii="Times New Roman" w:hAnsi="Times New Roman"/>
          <w:color w:val="000000" w:themeColor="text1"/>
          <w:sz w:val="28"/>
          <w:szCs w:val="28"/>
        </w:rPr>
        <w:t>ніга для чытання.</w:t>
      </w:r>
    </w:p>
    <w:p w:rsidR="00EE40F5" w:rsidRPr="00EE40F5" w:rsidRDefault="00EE40F5" w:rsidP="00EE40F5">
      <w:pPr>
        <w:pStyle w:val="p1"/>
        <w:numPr>
          <w:ilvl w:val="0"/>
          <w:numId w:val="7"/>
        </w:numPr>
        <w:ind w:left="708"/>
        <w:jc w:val="both"/>
        <w:rPr>
          <w:rFonts w:ascii="Times New Roman" w:hAnsi="Times New Roman"/>
          <w:color w:val="000000" w:themeColor="text1"/>
          <w:sz w:val="28"/>
          <w:szCs w:val="28"/>
        </w:rPr>
      </w:pPr>
      <w:r w:rsidRPr="00EE40F5">
        <w:rPr>
          <w:rFonts w:ascii="Times New Roman" w:hAnsi="Times New Roman"/>
          <w:color w:val="000000" w:themeColor="text1"/>
          <w:sz w:val="28"/>
          <w:szCs w:val="28"/>
          <w:lang w:val="en-GB"/>
        </w:rPr>
        <w:t>Я</w:t>
      </w:r>
      <w:proofErr w:type="spellStart"/>
      <w:r w:rsidRPr="00EE40F5">
        <w:rPr>
          <w:rFonts w:ascii="Times New Roman" w:hAnsi="Times New Roman"/>
          <w:color w:val="000000" w:themeColor="text1"/>
          <w:sz w:val="28"/>
          <w:szCs w:val="28"/>
          <w:lang w:val="ru-RU"/>
        </w:rPr>
        <w:t>тка</w:t>
      </w:r>
      <w:proofErr w:type="spellEnd"/>
      <w:r w:rsidRPr="00EE40F5">
        <w:rPr>
          <w:rFonts w:ascii="Times New Roman" w:hAnsi="Times New Roman"/>
          <w:color w:val="000000" w:themeColor="text1"/>
          <w:sz w:val="28"/>
          <w:szCs w:val="28"/>
          <w:lang w:val="be-BY" w:eastAsia="ru-RU"/>
        </w:rPr>
        <w:t xml:space="preserve">– </w:t>
      </w:r>
      <w:r w:rsidRPr="00EE40F5">
        <w:rPr>
          <w:rFonts w:ascii="Times New Roman" w:hAnsi="Times New Roman"/>
          <w:color w:val="000000" w:themeColor="text1"/>
          <w:sz w:val="28"/>
          <w:szCs w:val="28"/>
          <w:lang w:val="ru-RU"/>
        </w:rPr>
        <w:t>м</w:t>
      </w:r>
      <w:r w:rsidRPr="00EE40F5">
        <w:rPr>
          <w:rFonts w:ascii="Times New Roman" w:hAnsi="Times New Roman"/>
          <w:color w:val="000000" w:themeColor="text1"/>
          <w:sz w:val="28"/>
          <w:szCs w:val="28"/>
        </w:rPr>
        <w:t>ясная крама.</w:t>
      </w:r>
    </w:p>
    <w:p w:rsidR="00A33CFA" w:rsidRDefault="00A33CFA" w:rsidP="00942753">
      <w:pPr>
        <w:pStyle w:val="a"/>
        <w:ind w:firstLine="0"/>
        <w:rPr>
          <w:lang w:val="be-BY"/>
        </w:rPr>
      </w:pPr>
    </w:p>
    <w:p w:rsidR="00A33CFA" w:rsidRPr="003D498D" w:rsidRDefault="00EE40F5" w:rsidP="00EE40F5">
      <w:pPr>
        <w:pStyle w:val="a"/>
        <w:numPr>
          <w:ilvl w:val="0"/>
          <w:numId w:val="11"/>
        </w:numPr>
        <w:ind w:left="0" w:firstLine="426"/>
        <w:rPr>
          <w:b/>
          <w:bCs/>
          <w:lang w:val="be-BY"/>
        </w:rPr>
      </w:pPr>
      <w:r w:rsidRPr="003D498D">
        <w:rPr>
          <w:b/>
          <w:bCs/>
          <w:lang w:val="be-BY"/>
        </w:rPr>
        <w:t xml:space="preserve"> Знайдзіце камп’ютарную праграму, якая мае ўтылітарнае (вузкаспецыяльнае) прызначэнне. Падрыхтуйце яе апісанне і складзіце двухмоўны слоўнік інтэрфейсу карыстальніка на 25 – 30 слоў. Прааналізуйце адзінкі, прадстаўленыя ў слоўніку.</w:t>
      </w:r>
    </w:p>
    <w:p w:rsidR="00A33CFA" w:rsidRDefault="00A33CFA">
      <w:pPr>
        <w:pStyle w:val="a"/>
        <w:ind w:left="709" w:firstLine="0"/>
        <w:rPr>
          <w:lang w:val="be-BY" w:eastAsia="ru-RU"/>
        </w:rPr>
      </w:pPr>
    </w:p>
    <w:p w:rsidR="00A33CFA" w:rsidRDefault="002144D7">
      <w:pPr>
        <w:ind w:firstLine="708"/>
        <w:jc w:val="both"/>
        <w:rPr>
          <w:sz w:val="28"/>
          <w:szCs w:val="28"/>
          <w:lang w:val="ru-RU"/>
        </w:rPr>
      </w:pPr>
      <w:proofErr w:type="spellStart"/>
      <w:r w:rsidRPr="002144D7">
        <w:rPr>
          <w:sz w:val="28"/>
          <w:szCs w:val="28"/>
        </w:rPr>
        <w:t>Мабільн</w:t>
      </w:r>
      <w:proofErr w:type="spellEnd"/>
      <w:r>
        <w:rPr>
          <w:sz w:val="28"/>
          <w:szCs w:val="28"/>
          <w:lang w:val="ru-RU"/>
        </w:rPr>
        <w:t xml:space="preserve">ы </w:t>
      </w:r>
      <w:proofErr w:type="spellStart"/>
      <w:r>
        <w:rPr>
          <w:sz w:val="28"/>
          <w:szCs w:val="28"/>
          <w:lang w:val="ru-RU"/>
        </w:rPr>
        <w:t>дадатак</w:t>
      </w:r>
      <w:proofErr w:type="spellEnd"/>
      <w:r>
        <w:rPr>
          <w:sz w:val="28"/>
          <w:szCs w:val="28"/>
          <w:lang w:val="ru-RU"/>
        </w:rPr>
        <w:t xml:space="preserve"> </w:t>
      </w:r>
      <w:r w:rsidRPr="002144D7">
        <w:rPr>
          <w:sz w:val="28"/>
          <w:szCs w:val="28"/>
        </w:rPr>
        <w:t>“</w:t>
      </w:r>
      <w:proofErr w:type="spellStart"/>
      <w:r w:rsidRPr="002144D7">
        <w:rPr>
          <w:sz w:val="28"/>
          <w:szCs w:val="28"/>
        </w:rPr>
        <w:t>Куфар</w:t>
      </w:r>
      <w:proofErr w:type="spellEnd"/>
      <w:r w:rsidRPr="002144D7">
        <w:rPr>
          <w:sz w:val="28"/>
          <w:szCs w:val="28"/>
        </w:rPr>
        <w:t xml:space="preserve">” </w:t>
      </w:r>
      <w:proofErr w:type="spellStart"/>
      <w:r w:rsidRPr="002144D7">
        <w:rPr>
          <w:sz w:val="28"/>
          <w:szCs w:val="28"/>
        </w:rPr>
        <w:t>прызначана</w:t>
      </w:r>
      <w:proofErr w:type="spellEnd"/>
      <w:r w:rsidRPr="002144D7">
        <w:rPr>
          <w:sz w:val="28"/>
          <w:szCs w:val="28"/>
        </w:rPr>
        <w:t xml:space="preserve"> для пошуку, </w:t>
      </w:r>
      <w:proofErr w:type="spellStart"/>
      <w:r w:rsidRPr="002144D7">
        <w:rPr>
          <w:sz w:val="28"/>
          <w:szCs w:val="28"/>
        </w:rPr>
        <w:t>куплі</w:t>
      </w:r>
      <w:proofErr w:type="spellEnd"/>
      <w:r w:rsidRPr="002144D7">
        <w:rPr>
          <w:sz w:val="28"/>
          <w:szCs w:val="28"/>
        </w:rPr>
        <w:t xml:space="preserve"> і продажу </w:t>
      </w:r>
      <w:proofErr w:type="spellStart"/>
      <w:r w:rsidRPr="002144D7">
        <w:rPr>
          <w:sz w:val="28"/>
          <w:szCs w:val="28"/>
        </w:rPr>
        <w:t>тавараў</w:t>
      </w:r>
      <w:proofErr w:type="spellEnd"/>
      <w:r w:rsidRPr="002144D7">
        <w:rPr>
          <w:sz w:val="28"/>
          <w:szCs w:val="28"/>
        </w:rPr>
        <w:t xml:space="preserve">. </w:t>
      </w:r>
      <w:proofErr w:type="spellStart"/>
      <w:r w:rsidRPr="002144D7">
        <w:rPr>
          <w:sz w:val="28"/>
          <w:szCs w:val="28"/>
        </w:rPr>
        <w:t>Дадатак</w:t>
      </w:r>
      <w:proofErr w:type="spellEnd"/>
      <w:r w:rsidRPr="002144D7">
        <w:rPr>
          <w:sz w:val="28"/>
          <w:szCs w:val="28"/>
        </w:rPr>
        <w:t xml:space="preserve"> </w:t>
      </w:r>
      <w:proofErr w:type="spellStart"/>
      <w:r w:rsidRPr="002144D7">
        <w:rPr>
          <w:sz w:val="28"/>
          <w:szCs w:val="28"/>
        </w:rPr>
        <w:t>дазваляе</w:t>
      </w:r>
      <w:proofErr w:type="spellEnd"/>
      <w:r w:rsidRPr="002144D7">
        <w:rPr>
          <w:sz w:val="28"/>
          <w:szCs w:val="28"/>
        </w:rPr>
        <w:t xml:space="preserve"> </w:t>
      </w:r>
      <w:proofErr w:type="spellStart"/>
      <w:r w:rsidRPr="002144D7">
        <w:rPr>
          <w:sz w:val="28"/>
          <w:szCs w:val="28"/>
        </w:rPr>
        <w:t>карыстальнікам</w:t>
      </w:r>
      <w:proofErr w:type="spellEnd"/>
      <w:r w:rsidRPr="002144D7">
        <w:rPr>
          <w:sz w:val="28"/>
          <w:szCs w:val="28"/>
        </w:rPr>
        <w:t xml:space="preserve"> </w:t>
      </w:r>
      <w:proofErr w:type="spellStart"/>
      <w:r w:rsidRPr="002144D7">
        <w:rPr>
          <w:sz w:val="28"/>
          <w:szCs w:val="28"/>
        </w:rPr>
        <w:t>размяшчаць</w:t>
      </w:r>
      <w:proofErr w:type="spellEnd"/>
      <w:r w:rsidRPr="002144D7">
        <w:rPr>
          <w:sz w:val="28"/>
          <w:szCs w:val="28"/>
        </w:rPr>
        <w:t xml:space="preserve"> </w:t>
      </w:r>
      <w:proofErr w:type="spellStart"/>
      <w:r w:rsidRPr="002144D7">
        <w:rPr>
          <w:sz w:val="28"/>
          <w:szCs w:val="28"/>
        </w:rPr>
        <w:t>аб’явы</w:t>
      </w:r>
      <w:proofErr w:type="spellEnd"/>
      <w:r w:rsidRPr="002144D7">
        <w:rPr>
          <w:sz w:val="28"/>
          <w:szCs w:val="28"/>
        </w:rPr>
        <w:t xml:space="preserve">, </w:t>
      </w:r>
      <w:proofErr w:type="spellStart"/>
      <w:r w:rsidRPr="002144D7">
        <w:rPr>
          <w:sz w:val="28"/>
          <w:szCs w:val="28"/>
        </w:rPr>
        <w:t>знаходзіць</w:t>
      </w:r>
      <w:proofErr w:type="spellEnd"/>
      <w:r w:rsidRPr="002144D7">
        <w:rPr>
          <w:sz w:val="28"/>
          <w:szCs w:val="28"/>
        </w:rPr>
        <w:t xml:space="preserve"> </w:t>
      </w:r>
      <w:proofErr w:type="spellStart"/>
      <w:r w:rsidRPr="002144D7">
        <w:rPr>
          <w:sz w:val="28"/>
          <w:szCs w:val="28"/>
        </w:rPr>
        <w:t>патрэбныя</w:t>
      </w:r>
      <w:proofErr w:type="spellEnd"/>
      <w:r w:rsidRPr="002144D7">
        <w:rPr>
          <w:sz w:val="28"/>
          <w:szCs w:val="28"/>
        </w:rPr>
        <w:t xml:space="preserve"> </w:t>
      </w:r>
      <w:proofErr w:type="spellStart"/>
      <w:r w:rsidRPr="002144D7">
        <w:rPr>
          <w:sz w:val="28"/>
          <w:szCs w:val="28"/>
        </w:rPr>
        <w:t>тавары</w:t>
      </w:r>
      <w:proofErr w:type="spellEnd"/>
      <w:r w:rsidRPr="002144D7">
        <w:rPr>
          <w:sz w:val="28"/>
          <w:szCs w:val="28"/>
        </w:rPr>
        <w:t xml:space="preserve"> з </w:t>
      </w:r>
      <w:proofErr w:type="spellStart"/>
      <w:r w:rsidRPr="002144D7">
        <w:rPr>
          <w:sz w:val="28"/>
          <w:szCs w:val="28"/>
        </w:rPr>
        <w:t>дапамогай</w:t>
      </w:r>
      <w:proofErr w:type="spellEnd"/>
      <w:r w:rsidRPr="002144D7">
        <w:rPr>
          <w:sz w:val="28"/>
          <w:szCs w:val="28"/>
        </w:rPr>
        <w:t xml:space="preserve"> </w:t>
      </w:r>
      <w:proofErr w:type="spellStart"/>
      <w:r w:rsidRPr="002144D7">
        <w:rPr>
          <w:sz w:val="28"/>
          <w:szCs w:val="28"/>
        </w:rPr>
        <w:t>фільтраў</w:t>
      </w:r>
      <w:proofErr w:type="spellEnd"/>
      <w:r w:rsidRPr="002144D7">
        <w:rPr>
          <w:sz w:val="28"/>
          <w:szCs w:val="28"/>
        </w:rPr>
        <w:t xml:space="preserve">, а </w:t>
      </w:r>
      <w:proofErr w:type="spellStart"/>
      <w:r w:rsidRPr="002144D7">
        <w:rPr>
          <w:sz w:val="28"/>
          <w:szCs w:val="28"/>
        </w:rPr>
        <w:t>таксама</w:t>
      </w:r>
      <w:proofErr w:type="spellEnd"/>
      <w:r w:rsidRPr="002144D7">
        <w:rPr>
          <w:sz w:val="28"/>
          <w:szCs w:val="28"/>
        </w:rPr>
        <w:t xml:space="preserve"> </w:t>
      </w:r>
      <w:proofErr w:type="spellStart"/>
      <w:r w:rsidRPr="002144D7">
        <w:rPr>
          <w:sz w:val="28"/>
          <w:szCs w:val="28"/>
        </w:rPr>
        <w:t>ажыццяўляць</w:t>
      </w:r>
      <w:proofErr w:type="spellEnd"/>
      <w:r w:rsidRPr="002144D7">
        <w:rPr>
          <w:sz w:val="28"/>
          <w:szCs w:val="28"/>
        </w:rPr>
        <w:t xml:space="preserve"> </w:t>
      </w:r>
      <w:proofErr w:type="spellStart"/>
      <w:r w:rsidRPr="002144D7">
        <w:rPr>
          <w:sz w:val="28"/>
          <w:szCs w:val="28"/>
        </w:rPr>
        <w:t>зносіны</w:t>
      </w:r>
      <w:proofErr w:type="spellEnd"/>
      <w:r w:rsidRPr="002144D7">
        <w:rPr>
          <w:sz w:val="28"/>
          <w:szCs w:val="28"/>
        </w:rPr>
        <w:t xml:space="preserve"> </w:t>
      </w:r>
      <w:proofErr w:type="spellStart"/>
      <w:r w:rsidRPr="002144D7">
        <w:rPr>
          <w:sz w:val="28"/>
          <w:szCs w:val="28"/>
        </w:rPr>
        <w:t>паміж</w:t>
      </w:r>
      <w:proofErr w:type="spellEnd"/>
      <w:r w:rsidRPr="002144D7">
        <w:rPr>
          <w:sz w:val="28"/>
          <w:szCs w:val="28"/>
        </w:rPr>
        <w:t xml:space="preserve"> </w:t>
      </w:r>
      <w:proofErr w:type="spellStart"/>
      <w:r w:rsidRPr="002144D7">
        <w:rPr>
          <w:sz w:val="28"/>
          <w:szCs w:val="28"/>
        </w:rPr>
        <w:t>прадаўцамі</w:t>
      </w:r>
      <w:proofErr w:type="spellEnd"/>
      <w:r w:rsidRPr="002144D7">
        <w:rPr>
          <w:sz w:val="28"/>
          <w:szCs w:val="28"/>
        </w:rPr>
        <w:t xml:space="preserve"> і </w:t>
      </w:r>
      <w:proofErr w:type="spellStart"/>
      <w:r w:rsidRPr="002144D7">
        <w:rPr>
          <w:sz w:val="28"/>
          <w:szCs w:val="28"/>
        </w:rPr>
        <w:t>пакупнікамі</w:t>
      </w:r>
      <w:proofErr w:type="spellEnd"/>
      <w:r w:rsidRPr="002144D7">
        <w:rPr>
          <w:sz w:val="28"/>
          <w:szCs w:val="28"/>
        </w:rPr>
        <w:t xml:space="preserve">. </w:t>
      </w:r>
      <w:proofErr w:type="spellStart"/>
      <w:r w:rsidRPr="002144D7">
        <w:rPr>
          <w:sz w:val="28"/>
          <w:szCs w:val="28"/>
        </w:rPr>
        <w:t>Асаблівасцю</w:t>
      </w:r>
      <w:proofErr w:type="spellEnd"/>
      <w:r w:rsidRPr="002144D7">
        <w:rPr>
          <w:sz w:val="28"/>
          <w:szCs w:val="28"/>
        </w:rPr>
        <w:t xml:space="preserve"> </w:t>
      </w:r>
      <w:proofErr w:type="spellStart"/>
      <w:r w:rsidRPr="002144D7">
        <w:rPr>
          <w:sz w:val="28"/>
          <w:szCs w:val="28"/>
        </w:rPr>
        <w:t>з’яўляецца</w:t>
      </w:r>
      <w:proofErr w:type="spellEnd"/>
      <w:r w:rsidRPr="002144D7">
        <w:rPr>
          <w:sz w:val="28"/>
          <w:szCs w:val="28"/>
        </w:rPr>
        <w:t xml:space="preserve"> </w:t>
      </w:r>
      <w:proofErr w:type="spellStart"/>
      <w:r w:rsidRPr="002144D7">
        <w:rPr>
          <w:sz w:val="28"/>
          <w:szCs w:val="28"/>
        </w:rPr>
        <w:t>зручны</w:t>
      </w:r>
      <w:proofErr w:type="spellEnd"/>
      <w:r w:rsidRPr="002144D7">
        <w:rPr>
          <w:sz w:val="28"/>
          <w:szCs w:val="28"/>
        </w:rPr>
        <w:t xml:space="preserve"> </w:t>
      </w:r>
      <w:proofErr w:type="spellStart"/>
      <w:r w:rsidRPr="002144D7">
        <w:rPr>
          <w:sz w:val="28"/>
          <w:szCs w:val="28"/>
        </w:rPr>
        <w:t>інтэрфейс</w:t>
      </w:r>
      <w:proofErr w:type="spellEnd"/>
      <w:r w:rsidRPr="002144D7">
        <w:rPr>
          <w:sz w:val="28"/>
          <w:szCs w:val="28"/>
        </w:rPr>
        <w:t xml:space="preserve">, хуткі пошук і </w:t>
      </w:r>
      <w:proofErr w:type="spellStart"/>
      <w:r w:rsidRPr="002144D7">
        <w:rPr>
          <w:sz w:val="28"/>
          <w:szCs w:val="28"/>
        </w:rPr>
        <w:t>магчымасць</w:t>
      </w:r>
      <w:proofErr w:type="spellEnd"/>
      <w:r w:rsidRPr="002144D7">
        <w:rPr>
          <w:sz w:val="28"/>
          <w:szCs w:val="28"/>
        </w:rPr>
        <w:t xml:space="preserve"> </w:t>
      </w:r>
      <w:proofErr w:type="spellStart"/>
      <w:r w:rsidRPr="002144D7">
        <w:rPr>
          <w:sz w:val="28"/>
          <w:szCs w:val="28"/>
        </w:rPr>
        <w:t>наладзіць</w:t>
      </w:r>
      <w:proofErr w:type="spellEnd"/>
      <w:r w:rsidRPr="002144D7">
        <w:rPr>
          <w:sz w:val="28"/>
          <w:szCs w:val="28"/>
        </w:rPr>
        <w:t xml:space="preserve"> </w:t>
      </w:r>
      <w:proofErr w:type="spellStart"/>
      <w:r w:rsidRPr="002144D7">
        <w:rPr>
          <w:sz w:val="28"/>
          <w:szCs w:val="28"/>
        </w:rPr>
        <w:t>абвесткі</w:t>
      </w:r>
      <w:proofErr w:type="spellEnd"/>
      <w:r w:rsidRPr="002144D7">
        <w:rPr>
          <w:sz w:val="28"/>
          <w:szCs w:val="28"/>
        </w:rPr>
        <w:t xml:space="preserve"> па </w:t>
      </w:r>
      <w:proofErr w:type="spellStart"/>
      <w:r w:rsidRPr="002144D7">
        <w:rPr>
          <w:sz w:val="28"/>
          <w:szCs w:val="28"/>
        </w:rPr>
        <w:t>пэўных</w:t>
      </w:r>
      <w:proofErr w:type="spellEnd"/>
      <w:r w:rsidRPr="002144D7">
        <w:rPr>
          <w:sz w:val="28"/>
          <w:szCs w:val="28"/>
        </w:rPr>
        <w:t xml:space="preserve"> </w:t>
      </w:r>
      <w:proofErr w:type="spellStart"/>
      <w:r w:rsidRPr="002144D7">
        <w:rPr>
          <w:sz w:val="28"/>
          <w:szCs w:val="28"/>
        </w:rPr>
        <w:t>катэгорыях</w:t>
      </w:r>
      <w:proofErr w:type="spellEnd"/>
      <w:r w:rsidRPr="002144D7">
        <w:rPr>
          <w:sz w:val="28"/>
          <w:szCs w:val="28"/>
        </w:rPr>
        <w:t xml:space="preserve"> </w:t>
      </w:r>
      <w:proofErr w:type="spellStart"/>
      <w:r w:rsidRPr="002144D7">
        <w:rPr>
          <w:sz w:val="28"/>
          <w:szCs w:val="28"/>
        </w:rPr>
        <w:t>тавараў</w:t>
      </w:r>
      <w:proofErr w:type="spellEnd"/>
      <w:r w:rsidRPr="002144D7">
        <w:rPr>
          <w:sz w:val="28"/>
          <w:szCs w:val="28"/>
        </w:rPr>
        <w:t>. “</w:t>
      </w:r>
      <w:proofErr w:type="spellStart"/>
      <w:r w:rsidRPr="002144D7">
        <w:rPr>
          <w:sz w:val="28"/>
          <w:szCs w:val="28"/>
        </w:rPr>
        <w:t>Куфар</w:t>
      </w:r>
      <w:proofErr w:type="spellEnd"/>
      <w:r w:rsidRPr="002144D7">
        <w:rPr>
          <w:sz w:val="28"/>
          <w:szCs w:val="28"/>
        </w:rPr>
        <w:t xml:space="preserve">” </w:t>
      </w:r>
      <w:proofErr w:type="spellStart"/>
      <w:r w:rsidRPr="002144D7">
        <w:rPr>
          <w:sz w:val="28"/>
          <w:szCs w:val="28"/>
        </w:rPr>
        <w:t>робіць</w:t>
      </w:r>
      <w:proofErr w:type="spellEnd"/>
      <w:r w:rsidRPr="002144D7">
        <w:rPr>
          <w:sz w:val="28"/>
          <w:szCs w:val="28"/>
        </w:rPr>
        <w:t xml:space="preserve"> </w:t>
      </w:r>
      <w:proofErr w:type="spellStart"/>
      <w:r w:rsidRPr="002144D7">
        <w:rPr>
          <w:sz w:val="28"/>
          <w:szCs w:val="28"/>
        </w:rPr>
        <w:t>працэс</w:t>
      </w:r>
      <w:proofErr w:type="spellEnd"/>
      <w:r w:rsidRPr="002144D7">
        <w:rPr>
          <w:sz w:val="28"/>
          <w:szCs w:val="28"/>
        </w:rPr>
        <w:t xml:space="preserve"> </w:t>
      </w:r>
      <w:proofErr w:type="spellStart"/>
      <w:r w:rsidRPr="002144D7">
        <w:rPr>
          <w:sz w:val="28"/>
          <w:szCs w:val="28"/>
        </w:rPr>
        <w:t>куплі</w:t>
      </w:r>
      <w:proofErr w:type="spellEnd"/>
      <w:r w:rsidRPr="002144D7">
        <w:rPr>
          <w:sz w:val="28"/>
          <w:szCs w:val="28"/>
        </w:rPr>
        <w:t xml:space="preserve">-продажу </w:t>
      </w:r>
      <w:proofErr w:type="spellStart"/>
      <w:r w:rsidRPr="002144D7">
        <w:rPr>
          <w:sz w:val="28"/>
          <w:szCs w:val="28"/>
        </w:rPr>
        <w:t>максімальна</w:t>
      </w:r>
      <w:proofErr w:type="spellEnd"/>
      <w:r w:rsidRPr="002144D7">
        <w:rPr>
          <w:sz w:val="28"/>
          <w:szCs w:val="28"/>
        </w:rPr>
        <w:t xml:space="preserve"> </w:t>
      </w:r>
      <w:proofErr w:type="spellStart"/>
      <w:r w:rsidRPr="002144D7">
        <w:rPr>
          <w:sz w:val="28"/>
          <w:szCs w:val="28"/>
        </w:rPr>
        <w:t>зручны</w:t>
      </w:r>
      <w:proofErr w:type="spellEnd"/>
      <w:r>
        <w:rPr>
          <w:sz w:val="28"/>
          <w:szCs w:val="28"/>
          <w:lang w:val="ru-RU"/>
        </w:rPr>
        <w:t xml:space="preserve">м </w:t>
      </w:r>
      <w:r w:rsidRPr="002144D7">
        <w:rPr>
          <w:sz w:val="28"/>
          <w:szCs w:val="28"/>
        </w:rPr>
        <w:t xml:space="preserve">і </w:t>
      </w:r>
      <w:proofErr w:type="spellStart"/>
      <w:r w:rsidRPr="002144D7">
        <w:rPr>
          <w:sz w:val="28"/>
          <w:szCs w:val="28"/>
        </w:rPr>
        <w:t>бяспечным</w:t>
      </w:r>
      <w:proofErr w:type="spellEnd"/>
      <w:r w:rsidRPr="002144D7">
        <w:rPr>
          <w:sz w:val="28"/>
          <w:szCs w:val="28"/>
        </w:rPr>
        <w:t>.</w:t>
      </w:r>
    </w:p>
    <w:p w:rsidR="002144D7" w:rsidRPr="002144D7" w:rsidRDefault="002144D7">
      <w:pPr>
        <w:ind w:firstLine="708"/>
        <w:jc w:val="both"/>
        <w:rPr>
          <w:i/>
          <w:sz w:val="28"/>
          <w:szCs w:val="28"/>
          <w:lang w:val="ru-RU"/>
        </w:rPr>
      </w:pPr>
    </w:p>
    <w:p w:rsidR="00A33CFA" w:rsidRDefault="00000000">
      <w:pPr>
        <w:jc w:val="both"/>
        <w:rPr>
          <w:sz w:val="28"/>
          <w:szCs w:val="28"/>
          <w:lang w:val="be-BY"/>
        </w:rPr>
      </w:pPr>
      <w:r>
        <w:rPr>
          <w:sz w:val="28"/>
          <w:szCs w:val="28"/>
          <w:lang w:val="be-BY"/>
        </w:rPr>
        <w:t>Слоўнік інтэрфейса</w:t>
      </w:r>
    </w:p>
    <w:p w:rsidR="00A33CFA" w:rsidRDefault="00A33CFA">
      <w:pPr>
        <w:jc w:val="both"/>
        <w:rPr>
          <w:sz w:val="28"/>
          <w:szCs w:val="28"/>
          <w:lang w:val="be-B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9"/>
        <w:gridCol w:w="4656"/>
      </w:tblGrid>
      <w:tr w:rsidR="00A33CFA" w:rsidTr="002144D7">
        <w:tc>
          <w:tcPr>
            <w:tcW w:w="4689" w:type="dxa"/>
            <w:shd w:val="clear" w:color="auto" w:fill="auto"/>
          </w:tcPr>
          <w:p w:rsidR="00A33CFA" w:rsidRDefault="00000000">
            <w:pPr>
              <w:rPr>
                <w:b/>
                <w:sz w:val="28"/>
                <w:szCs w:val="28"/>
                <w:lang w:val="be-BY"/>
              </w:rPr>
            </w:pPr>
            <w:r>
              <w:rPr>
                <w:b/>
                <w:sz w:val="28"/>
                <w:szCs w:val="28"/>
                <w:lang w:val="be-BY"/>
              </w:rPr>
              <w:t>Па-беларуску</w:t>
            </w:r>
          </w:p>
        </w:tc>
        <w:tc>
          <w:tcPr>
            <w:tcW w:w="4656" w:type="dxa"/>
            <w:shd w:val="clear" w:color="auto" w:fill="auto"/>
          </w:tcPr>
          <w:p w:rsidR="00A33CFA" w:rsidRDefault="00000000">
            <w:pPr>
              <w:rPr>
                <w:b/>
                <w:sz w:val="28"/>
                <w:szCs w:val="28"/>
                <w:lang w:val="be-BY"/>
              </w:rPr>
            </w:pPr>
            <w:r>
              <w:rPr>
                <w:b/>
                <w:sz w:val="28"/>
                <w:szCs w:val="28"/>
                <w:lang w:val="be-BY"/>
              </w:rPr>
              <w:t>Па-руску</w:t>
            </w:r>
          </w:p>
        </w:tc>
      </w:tr>
      <w:tr w:rsidR="00A33CFA" w:rsidTr="002144D7">
        <w:tc>
          <w:tcPr>
            <w:tcW w:w="4689" w:type="dxa"/>
            <w:shd w:val="clear" w:color="auto" w:fill="auto"/>
          </w:tcPr>
          <w:p w:rsidR="00A33CFA" w:rsidRPr="002144D7" w:rsidRDefault="002144D7">
            <w:pPr>
              <w:pStyle w:val="ListParagraph"/>
              <w:numPr>
                <w:ilvl w:val="0"/>
                <w:numId w:val="8"/>
              </w:numPr>
              <w:rPr>
                <w:szCs w:val="28"/>
                <w:lang w:val="be-BY"/>
              </w:rPr>
            </w:pPr>
            <w:proofErr w:type="spellStart"/>
            <w:r w:rsidRPr="002144D7">
              <w:rPr>
                <w:szCs w:val="28"/>
                <w:lang w:val="en-GB" w:eastAsia="en-GB"/>
              </w:rPr>
              <w:t>Фільтры</w:t>
            </w:r>
            <w:proofErr w:type="spellEnd"/>
          </w:p>
        </w:tc>
        <w:tc>
          <w:tcPr>
            <w:tcW w:w="4656" w:type="dxa"/>
            <w:shd w:val="clear" w:color="auto" w:fill="auto"/>
          </w:tcPr>
          <w:p w:rsidR="00A33CFA" w:rsidRPr="002144D7" w:rsidRDefault="002144D7">
            <w:pPr>
              <w:rPr>
                <w:sz w:val="28"/>
                <w:szCs w:val="28"/>
                <w:lang w:val="ru-RU"/>
              </w:rPr>
            </w:pPr>
            <w:r w:rsidRPr="002144D7">
              <w:rPr>
                <w:sz w:val="28"/>
                <w:szCs w:val="28"/>
                <w:lang w:val="ru-RU"/>
              </w:rPr>
              <w:t>Фильтры</w:t>
            </w:r>
          </w:p>
        </w:tc>
      </w:tr>
      <w:tr w:rsidR="00A33CFA" w:rsidTr="002144D7">
        <w:tc>
          <w:tcPr>
            <w:tcW w:w="4689" w:type="dxa"/>
            <w:shd w:val="clear" w:color="auto" w:fill="auto"/>
          </w:tcPr>
          <w:p w:rsidR="00A33CFA" w:rsidRPr="002144D7" w:rsidRDefault="002144D7">
            <w:pPr>
              <w:pStyle w:val="ListParagraph"/>
              <w:numPr>
                <w:ilvl w:val="0"/>
                <w:numId w:val="8"/>
              </w:numPr>
              <w:rPr>
                <w:szCs w:val="28"/>
                <w:lang w:val="be-BY"/>
              </w:rPr>
            </w:pPr>
            <w:proofErr w:type="spellStart"/>
            <w:r w:rsidRPr="002144D7">
              <w:rPr>
                <w:szCs w:val="28"/>
                <w:lang w:val="en-GB" w:eastAsia="en-GB"/>
              </w:rPr>
              <w:t>Усяго</w:t>
            </w:r>
            <w:proofErr w:type="spellEnd"/>
          </w:p>
        </w:tc>
        <w:tc>
          <w:tcPr>
            <w:tcW w:w="4656" w:type="dxa"/>
            <w:shd w:val="clear" w:color="auto" w:fill="auto"/>
          </w:tcPr>
          <w:p w:rsidR="00A33CFA" w:rsidRPr="002144D7" w:rsidRDefault="002144D7">
            <w:pPr>
              <w:rPr>
                <w:sz w:val="28"/>
                <w:szCs w:val="28"/>
                <w:lang w:val="ru-RU"/>
              </w:rPr>
            </w:pPr>
            <w:proofErr w:type="spellStart"/>
            <w:r w:rsidRPr="002144D7">
              <w:rPr>
                <w:sz w:val="28"/>
                <w:szCs w:val="28"/>
                <w:lang w:val="en-GB" w:eastAsia="en-GB"/>
              </w:rPr>
              <w:t>Всего</w:t>
            </w:r>
            <w:proofErr w:type="spellEnd"/>
          </w:p>
        </w:tc>
      </w:tr>
      <w:tr w:rsidR="00A33CFA" w:rsidTr="002144D7">
        <w:tc>
          <w:tcPr>
            <w:tcW w:w="4689" w:type="dxa"/>
            <w:shd w:val="clear" w:color="auto" w:fill="auto"/>
          </w:tcPr>
          <w:p w:rsidR="00A33CFA" w:rsidRPr="002144D7" w:rsidRDefault="002144D7">
            <w:pPr>
              <w:pStyle w:val="ListParagraph"/>
              <w:numPr>
                <w:ilvl w:val="0"/>
                <w:numId w:val="8"/>
              </w:numPr>
              <w:rPr>
                <w:szCs w:val="28"/>
                <w:lang w:val="be-BY"/>
              </w:rPr>
            </w:pPr>
            <w:proofErr w:type="spellStart"/>
            <w:r w:rsidRPr="002144D7">
              <w:rPr>
                <w:szCs w:val="28"/>
                <w:lang w:val="en-GB" w:eastAsia="en-GB"/>
              </w:rPr>
              <w:t>Галоўная</w:t>
            </w:r>
            <w:proofErr w:type="spellEnd"/>
          </w:p>
        </w:tc>
        <w:tc>
          <w:tcPr>
            <w:tcW w:w="4656" w:type="dxa"/>
            <w:shd w:val="clear" w:color="auto" w:fill="auto"/>
          </w:tcPr>
          <w:p w:rsidR="00A33CFA" w:rsidRPr="002144D7" w:rsidRDefault="002144D7">
            <w:pPr>
              <w:rPr>
                <w:sz w:val="28"/>
                <w:szCs w:val="28"/>
                <w:lang w:val="ru-RU"/>
              </w:rPr>
            </w:pPr>
            <w:proofErr w:type="spellStart"/>
            <w:r w:rsidRPr="002144D7">
              <w:rPr>
                <w:sz w:val="28"/>
                <w:szCs w:val="28"/>
                <w:lang w:val="en-GB" w:eastAsia="en-GB"/>
              </w:rPr>
              <w:t>Главная</w:t>
            </w:r>
            <w:proofErr w:type="spellEnd"/>
          </w:p>
        </w:tc>
      </w:tr>
      <w:tr w:rsidR="00A33CFA" w:rsidTr="002144D7">
        <w:tc>
          <w:tcPr>
            <w:tcW w:w="4689" w:type="dxa"/>
            <w:shd w:val="clear" w:color="auto" w:fill="auto"/>
          </w:tcPr>
          <w:p w:rsidR="00A33CFA" w:rsidRPr="002144D7" w:rsidRDefault="002144D7">
            <w:pPr>
              <w:pStyle w:val="ListParagraph"/>
              <w:numPr>
                <w:ilvl w:val="0"/>
                <w:numId w:val="8"/>
              </w:numPr>
              <w:rPr>
                <w:szCs w:val="28"/>
                <w:lang w:val="be-BY"/>
              </w:rPr>
            </w:pPr>
            <w:proofErr w:type="spellStart"/>
            <w:r w:rsidRPr="002144D7">
              <w:rPr>
                <w:szCs w:val="28"/>
                <w:lang w:val="en-GB" w:eastAsia="en-GB"/>
              </w:rPr>
              <w:t>Выбранае</w:t>
            </w:r>
            <w:proofErr w:type="spellEnd"/>
          </w:p>
        </w:tc>
        <w:tc>
          <w:tcPr>
            <w:tcW w:w="4656" w:type="dxa"/>
            <w:shd w:val="clear" w:color="auto" w:fill="auto"/>
          </w:tcPr>
          <w:p w:rsidR="00A33CFA" w:rsidRPr="002144D7" w:rsidRDefault="002144D7">
            <w:pPr>
              <w:rPr>
                <w:sz w:val="28"/>
                <w:szCs w:val="28"/>
                <w:lang w:val="ru-RU"/>
              </w:rPr>
            </w:pPr>
            <w:proofErr w:type="spellStart"/>
            <w:r w:rsidRPr="002144D7">
              <w:rPr>
                <w:sz w:val="28"/>
                <w:szCs w:val="28"/>
                <w:lang w:val="en-GB" w:eastAsia="en-GB"/>
              </w:rPr>
              <w:t>Избранное</w:t>
            </w:r>
            <w:proofErr w:type="spellEnd"/>
          </w:p>
        </w:tc>
      </w:tr>
      <w:tr w:rsidR="00A33CFA" w:rsidTr="002144D7">
        <w:tc>
          <w:tcPr>
            <w:tcW w:w="4689" w:type="dxa"/>
            <w:shd w:val="clear" w:color="auto" w:fill="auto"/>
          </w:tcPr>
          <w:p w:rsidR="00A33CFA" w:rsidRPr="002144D7" w:rsidRDefault="002144D7">
            <w:pPr>
              <w:pStyle w:val="ListParagraph"/>
              <w:numPr>
                <w:ilvl w:val="0"/>
                <w:numId w:val="8"/>
              </w:numPr>
              <w:rPr>
                <w:szCs w:val="28"/>
                <w:lang w:val="be-BY"/>
              </w:rPr>
            </w:pPr>
            <w:proofErr w:type="spellStart"/>
            <w:r w:rsidRPr="002144D7">
              <w:rPr>
                <w:szCs w:val="28"/>
                <w:lang w:val="en-GB" w:eastAsia="en-GB"/>
              </w:rPr>
              <w:t>Падача</w:t>
            </w:r>
            <w:proofErr w:type="spellEnd"/>
          </w:p>
        </w:tc>
        <w:tc>
          <w:tcPr>
            <w:tcW w:w="4656" w:type="dxa"/>
            <w:shd w:val="clear" w:color="auto" w:fill="auto"/>
          </w:tcPr>
          <w:p w:rsidR="00A33CFA" w:rsidRPr="002144D7" w:rsidRDefault="002144D7">
            <w:pPr>
              <w:rPr>
                <w:b/>
                <w:bCs/>
                <w:sz w:val="28"/>
                <w:szCs w:val="28"/>
                <w:lang w:val="ru-RU"/>
              </w:rPr>
            </w:pPr>
            <w:proofErr w:type="spellStart"/>
            <w:r w:rsidRPr="002144D7">
              <w:rPr>
                <w:sz w:val="28"/>
                <w:szCs w:val="28"/>
                <w:lang w:val="en-GB" w:eastAsia="en-GB"/>
              </w:rPr>
              <w:t>Подача</w:t>
            </w:r>
            <w:proofErr w:type="spellEnd"/>
          </w:p>
        </w:tc>
      </w:tr>
      <w:tr w:rsidR="00A33CFA" w:rsidTr="002144D7">
        <w:tc>
          <w:tcPr>
            <w:tcW w:w="4689" w:type="dxa"/>
            <w:shd w:val="clear" w:color="auto" w:fill="auto"/>
          </w:tcPr>
          <w:p w:rsidR="00A33CFA" w:rsidRPr="002144D7" w:rsidRDefault="002144D7">
            <w:pPr>
              <w:pStyle w:val="ListParagraph"/>
              <w:numPr>
                <w:ilvl w:val="0"/>
                <w:numId w:val="8"/>
              </w:numPr>
              <w:rPr>
                <w:szCs w:val="28"/>
                <w:lang w:val="be-BY"/>
              </w:rPr>
            </w:pPr>
            <w:proofErr w:type="spellStart"/>
            <w:r w:rsidRPr="002144D7">
              <w:rPr>
                <w:szCs w:val="28"/>
                <w:lang w:val="en-GB" w:eastAsia="en-GB"/>
              </w:rPr>
              <w:t>Паведамленнi</w:t>
            </w:r>
            <w:proofErr w:type="spellEnd"/>
          </w:p>
        </w:tc>
        <w:tc>
          <w:tcPr>
            <w:tcW w:w="4656" w:type="dxa"/>
            <w:shd w:val="clear" w:color="auto" w:fill="auto"/>
          </w:tcPr>
          <w:p w:rsidR="00A33CFA" w:rsidRPr="002144D7" w:rsidRDefault="002144D7">
            <w:pPr>
              <w:rPr>
                <w:b/>
                <w:bCs/>
                <w:sz w:val="28"/>
                <w:szCs w:val="28"/>
                <w:lang w:val="ru-RU"/>
              </w:rPr>
            </w:pPr>
            <w:proofErr w:type="spellStart"/>
            <w:r w:rsidRPr="002144D7">
              <w:rPr>
                <w:sz w:val="28"/>
                <w:szCs w:val="28"/>
                <w:lang w:val="en-GB" w:eastAsia="en-GB"/>
              </w:rPr>
              <w:t>Сообщения</w:t>
            </w:r>
            <w:proofErr w:type="spellEnd"/>
          </w:p>
        </w:tc>
      </w:tr>
      <w:tr w:rsidR="00A33CFA" w:rsidTr="002144D7">
        <w:tc>
          <w:tcPr>
            <w:tcW w:w="4689" w:type="dxa"/>
            <w:shd w:val="clear" w:color="auto" w:fill="auto"/>
          </w:tcPr>
          <w:p w:rsidR="00A33CFA" w:rsidRPr="002144D7" w:rsidRDefault="002144D7">
            <w:pPr>
              <w:pStyle w:val="ListParagraph"/>
              <w:numPr>
                <w:ilvl w:val="0"/>
                <w:numId w:val="8"/>
              </w:numPr>
              <w:rPr>
                <w:szCs w:val="28"/>
                <w:lang w:val="be-BY"/>
              </w:rPr>
            </w:pPr>
            <w:proofErr w:type="spellStart"/>
            <w:r w:rsidRPr="002144D7">
              <w:rPr>
                <w:szCs w:val="28"/>
                <w:lang w:val="en-GB" w:eastAsia="en-GB"/>
              </w:rPr>
              <w:lastRenderedPageBreak/>
              <w:t>Профiль</w:t>
            </w:r>
            <w:proofErr w:type="spellEnd"/>
          </w:p>
        </w:tc>
        <w:tc>
          <w:tcPr>
            <w:tcW w:w="4656" w:type="dxa"/>
            <w:shd w:val="clear" w:color="auto" w:fill="auto"/>
          </w:tcPr>
          <w:p w:rsidR="00A33CFA" w:rsidRPr="002144D7" w:rsidRDefault="002144D7">
            <w:pPr>
              <w:rPr>
                <w:sz w:val="28"/>
                <w:szCs w:val="28"/>
                <w:lang w:val="ru-RU"/>
              </w:rPr>
            </w:pPr>
            <w:proofErr w:type="spellStart"/>
            <w:r w:rsidRPr="002144D7">
              <w:rPr>
                <w:sz w:val="28"/>
                <w:szCs w:val="28"/>
                <w:lang w:val="en-GB" w:eastAsia="en-GB"/>
              </w:rPr>
              <w:t>Профиль</w:t>
            </w:r>
            <w:proofErr w:type="spellEnd"/>
          </w:p>
        </w:tc>
      </w:tr>
      <w:tr w:rsidR="00A33CFA" w:rsidTr="002144D7">
        <w:tc>
          <w:tcPr>
            <w:tcW w:w="4689" w:type="dxa"/>
            <w:shd w:val="clear" w:color="auto" w:fill="auto"/>
          </w:tcPr>
          <w:p w:rsidR="00A33CFA" w:rsidRPr="002144D7" w:rsidRDefault="002144D7">
            <w:pPr>
              <w:pStyle w:val="ListParagraph"/>
              <w:numPr>
                <w:ilvl w:val="0"/>
                <w:numId w:val="8"/>
              </w:numPr>
              <w:rPr>
                <w:szCs w:val="28"/>
                <w:lang w:val="be-BY"/>
              </w:rPr>
            </w:pPr>
            <w:proofErr w:type="spellStart"/>
            <w:r w:rsidRPr="002144D7">
              <w:rPr>
                <w:szCs w:val="28"/>
                <w:lang w:val="en-GB" w:eastAsia="en-GB"/>
              </w:rPr>
              <w:t>Сення</w:t>
            </w:r>
            <w:proofErr w:type="spellEnd"/>
          </w:p>
        </w:tc>
        <w:tc>
          <w:tcPr>
            <w:tcW w:w="4656" w:type="dxa"/>
            <w:shd w:val="clear" w:color="auto" w:fill="auto"/>
          </w:tcPr>
          <w:p w:rsidR="00A33CFA" w:rsidRPr="002144D7" w:rsidRDefault="002144D7">
            <w:pPr>
              <w:rPr>
                <w:sz w:val="28"/>
                <w:szCs w:val="28"/>
                <w:lang w:val="ru-RU"/>
              </w:rPr>
            </w:pPr>
            <w:proofErr w:type="spellStart"/>
            <w:r w:rsidRPr="002144D7">
              <w:rPr>
                <w:sz w:val="28"/>
                <w:szCs w:val="28"/>
                <w:lang w:val="en-GB" w:eastAsia="en-GB"/>
              </w:rPr>
              <w:t>Сегодня</w:t>
            </w:r>
            <w:proofErr w:type="spellEnd"/>
          </w:p>
        </w:tc>
      </w:tr>
      <w:tr w:rsidR="00A33CFA" w:rsidTr="002144D7">
        <w:tc>
          <w:tcPr>
            <w:tcW w:w="4689" w:type="dxa"/>
            <w:shd w:val="clear" w:color="auto" w:fill="auto"/>
          </w:tcPr>
          <w:p w:rsidR="00A33CFA" w:rsidRPr="002144D7" w:rsidRDefault="002144D7">
            <w:pPr>
              <w:pStyle w:val="ListParagraph"/>
              <w:numPr>
                <w:ilvl w:val="0"/>
                <w:numId w:val="8"/>
              </w:numPr>
              <w:rPr>
                <w:szCs w:val="28"/>
                <w:lang w:val="be-BY"/>
              </w:rPr>
            </w:pPr>
            <w:proofErr w:type="spellStart"/>
            <w:r w:rsidRPr="002144D7">
              <w:rPr>
                <w:szCs w:val="28"/>
                <w:lang w:val="en-GB" w:eastAsia="en-GB"/>
              </w:rPr>
              <w:t>Дастаўка</w:t>
            </w:r>
            <w:proofErr w:type="spellEnd"/>
          </w:p>
        </w:tc>
        <w:tc>
          <w:tcPr>
            <w:tcW w:w="4656" w:type="dxa"/>
            <w:shd w:val="clear" w:color="auto" w:fill="auto"/>
          </w:tcPr>
          <w:p w:rsidR="00A33CFA" w:rsidRPr="002144D7" w:rsidRDefault="002144D7">
            <w:pPr>
              <w:rPr>
                <w:sz w:val="28"/>
                <w:szCs w:val="28"/>
                <w:lang w:val="ru-RU"/>
              </w:rPr>
            </w:pPr>
            <w:proofErr w:type="spellStart"/>
            <w:r w:rsidRPr="002144D7">
              <w:rPr>
                <w:sz w:val="28"/>
                <w:szCs w:val="28"/>
                <w:lang w:val="en-GB" w:eastAsia="en-GB"/>
              </w:rPr>
              <w:t>Доставка</w:t>
            </w:r>
            <w:proofErr w:type="spellEnd"/>
          </w:p>
        </w:tc>
      </w:tr>
      <w:tr w:rsidR="00A33CFA" w:rsidTr="002144D7">
        <w:tc>
          <w:tcPr>
            <w:tcW w:w="4689" w:type="dxa"/>
            <w:shd w:val="clear" w:color="auto" w:fill="auto"/>
          </w:tcPr>
          <w:p w:rsidR="00A33CFA" w:rsidRPr="002144D7" w:rsidRDefault="00000000">
            <w:pPr>
              <w:pStyle w:val="ListParagraph"/>
              <w:numPr>
                <w:ilvl w:val="0"/>
                <w:numId w:val="8"/>
              </w:numPr>
              <w:rPr>
                <w:szCs w:val="28"/>
                <w:lang w:val="be-BY"/>
              </w:rPr>
            </w:pPr>
            <w:r w:rsidRPr="002144D7">
              <w:rPr>
                <w:szCs w:val="28"/>
                <w:lang w:val="be-BY"/>
              </w:rPr>
              <w:t xml:space="preserve"> </w:t>
            </w:r>
            <w:proofErr w:type="spellStart"/>
            <w:r w:rsidR="002144D7" w:rsidRPr="002144D7">
              <w:rPr>
                <w:szCs w:val="28"/>
                <w:lang w:val="en-GB" w:eastAsia="en-GB"/>
              </w:rPr>
              <w:t>Аб’явы</w:t>
            </w:r>
            <w:proofErr w:type="spellEnd"/>
          </w:p>
        </w:tc>
        <w:tc>
          <w:tcPr>
            <w:tcW w:w="4656" w:type="dxa"/>
            <w:shd w:val="clear" w:color="auto" w:fill="auto"/>
          </w:tcPr>
          <w:p w:rsidR="00A33CFA" w:rsidRPr="002144D7" w:rsidRDefault="002144D7">
            <w:pPr>
              <w:rPr>
                <w:sz w:val="28"/>
                <w:szCs w:val="28"/>
                <w:lang w:val="be-BY"/>
              </w:rPr>
            </w:pPr>
            <w:proofErr w:type="spellStart"/>
            <w:r w:rsidRPr="002144D7">
              <w:rPr>
                <w:sz w:val="28"/>
                <w:szCs w:val="28"/>
                <w:lang w:val="en-GB" w:eastAsia="en-GB"/>
              </w:rPr>
              <w:t>Объявление</w:t>
            </w:r>
            <w:proofErr w:type="spellEnd"/>
          </w:p>
        </w:tc>
      </w:tr>
      <w:tr w:rsidR="00A33CFA" w:rsidTr="002144D7">
        <w:tc>
          <w:tcPr>
            <w:tcW w:w="4689" w:type="dxa"/>
            <w:shd w:val="clear" w:color="auto" w:fill="auto"/>
          </w:tcPr>
          <w:p w:rsidR="00A33CFA" w:rsidRPr="002144D7" w:rsidRDefault="002144D7">
            <w:pPr>
              <w:pStyle w:val="ListParagraph"/>
              <w:numPr>
                <w:ilvl w:val="0"/>
                <w:numId w:val="8"/>
              </w:numPr>
              <w:rPr>
                <w:szCs w:val="28"/>
                <w:lang w:val="be-BY"/>
              </w:rPr>
            </w:pPr>
            <w:proofErr w:type="spellStart"/>
            <w:r w:rsidRPr="00162E30">
              <w:rPr>
                <w:szCs w:val="28"/>
                <w:lang w:val="en-GB" w:eastAsia="en-GB"/>
              </w:rPr>
              <w:t>Пошук</w:t>
            </w:r>
            <w:proofErr w:type="spellEnd"/>
            <w:r w:rsidR="00162E30">
              <w:rPr>
                <w:szCs w:val="28"/>
                <w:lang w:val="be-BY" w:eastAsia="en-GB"/>
              </w:rPr>
              <w:t>і</w:t>
            </w:r>
          </w:p>
        </w:tc>
        <w:tc>
          <w:tcPr>
            <w:tcW w:w="4656" w:type="dxa"/>
            <w:shd w:val="clear" w:color="auto" w:fill="auto"/>
          </w:tcPr>
          <w:p w:rsidR="00A33CFA" w:rsidRPr="002144D7" w:rsidRDefault="002144D7">
            <w:pPr>
              <w:rPr>
                <w:sz w:val="28"/>
                <w:szCs w:val="28"/>
                <w:lang w:val="ru-RU"/>
              </w:rPr>
            </w:pPr>
            <w:proofErr w:type="spellStart"/>
            <w:r w:rsidRPr="002144D7">
              <w:rPr>
                <w:sz w:val="28"/>
                <w:szCs w:val="28"/>
                <w:lang w:val="en-GB" w:eastAsia="en-GB"/>
              </w:rPr>
              <w:t>Поиски</w:t>
            </w:r>
            <w:proofErr w:type="spellEnd"/>
          </w:p>
        </w:tc>
      </w:tr>
      <w:tr w:rsidR="00A33CFA" w:rsidTr="002144D7">
        <w:tc>
          <w:tcPr>
            <w:tcW w:w="4689" w:type="dxa"/>
            <w:shd w:val="clear" w:color="auto" w:fill="auto"/>
          </w:tcPr>
          <w:p w:rsidR="00A33CFA" w:rsidRPr="002144D7" w:rsidRDefault="00000000">
            <w:pPr>
              <w:pStyle w:val="ListParagraph"/>
              <w:numPr>
                <w:ilvl w:val="0"/>
                <w:numId w:val="8"/>
              </w:numPr>
              <w:rPr>
                <w:szCs w:val="28"/>
                <w:lang w:val="be-BY"/>
              </w:rPr>
            </w:pPr>
            <w:r w:rsidRPr="002144D7">
              <w:rPr>
                <w:szCs w:val="28"/>
                <w:lang w:val="be-BY"/>
              </w:rPr>
              <w:t xml:space="preserve"> </w:t>
            </w:r>
            <w:proofErr w:type="spellStart"/>
            <w:r w:rsidR="002144D7" w:rsidRPr="002144D7">
              <w:rPr>
                <w:szCs w:val="28"/>
                <w:lang w:val="en-GB" w:eastAsia="en-GB"/>
              </w:rPr>
              <w:t>Пуста</w:t>
            </w:r>
            <w:proofErr w:type="spellEnd"/>
          </w:p>
        </w:tc>
        <w:tc>
          <w:tcPr>
            <w:tcW w:w="4656" w:type="dxa"/>
            <w:shd w:val="clear" w:color="auto" w:fill="auto"/>
          </w:tcPr>
          <w:p w:rsidR="00A33CFA" w:rsidRPr="002144D7" w:rsidRDefault="002144D7">
            <w:pPr>
              <w:rPr>
                <w:sz w:val="28"/>
                <w:szCs w:val="28"/>
                <w:lang w:val="ru-RU"/>
              </w:rPr>
            </w:pPr>
            <w:proofErr w:type="spellStart"/>
            <w:r w:rsidRPr="002144D7">
              <w:rPr>
                <w:sz w:val="28"/>
                <w:szCs w:val="28"/>
                <w:lang w:val="en-GB" w:eastAsia="en-GB"/>
              </w:rPr>
              <w:t>Пусто</w:t>
            </w:r>
            <w:proofErr w:type="spellEnd"/>
          </w:p>
        </w:tc>
      </w:tr>
      <w:tr w:rsidR="00A33CFA" w:rsidTr="002144D7">
        <w:tc>
          <w:tcPr>
            <w:tcW w:w="4689" w:type="dxa"/>
            <w:shd w:val="clear" w:color="auto" w:fill="auto"/>
          </w:tcPr>
          <w:p w:rsidR="00A33CFA" w:rsidRPr="002144D7" w:rsidRDefault="00000000">
            <w:pPr>
              <w:pStyle w:val="ListParagraph"/>
              <w:numPr>
                <w:ilvl w:val="0"/>
                <w:numId w:val="8"/>
              </w:numPr>
              <w:rPr>
                <w:szCs w:val="28"/>
                <w:lang w:val="be-BY"/>
              </w:rPr>
            </w:pPr>
            <w:r w:rsidRPr="002144D7">
              <w:rPr>
                <w:szCs w:val="28"/>
                <w:lang w:val="be-BY"/>
              </w:rPr>
              <w:t xml:space="preserve"> </w:t>
            </w:r>
            <w:proofErr w:type="spellStart"/>
            <w:r w:rsidR="002144D7" w:rsidRPr="002144D7">
              <w:rPr>
                <w:szCs w:val="28"/>
                <w:lang w:val="en-GB" w:eastAsia="en-GB"/>
              </w:rPr>
              <w:t>Прадаўцы</w:t>
            </w:r>
            <w:proofErr w:type="spellEnd"/>
          </w:p>
        </w:tc>
        <w:tc>
          <w:tcPr>
            <w:tcW w:w="4656" w:type="dxa"/>
            <w:shd w:val="clear" w:color="auto" w:fill="auto"/>
          </w:tcPr>
          <w:p w:rsidR="00A33CFA" w:rsidRPr="002144D7" w:rsidRDefault="002144D7">
            <w:pPr>
              <w:rPr>
                <w:sz w:val="28"/>
                <w:szCs w:val="28"/>
                <w:lang w:val="ru-RU"/>
              </w:rPr>
            </w:pPr>
            <w:proofErr w:type="spellStart"/>
            <w:r w:rsidRPr="002144D7">
              <w:rPr>
                <w:sz w:val="28"/>
                <w:szCs w:val="28"/>
                <w:lang w:val="en-GB" w:eastAsia="en-GB"/>
              </w:rPr>
              <w:t>Продавцы</w:t>
            </w:r>
            <w:proofErr w:type="spellEnd"/>
          </w:p>
        </w:tc>
      </w:tr>
      <w:tr w:rsidR="00A33CFA" w:rsidTr="002144D7">
        <w:tc>
          <w:tcPr>
            <w:tcW w:w="4689" w:type="dxa"/>
            <w:shd w:val="clear" w:color="auto" w:fill="auto"/>
          </w:tcPr>
          <w:p w:rsidR="00A33CFA" w:rsidRPr="002144D7" w:rsidRDefault="00000000">
            <w:pPr>
              <w:pStyle w:val="ListParagraph"/>
              <w:numPr>
                <w:ilvl w:val="0"/>
                <w:numId w:val="8"/>
              </w:numPr>
              <w:rPr>
                <w:szCs w:val="28"/>
                <w:lang w:val="be-BY"/>
              </w:rPr>
            </w:pPr>
            <w:r w:rsidRPr="002144D7">
              <w:rPr>
                <w:szCs w:val="28"/>
                <w:lang w:val="be-BY"/>
              </w:rPr>
              <w:t xml:space="preserve"> </w:t>
            </w:r>
            <w:proofErr w:type="spellStart"/>
            <w:r w:rsidR="002144D7" w:rsidRPr="002144D7">
              <w:rPr>
                <w:szCs w:val="28"/>
                <w:lang w:val="en-GB" w:eastAsia="en-GB"/>
              </w:rPr>
              <w:t>Прыватная</w:t>
            </w:r>
            <w:proofErr w:type="spellEnd"/>
            <w:r w:rsidR="002144D7" w:rsidRPr="002144D7">
              <w:rPr>
                <w:szCs w:val="28"/>
                <w:lang w:val="en-GB" w:eastAsia="en-GB"/>
              </w:rPr>
              <w:t xml:space="preserve"> </w:t>
            </w:r>
            <w:proofErr w:type="spellStart"/>
            <w:r w:rsidR="002144D7" w:rsidRPr="002144D7">
              <w:rPr>
                <w:szCs w:val="28"/>
                <w:lang w:val="en-GB" w:eastAsia="en-GB"/>
              </w:rPr>
              <w:t>асоба</w:t>
            </w:r>
            <w:proofErr w:type="spellEnd"/>
          </w:p>
        </w:tc>
        <w:tc>
          <w:tcPr>
            <w:tcW w:w="4656" w:type="dxa"/>
            <w:shd w:val="clear" w:color="auto" w:fill="auto"/>
          </w:tcPr>
          <w:p w:rsidR="00A33CFA" w:rsidRPr="002144D7" w:rsidRDefault="002144D7">
            <w:pPr>
              <w:rPr>
                <w:sz w:val="28"/>
                <w:szCs w:val="28"/>
                <w:lang w:val="ru-RU"/>
              </w:rPr>
            </w:pPr>
            <w:proofErr w:type="spellStart"/>
            <w:r w:rsidRPr="002144D7">
              <w:rPr>
                <w:sz w:val="28"/>
                <w:szCs w:val="28"/>
                <w:lang w:val="en-GB" w:eastAsia="en-GB"/>
              </w:rPr>
              <w:t>Частное</w:t>
            </w:r>
            <w:proofErr w:type="spellEnd"/>
            <w:r w:rsidRPr="002144D7">
              <w:rPr>
                <w:sz w:val="28"/>
                <w:szCs w:val="28"/>
                <w:lang w:val="en-GB" w:eastAsia="en-GB"/>
              </w:rPr>
              <w:t xml:space="preserve"> </w:t>
            </w:r>
            <w:proofErr w:type="spellStart"/>
            <w:r w:rsidRPr="002144D7">
              <w:rPr>
                <w:sz w:val="28"/>
                <w:szCs w:val="28"/>
                <w:lang w:val="en-GB" w:eastAsia="en-GB"/>
              </w:rPr>
              <w:t>лицо</w:t>
            </w:r>
            <w:proofErr w:type="spellEnd"/>
          </w:p>
        </w:tc>
      </w:tr>
      <w:tr w:rsidR="00A33CFA" w:rsidTr="002144D7">
        <w:tc>
          <w:tcPr>
            <w:tcW w:w="4689" w:type="dxa"/>
            <w:shd w:val="clear" w:color="auto" w:fill="auto"/>
          </w:tcPr>
          <w:p w:rsidR="00A33CFA" w:rsidRPr="002144D7" w:rsidRDefault="00000000">
            <w:pPr>
              <w:pStyle w:val="ListParagraph"/>
              <w:numPr>
                <w:ilvl w:val="0"/>
                <w:numId w:val="8"/>
              </w:numPr>
              <w:rPr>
                <w:szCs w:val="28"/>
                <w:lang w:val="be-BY"/>
              </w:rPr>
            </w:pPr>
            <w:r w:rsidRPr="002144D7">
              <w:rPr>
                <w:szCs w:val="28"/>
                <w:lang w:val="be-BY"/>
              </w:rPr>
              <w:t xml:space="preserve"> </w:t>
            </w:r>
            <w:proofErr w:type="spellStart"/>
            <w:r w:rsidR="00162E30" w:rsidRPr="002144D7">
              <w:rPr>
                <w:szCs w:val="28"/>
                <w:lang w:val="en-GB" w:eastAsia="en-GB"/>
              </w:rPr>
              <w:t>Мае</w:t>
            </w:r>
            <w:proofErr w:type="spellEnd"/>
            <w:r w:rsidR="00162E30" w:rsidRPr="002144D7">
              <w:rPr>
                <w:szCs w:val="28"/>
                <w:lang w:val="en-GB" w:eastAsia="en-GB"/>
              </w:rPr>
              <w:t xml:space="preserve"> </w:t>
            </w:r>
            <w:proofErr w:type="spellStart"/>
            <w:r w:rsidR="00162E30" w:rsidRPr="002144D7">
              <w:rPr>
                <w:szCs w:val="28"/>
                <w:lang w:val="en-GB" w:eastAsia="en-GB"/>
              </w:rPr>
              <w:t>замовы</w:t>
            </w:r>
            <w:proofErr w:type="spellEnd"/>
            <w:r w:rsidR="00162E30" w:rsidRPr="002144D7">
              <w:rPr>
                <w:szCs w:val="28"/>
                <w:lang w:val="en-GB" w:eastAsia="en-GB"/>
              </w:rPr>
              <w:t xml:space="preserve"> </w:t>
            </w:r>
          </w:p>
        </w:tc>
        <w:tc>
          <w:tcPr>
            <w:tcW w:w="4656" w:type="dxa"/>
            <w:shd w:val="clear" w:color="auto" w:fill="auto"/>
          </w:tcPr>
          <w:p w:rsidR="00A33CFA" w:rsidRPr="002144D7" w:rsidRDefault="00162E30">
            <w:pPr>
              <w:rPr>
                <w:sz w:val="28"/>
                <w:szCs w:val="28"/>
                <w:lang w:val="be-BY"/>
              </w:rPr>
            </w:pPr>
            <w:proofErr w:type="spellStart"/>
            <w:r w:rsidRPr="002144D7">
              <w:rPr>
                <w:sz w:val="28"/>
                <w:szCs w:val="28"/>
                <w:lang w:val="en-GB" w:eastAsia="en-GB"/>
              </w:rPr>
              <w:t>Мои</w:t>
            </w:r>
            <w:proofErr w:type="spellEnd"/>
            <w:r w:rsidRPr="002144D7">
              <w:rPr>
                <w:sz w:val="28"/>
                <w:szCs w:val="28"/>
                <w:lang w:val="en-GB" w:eastAsia="en-GB"/>
              </w:rPr>
              <w:t xml:space="preserve"> </w:t>
            </w:r>
            <w:proofErr w:type="spellStart"/>
            <w:r w:rsidRPr="002144D7">
              <w:rPr>
                <w:sz w:val="28"/>
                <w:szCs w:val="28"/>
                <w:lang w:val="en-GB" w:eastAsia="en-GB"/>
              </w:rPr>
              <w:t>заказы</w:t>
            </w:r>
            <w:proofErr w:type="spellEnd"/>
          </w:p>
        </w:tc>
      </w:tr>
      <w:tr w:rsidR="00A33CFA" w:rsidTr="002144D7">
        <w:tc>
          <w:tcPr>
            <w:tcW w:w="4689" w:type="dxa"/>
            <w:shd w:val="clear" w:color="auto" w:fill="auto"/>
          </w:tcPr>
          <w:p w:rsidR="00A33CFA" w:rsidRPr="002144D7" w:rsidRDefault="00000000">
            <w:pPr>
              <w:pStyle w:val="ListParagraph"/>
              <w:numPr>
                <w:ilvl w:val="0"/>
                <w:numId w:val="8"/>
              </w:numPr>
              <w:rPr>
                <w:szCs w:val="28"/>
                <w:lang w:val="be-BY"/>
              </w:rPr>
            </w:pPr>
            <w:r w:rsidRPr="002144D7">
              <w:rPr>
                <w:szCs w:val="28"/>
                <w:lang w:val="be-BY"/>
              </w:rPr>
              <w:t xml:space="preserve"> </w:t>
            </w:r>
            <w:proofErr w:type="spellStart"/>
            <w:r w:rsidR="002144D7" w:rsidRPr="002144D7">
              <w:rPr>
                <w:szCs w:val="28"/>
                <w:lang w:val="en-GB" w:eastAsia="en-GB"/>
              </w:rPr>
              <w:t>Апавяшчэннi</w:t>
            </w:r>
            <w:proofErr w:type="spellEnd"/>
          </w:p>
        </w:tc>
        <w:tc>
          <w:tcPr>
            <w:tcW w:w="4656" w:type="dxa"/>
            <w:shd w:val="clear" w:color="auto" w:fill="auto"/>
          </w:tcPr>
          <w:p w:rsidR="00A33CFA" w:rsidRPr="002144D7" w:rsidRDefault="002144D7">
            <w:pPr>
              <w:rPr>
                <w:sz w:val="28"/>
                <w:szCs w:val="28"/>
                <w:lang w:val="ru-RU"/>
              </w:rPr>
            </w:pPr>
            <w:proofErr w:type="spellStart"/>
            <w:r w:rsidRPr="002144D7">
              <w:rPr>
                <w:sz w:val="28"/>
                <w:szCs w:val="28"/>
                <w:lang w:val="en-GB" w:eastAsia="en-GB"/>
              </w:rPr>
              <w:t>Оповещания</w:t>
            </w:r>
            <w:proofErr w:type="spellEnd"/>
          </w:p>
        </w:tc>
      </w:tr>
      <w:tr w:rsidR="00A33CFA" w:rsidTr="002144D7">
        <w:tc>
          <w:tcPr>
            <w:tcW w:w="4689" w:type="dxa"/>
            <w:shd w:val="clear" w:color="auto" w:fill="auto"/>
          </w:tcPr>
          <w:p w:rsidR="00A33CFA" w:rsidRPr="002144D7" w:rsidRDefault="00000000">
            <w:pPr>
              <w:pStyle w:val="ListParagraph"/>
              <w:numPr>
                <w:ilvl w:val="0"/>
                <w:numId w:val="8"/>
              </w:numPr>
              <w:rPr>
                <w:szCs w:val="28"/>
                <w:lang w:val="be-BY"/>
              </w:rPr>
            </w:pPr>
            <w:r w:rsidRPr="002144D7">
              <w:rPr>
                <w:szCs w:val="28"/>
                <w:lang w:val="be-BY"/>
              </w:rPr>
              <w:t xml:space="preserve"> </w:t>
            </w:r>
            <w:proofErr w:type="spellStart"/>
            <w:r w:rsidR="002144D7" w:rsidRPr="002144D7">
              <w:rPr>
                <w:szCs w:val="28"/>
                <w:lang w:val="en-GB" w:eastAsia="en-GB"/>
              </w:rPr>
              <w:t>Бяспека</w:t>
            </w:r>
            <w:proofErr w:type="spellEnd"/>
          </w:p>
        </w:tc>
        <w:tc>
          <w:tcPr>
            <w:tcW w:w="4656" w:type="dxa"/>
            <w:shd w:val="clear" w:color="auto" w:fill="auto"/>
          </w:tcPr>
          <w:p w:rsidR="00A33CFA" w:rsidRPr="002144D7" w:rsidRDefault="002144D7">
            <w:pPr>
              <w:rPr>
                <w:sz w:val="28"/>
                <w:szCs w:val="28"/>
                <w:lang w:val="ru-RU"/>
              </w:rPr>
            </w:pPr>
            <w:proofErr w:type="spellStart"/>
            <w:r w:rsidRPr="002144D7">
              <w:rPr>
                <w:sz w:val="28"/>
                <w:szCs w:val="28"/>
                <w:lang w:val="en-GB" w:eastAsia="en-GB"/>
              </w:rPr>
              <w:t>Безопасность</w:t>
            </w:r>
            <w:proofErr w:type="spellEnd"/>
          </w:p>
        </w:tc>
      </w:tr>
      <w:tr w:rsidR="00A33CFA" w:rsidTr="002144D7">
        <w:tc>
          <w:tcPr>
            <w:tcW w:w="4689" w:type="dxa"/>
            <w:shd w:val="clear" w:color="auto" w:fill="auto"/>
          </w:tcPr>
          <w:p w:rsidR="00A33CFA" w:rsidRPr="002144D7" w:rsidRDefault="00000000">
            <w:pPr>
              <w:pStyle w:val="ListParagraph"/>
              <w:numPr>
                <w:ilvl w:val="0"/>
                <w:numId w:val="8"/>
              </w:numPr>
              <w:rPr>
                <w:szCs w:val="28"/>
                <w:lang w:val="be-BY"/>
              </w:rPr>
            </w:pPr>
            <w:r w:rsidRPr="002144D7">
              <w:rPr>
                <w:szCs w:val="28"/>
                <w:lang w:val="be-BY"/>
              </w:rPr>
              <w:t xml:space="preserve"> </w:t>
            </w:r>
            <w:proofErr w:type="spellStart"/>
            <w:r w:rsidR="002144D7" w:rsidRPr="002144D7">
              <w:rPr>
                <w:szCs w:val="28"/>
                <w:lang w:val="en-GB" w:eastAsia="en-GB"/>
              </w:rPr>
              <w:t>Правiлы</w:t>
            </w:r>
            <w:proofErr w:type="spellEnd"/>
          </w:p>
        </w:tc>
        <w:tc>
          <w:tcPr>
            <w:tcW w:w="4656" w:type="dxa"/>
            <w:shd w:val="clear" w:color="auto" w:fill="auto"/>
          </w:tcPr>
          <w:p w:rsidR="00A33CFA" w:rsidRPr="002144D7" w:rsidRDefault="002144D7">
            <w:pPr>
              <w:rPr>
                <w:sz w:val="28"/>
                <w:szCs w:val="28"/>
                <w:lang w:val="ru-RU"/>
              </w:rPr>
            </w:pPr>
            <w:proofErr w:type="spellStart"/>
            <w:r w:rsidRPr="002144D7">
              <w:rPr>
                <w:sz w:val="28"/>
                <w:szCs w:val="28"/>
                <w:lang w:val="en-GB" w:eastAsia="en-GB"/>
              </w:rPr>
              <w:t>Правила</w:t>
            </w:r>
            <w:proofErr w:type="spellEnd"/>
          </w:p>
        </w:tc>
      </w:tr>
      <w:tr w:rsidR="00A33CFA" w:rsidTr="002144D7">
        <w:tc>
          <w:tcPr>
            <w:tcW w:w="4689" w:type="dxa"/>
            <w:shd w:val="clear" w:color="auto" w:fill="auto"/>
          </w:tcPr>
          <w:p w:rsidR="00A33CFA" w:rsidRPr="002144D7" w:rsidRDefault="00000000">
            <w:pPr>
              <w:pStyle w:val="ListParagraph"/>
              <w:numPr>
                <w:ilvl w:val="0"/>
                <w:numId w:val="8"/>
              </w:numPr>
              <w:rPr>
                <w:szCs w:val="28"/>
                <w:lang w:val="be-BY"/>
              </w:rPr>
            </w:pPr>
            <w:r w:rsidRPr="002144D7">
              <w:rPr>
                <w:szCs w:val="28"/>
                <w:lang w:val="be-BY"/>
              </w:rPr>
              <w:t xml:space="preserve"> </w:t>
            </w:r>
            <w:proofErr w:type="spellStart"/>
            <w:r w:rsidR="002144D7" w:rsidRPr="002144D7">
              <w:rPr>
                <w:szCs w:val="28"/>
                <w:lang w:val="en-GB" w:eastAsia="en-GB"/>
              </w:rPr>
              <w:t>Апрацоўка</w:t>
            </w:r>
            <w:proofErr w:type="spellEnd"/>
          </w:p>
        </w:tc>
        <w:tc>
          <w:tcPr>
            <w:tcW w:w="4656" w:type="dxa"/>
            <w:shd w:val="clear" w:color="auto" w:fill="auto"/>
          </w:tcPr>
          <w:p w:rsidR="00A33CFA" w:rsidRPr="002144D7" w:rsidRDefault="002144D7">
            <w:pPr>
              <w:rPr>
                <w:sz w:val="28"/>
                <w:szCs w:val="28"/>
                <w:lang w:val="ru-RU"/>
              </w:rPr>
            </w:pPr>
            <w:proofErr w:type="spellStart"/>
            <w:r w:rsidRPr="002144D7">
              <w:rPr>
                <w:sz w:val="28"/>
                <w:szCs w:val="28"/>
                <w:lang w:val="en-GB" w:eastAsia="en-GB"/>
              </w:rPr>
              <w:t>Обработка</w:t>
            </w:r>
            <w:proofErr w:type="spellEnd"/>
          </w:p>
        </w:tc>
      </w:tr>
      <w:tr w:rsidR="00A33CFA" w:rsidTr="002144D7">
        <w:tc>
          <w:tcPr>
            <w:tcW w:w="4689" w:type="dxa"/>
            <w:shd w:val="clear" w:color="auto" w:fill="auto"/>
          </w:tcPr>
          <w:p w:rsidR="00A33CFA" w:rsidRPr="002144D7" w:rsidRDefault="00000000">
            <w:pPr>
              <w:pStyle w:val="ListParagraph"/>
              <w:numPr>
                <w:ilvl w:val="0"/>
                <w:numId w:val="8"/>
              </w:numPr>
              <w:rPr>
                <w:szCs w:val="28"/>
                <w:lang w:val="be-BY"/>
              </w:rPr>
            </w:pPr>
            <w:r w:rsidRPr="002144D7">
              <w:rPr>
                <w:szCs w:val="28"/>
                <w:lang w:val="be-BY"/>
              </w:rPr>
              <w:t xml:space="preserve"> </w:t>
            </w:r>
            <w:proofErr w:type="spellStart"/>
            <w:r w:rsidR="002144D7" w:rsidRPr="002144D7">
              <w:rPr>
                <w:szCs w:val="28"/>
                <w:lang w:val="en-GB" w:eastAsia="en-GB"/>
              </w:rPr>
              <w:t>Замова</w:t>
            </w:r>
            <w:proofErr w:type="spellEnd"/>
          </w:p>
        </w:tc>
        <w:tc>
          <w:tcPr>
            <w:tcW w:w="4656" w:type="dxa"/>
            <w:shd w:val="clear" w:color="auto" w:fill="auto"/>
          </w:tcPr>
          <w:p w:rsidR="00A33CFA" w:rsidRPr="002144D7" w:rsidRDefault="002144D7">
            <w:pPr>
              <w:rPr>
                <w:sz w:val="28"/>
                <w:szCs w:val="28"/>
                <w:lang w:val="ru-RU"/>
              </w:rPr>
            </w:pPr>
            <w:proofErr w:type="spellStart"/>
            <w:r w:rsidRPr="002144D7">
              <w:rPr>
                <w:sz w:val="28"/>
                <w:szCs w:val="28"/>
                <w:lang w:val="en-GB" w:eastAsia="en-GB"/>
              </w:rPr>
              <w:t>Заказ</w:t>
            </w:r>
            <w:proofErr w:type="spellEnd"/>
          </w:p>
        </w:tc>
      </w:tr>
      <w:tr w:rsidR="00942753" w:rsidTr="002144D7">
        <w:tc>
          <w:tcPr>
            <w:tcW w:w="4689" w:type="dxa"/>
            <w:shd w:val="clear" w:color="auto" w:fill="auto"/>
          </w:tcPr>
          <w:p w:rsidR="00942753" w:rsidRPr="002144D7" w:rsidRDefault="002144D7">
            <w:pPr>
              <w:pStyle w:val="ListParagraph"/>
              <w:numPr>
                <w:ilvl w:val="0"/>
                <w:numId w:val="8"/>
              </w:numPr>
              <w:rPr>
                <w:szCs w:val="28"/>
                <w:lang w:val="be-BY"/>
              </w:rPr>
            </w:pPr>
            <w:proofErr w:type="spellStart"/>
            <w:r w:rsidRPr="002144D7">
              <w:rPr>
                <w:szCs w:val="28"/>
                <w:lang w:val="en-GB" w:eastAsia="en-GB"/>
              </w:rPr>
              <w:t>Абнав</w:t>
            </w:r>
            <w:proofErr w:type="spellEnd"/>
            <w:r w:rsidR="00162E30">
              <w:rPr>
                <w:szCs w:val="28"/>
                <w:lang w:val="be-BY" w:eastAsia="en-GB"/>
              </w:rPr>
              <w:t>і</w:t>
            </w:r>
            <w:proofErr w:type="spellStart"/>
            <w:r w:rsidRPr="002144D7">
              <w:rPr>
                <w:szCs w:val="28"/>
                <w:lang w:val="en-GB" w:eastAsia="en-GB"/>
              </w:rPr>
              <w:t>цца</w:t>
            </w:r>
            <w:proofErr w:type="spellEnd"/>
          </w:p>
        </w:tc>
        <w:tc>
          <w:tcPr>
            <w:tcW w:w="4656" w:type="dxa"/>
            <w:shd w:val="clear" w:color="auto" w:fill="auto"/>
          </w:tcPr>
          <w:p w:rsidR="00942753" w:rsidRPr="002144D7" w:rsidRDefault="002144D7">
            <w:pPr>
              <w:rPr>
                <w:sz w:val="28"/>
                <w:szCs w:val="28"/>
                <w:lang w:val="ru-RU"/>
              </w:rPr>
            </w:pPr>
            <w:proofErr w:type="spellStart"/>
            <w:r w:rsidRPr="002144D7">
              <w:rPr>
                <w:sz w:val="28"/>
                <w:szCs w:val="28"/>
                <w:lang w:val="en-GB" w:eastAsia="en-GB"/>
              </w:rPr>
              <w:t>Обновится</w:t>
            </w:r>
            <w:proofErr w:type="spellEnd"/>
          </w:p>
        </w:tc>
      </w:tr>
      <w:tr w:rsidR="00942753" w:rsidTr="002144D7">
        <w:tc>
          <w:tcPr>
            <w:tcW w:w="4689" w:type="dxa"/>
            <w:shd w:val="clear" w:color="auto" w:fill="auto"/>
          </w:tcPr>
          <w:p w:rsidR="00942753" w:rsidRPr="002144D7" w:rsidRDefault="002144D7">
            <w:pPr>
              <w:pStyle w:val="ListParagraph"/>
              <w:numPr>
                <w:ilvl w:val="0"/>
                <w:numId w:val="8"/>
              </w:numPr>
              <w:rPr>
                <w:szCs w:val="28"/>
                <w:lang w:val="be-BY"/>
              </w:rPr>
            </w:pPr>
            <w:proofErr w:type="spellStart"/>
            <w:r w:rsidRPr="002144D7">
              <w:rPr>
                <w:szCs w:val="28"/>
                <w:lang w:val="en-GB" w:eastAsia="en-GB"/>
              </w:rPr>
              <w:t>Версiя</w:t>
            </w:r>
            <w:proofErr w:type="spellEnd"/>
            <w:r w:rsidRPr="002144D7">
              <w:rPr>
                <w:szCs w:val="28"/>
                <w:lang w:val="en-GB" w:eastAsia="en-GB"/>
              </w:rPr>
              <w:t xml:space="preserve"> </w:t>
            </w:r>
            <w:proofErr w:type="spellStart"/>
            <w:r w:rsidRPr="002144D7">
              <w:rPr>
                <w:szCs w:val="28"/>
                <w:lang w:val="en-GB" w:eastAsia="en-GB"/>
              </w:rPr>
              <w:t>дадатк</w:t>
            </w:r>
            <w:proofErr w:type="spellEnd"/>
            <w:r w:rsidR="00162E30">
              <w:rPr>
                <w:szCs w:val="28"/>
                <w:lang w:val="be-BY" w:eastAsia="en-GB"/>
              </w:rPr>
              <w:t>у</w:t>
            </w:r>
          </w:p>
        </w:tc>
        <w:tc>
          <w:tcPr>
            <w:tcW w:w="4656" w:type="dxa"/>
            <w:shd w:val="clear" w:color="auto" w:fill="auto"/>
          </w:tcPr>
          <w:p w:rsidR="00942753" w:rsidRPr="002144D7" w:rsidRDefault="002144D7">
            <w:pPr>
              <w:rPr>
                <w:sz w:val="28"/>
                <w:szCs w:val="28"/>
                <w:lang w:val="ru-RU"/>
              </w:rPr>
            </w:pPr>
            <w:proofErr w:type="spellStart"/>
            <w:r w:rsidRPr="002144D7">
              <w:rPr>
                <w:sz w:val="28"/>
                <w:szCs w:val="28"/>
                <w:lang w:val="en-GB" w:eastAsia="en-GB"/>
              </w:rPr>
              <w:t>Версия</w:t>
            </w:r>
            <w:proofErr w:type="spellEnd"/>
            <w:r w:rsidRPr="002144D7">
              <w:rPr>
                <w:sz w:val="28"/>
                <w:szCs w:val="28"/>
                <w:lang w:val="en-GB" w:eastAsia="en-GB"/>
              </w:rPr>
              <w:t xml:space="preserve"> </w:t>
            </w:r>
            <w:proofErr w:type="spellStart"/>
            <w:r w:rsidRPr="002144D7">
              <w:rPr>
                <w:sz w:val="28"/>
                <w:szCs w:val="28"/>
                <w:lang w:val="en-GB" w:eastAsia="en-GB"/>
              </w:rPr>
              <w:t>дадатка</w:t>
            </w:r>
            <w:proofErr w:type="spellEnd"/>
          </w:p>
        </w:tc>
      </w:tr>
    </w:tbl>
    <w:p w:rsidR="00A33CFA" w:rsidRDefault="00A33CFA">
      <w:pPr>
        <w:rPr>
          <w:sz w:val="28"/>
          <w:lang w:val="be-BY" w:eastAsia="ru-RU"/>
        </w:rPr>
      </w:pPr>
    </w:p>
    <w:p w:rsidR="00A33CFA" w:rsidRDefault="00000000">
      <w:pPr>
        <w:ind w:firstLine="708"/>
        <w:jc w:val="both"/>
        <w:rPr>
          <w:sz w:val="28"/>
          <w:lang w:val="be-BY" w:eastAsia="ru-RU"/>
        </w:rPr>
      </w:pPr>
      <w:r>
        <w:rPr>
          <w:sz w:val="28"/>
          <w:lang w:val="be-BY" w:eastAsia="ru-RU"/>
        </w:rPr>
        <w:t xml:space="preserve">На мой погляд, пераклад інтэрфейсу </w:t>
      </w:r>
      <w:r w:rsidR="002144D7">
        <w:rPr>
          <w:sz w:val="28"/>
          <w:lang w:val="be-BY" w:eastAsia="ru-RU"/>
        </w:rPr>
        <w:t>дадатка</w:t>
      </w:r>
      <w:r>
        <w:rPr>
          <w:sz w:val="28"/>
          <w:lang w:val="be-BY" w:eastAsia="ru-RU"/>
        </w:rPr>
        <w:t xml:space="preserve"> на беларускую мову зроблены якасна. </w:t>
      </w:r>
      <w:r w:rsidRPr="00435872">
        <w:rPr>
          <w:sz w:val="28"/>
          <w:lang w:val="ru-RU" w:eastAsia="ru-RU"/>
        </w:rPr>
        <w:t xml:space="preserve"> </w:t>
      </w:r>
      <w:r>
        <w:rPr>
          <w:sz w:val="28"/>
          <w:lang w:val="be-BY" w:eastAsia="ru-RU"/>
        </w:rPr>
        <w:t xml:space="preserve">Словы адпавядаюць рускамоўным адзінкам. </w:t>
      </w:r>
    </w:p>
    <w:p w:rsidR="00A33CFA" w:rsidRDefault="00A33CFA">
      <w:pPr>
        <w:pStyle w:val="a"/>
        <w:ind w:left="709" w:firstLine="0"/>
        <w:rPr>
          <w:lang w:val="be-BY" w:eastAsia="ru-RU"/>
        </w:rPr>
      </w:pPr>
    </w:p>
    <w:p w:rsidR="00A33CFA" w:rsidRPr="00B11C74" w:rsidRDefault="00000000" w:rsidP="002144D7">
      <w:pPr>
        <w:pStyle w:val="a"/>
        <w:numPr>
          <w:ilvl w:val="0"/>
          <w:numId w:val="11"/>
        </w:numPr>
        <w:rPr>
          <w:b/>
          <w:bCs/>
          <w:lang w:val="be-BY"/>
        </w:rPr>
      </w:pPr>
      <w:r w:rsidRPr="00B11C74">
        <w:rPr>
          <w:b/>
          <w:bCs/>
          <w:lang w:val="be-BY"/>
        </w:rPr>
        <w:t>Прывядзіце тэкст службовай паперы, захоўваючы яго афармленне.</w:t>
      </w:r>
    </w:p>
    <w:p w:rsidR="00A33CFA" w:rsidRPr="00B11C74" w:rsidRDefault="00A33CFA">
      <w:pPr>
        <w:pStyle w:val="a"/>
        <w:ind w:firstLine="0"/>
        <w:rPr>
          <w:szCs w:val="28"/>
          <w:lang w:val="ru-RU"/>
        </w:rPr>
      </w:pPr>
    </w:p>
    <w:p w:rsidR="000E1ACD" w:rsidRPr="000E1ACD" w:rsidRDefault="000E1ACD" w:rsidP="000E1ACD">
      <w:pPr>
        <w:pStyle w:val="p1"/>
        <w:jc w:val="center"/>
        <w:rPr>
          <w:rFonts w:ascii="Times New Roman" w:hAnsi="Times New Roman"/>
          <w:sz w:val="28"/>
          <w:szCs w:val="28"/>
        </w:rPr>
      </w:pPr>
      <w:r w:rsidRPr="000E1ACD">
        <w:rPr>
          <w:rFonts w:ascii="Times New Roman" w:hAnsi="Times New Roman"/>
          <w:sz w:val="28"/>
          <w:szCs w:val="28"/>
        </w:rPr>
        <w:t>СЛУЖБОВАЯ ЗАПІСКА</w:t>
      </w:r>
    </w:p>
    <w:p w:rsidR="000E1ACD" w:rsidRPr="000E1ACD" w:rsidRDefault="000E1ACD" w:rsidP="000E1ACD">
      <w:pPr>
        <w:pStyle w:val="p1"/>
        <w:jc w:val="center"/>
        <w:rPr>
          <w:rFonts w:ascii="Times New Roman" w:hAnsi="Times New Roman"/>
          <w:sz w:val="28"/>
          <w:szCs w:val="28"/>
        </w:rPr>
      </w:pPr>
      <w:r w:rsidRPr="000E1ACD">
        <w:rPr>
          <w:rFonts w:ascii="Times New Roman" w:hAnsi="Times New Roman"/>
          <w:sz w:val="28"/>
          <w:szCs w:val="28"/>
          <w:lang w:val="ru-RU"/>
        </w:rPr>
        <w:t>03</w:t>
      </w:r>
      <w:r w:rsidRPr="000E1ACD">
        <w:rPr>
          <w:rFonts w:ascii="Times New Roman" w:hAnsi="Times New Roman"/>
          <w:sz w:val="28"/>
          <w:szCs w:val="28"/>
        </w:rPr>
        <w:t>.</w:t>
      </w:r>
      <w:r w:rsidRPr="000E1ACD">
        <w:rPr>
          <w:rFonts w:ascii="Times New Roman" w:hAnsi="Times New Roman"/>
          <w:sz w:val="28"/>
          <w:szCs w:val="28"/>
          <w:lang w:val="ru-RU"/>
        </w:rPr>
        <w:t>01</w:t>
      </w:r>
      <w:r w:rsidRPr="000E1ACD">
        <w:rPr>
          <w:rFonts w:ascii="Times New Roman" w:hAnsi="Times New Roman"/>
          <w:sz w:val="28"/>
          <w:szCs w:val="28"/>
        </w:rPr>
        <w:t>.202</w:t>
      </w:r>
      <w:r w:rsidRPr="000E1ACD">
        <w:rPr>
          <w:rFonts w:ascii="Times New Roman" w:hAnsi="Times New Roman"/>
          <w:sz w:val="28"/>
          <w:szCs w:val="28"/>
          <w:lang w:val="ru-RU"/>
        </w:rPr>
        <w:t>5</w:t>
      </w:r>
      <w:r w:rsidRPr="000E1ACD">
        <w:rPr>
          <w:rFonts w:ascii="Times New Roman" w:hAnsi="Times New Roman"/>
          <w:sz w:val="28"/>
          <w:szCs w:val="28"/>
        </w:rPr>
        <w:t xml:space="preserve"> № 12/34</w:t>
      </w:r>
    </w:p>
    <w:p w:rsidR="00A33CFA" w:rsidRPr="000E1ACD" w:rsidRDefault="000E1ACD" w:rsidP="000E1ACD">
      <w:pPr>
        <w:pStyle w:val="p1"/>
        <w:jc w:val="center"/>
        <w:rPr>
          <w:rFonts w:ascii="Times New Roman" w:hAnsi="Times New Roman"/>
          <w:sz w:val="28"/>
          <w:szCs w:val="28"/>
          <w:lang w:val="ru-RU"/>
        </w:rPr>
      </w:pPr>
      <w:r w:rsidRPr="000E1ACD">
        <w:rPr>
          <w:rFonts w:ascii="Times New Roman" w:hAnsi="Times New Roman"/>
          <w:sz w:val="28"/>
          <w:szCs w:val="28"/>
        </w:rPr>
        <w:t>Мінск</w:t>
      </w:r>
    </w:p>
    <w:p w:rsidR="000E1ACD" w:rsidRPr="000E1ACD" w:rsidRDefault="000E1ACD" w:rsidP="000E1ACD">
      <w:pPr>
        <w:pStyle w:val="p1"/>
        <w:jc w:val="right"/>
        <w:rPr>
          <w:rFonts w:ascii="Times New Roman" w:hAnsi="Times New Roman"/>
          <w:sz w:val="28"/>
          <w:szCs w:val="28"/>
        </w:rPr>
      </w:pPr>
      <w:r w:rsidRPr="000E1ACD">
        <w:rPr>
          <w:rFonts w:ascii="Times New Roman" w:hAnsi="Times New Roman"/>
          <w:sz w:val="28"/>
          <w:szCs w:val="28"/>
        </w:rPr>
        <w:t>Кіраўніку аддзела продажаў</w:t>
      </w:r>
    </w:p>
    <w:p w:rsidR="000E1ACD" w:rsidRPr="000E1ACD" w:rsidRDefault="000E1ACD" w:rsidP="000E1ACD">
      <w:pPr>
        <w:pStyle w:val="p1"/>
        <w:jc w:val="right"/>
        <w:rPr>
          <w:rFonts w:ascii="Times New Roman" w:hAnsi="Times New Roman"/>
          <w:sz w:val="28"/>
          <w:szCs w:val="28"/>
        </w:rPr>
      </w:pPr>
      <w:r w:rsidRPr="000E1ACD">
        <w:rPr>
          <w:rFonts w:ascii="Times New Roman" w:hAnsi="Times New Roman"/>
          <w:sz w:val="28"/>
          <w:szCs w:val="28"/>
        </w:rPr>
        <w:t>Іванову І.І.</w:t>
      </w:r>
    </w:p>
    <w:p w:rsidR="000E1ACD" w:rsidRPr="000E1ACD" w:rsidRDefault="000E1ACD" w:rsidP="000E1ACD">
      <w:pPr>
        <w:pStyle w:val="p1"/>
        <w:jc w:val="center"/>
        <w:rPr>
          <w:rFonts w:ascii="Times New Roman" w:hAnsi="Times New Roman"/>
          <w:sz w:val="28"/>
          <w:szCs w:val="28"/>
        </w:rPr>
      </w:pPr>
      <w:r w:rsidRPr="000E1ACD">
        <w:rPr>
          <w:rFonts w:ascii="Times New Roman" w:hAnsi="Times New Roman"/>
          <w:sz w:val="28"/>
          <w:szCs w:val="28"/>
        </w:rPr>
        <w:t>Аб неабходнасці абнаўлення базы даных кліентаў</w:t>
      </w:r>
    </w:p>
    <w:p w:rsidR="000E1ACD" w:rsidRPr="000E1ACD" w:rsidRDefault="000E1ACD" w:rsidP="000E1ACD">
      <w:pPr>
        <w:pStyle w:val="a"/>
        <w:ind w:firstLine="0"/>
        <w:rPr>
          <w:szCs w:val="28"/>
          <w:lang w:val="ru-RU"/>
        </w:rPr>
      </w:pPr>
    </w:p>
    <w:p w:rsidR="000E1ACD" w:rsidRPr="000E1ACD" w:rsidRDefault="000E1ACD" w:rsidP="000E1ACD">
      <w:pPr>
        <w:pStyle w:val="p1"/>
        <w:ind w:firstLine="708"/>
        <w:jc w:val="both"/>
        <w:rPr>
          <w:rFonts w:ascii="Times New Roman" w:hAnsi="Times New Roman"/>
          <w:sz w:val="28"/>
          <w:szCs w:val="28"/>
        </w:rPr>
      </w:pPr>
      <w:r w:rsidRPr="000E1ACD">
        <w:rPr>
          <w:rFonts w:ascii="Times New Roman" w:hAnsi="Times New Roman"/>
          <w:sz w:val="28"/>
          <w:szCs w:val="28"/>
        </w:rPr>
        <w:t>У сувязі з планаваным павелічэннем аб’ёмаў продажаў і запускам новых рэкламных кампаній, прашу даручыць спецыялістам Вашага аддзела абнавіць базу даных кліентаў. Асаблівую ўвагу неабходна звярнуць на актуалізацыю кантактнай інфармацыі і сегментацыю кліентаў па геаграфічных і ўзроставых крытэрыях.</w:t>
      </w:r>
    </w:p>
    <w:p w:rsidR="000E1ACD" w:rsidRPr="000E1ACD" w:rsidRDefault="000E1ACD" w:rsidP="000E1ACD">
      <w:pPr>
        <w:pStyle w:val="p1"/>
        <w:ind w:firstLine="708"/>
        <w:jc w:val="both"/>
        <w:rPr>
          <w:rFonts w:ascii="Times New Roman" w:hAnsi="Times New Roman"/>
          <w:sz w:val="28"/>
          <w:szCs w:val="28"/>
        </w:rPr>
      </w:pPr>
      <w:r w:rsidRPr="000E1ACD">
        <w:rPr>
          <w:rFonts w:ascii="Times New Roman" w:hAnsi="Times New Roman"/>
          <w:sz w:val="28"/>
          <w:szCs w:val="28"/>
        </w:rPr>
        <w:t>Таксама рэкамендуецца:</w:t>
      </w:r>
    </w:p>
    <w:p w:rsidR="000E1ACD" w:rsidRDefault="000E1ACD" w:rsidP="000E1ACD">
      <w:pPr>
        <w:pStyle w:val="p1"/>
        <w:ind w:firstLine="708"/>
        <w:jc w:val="both"/>
        <w:rPr>
          <w:rFonts w:ascii="Times New Roman" w:hAnsi="Times New Roman"/>
          <w:sz w:val="28"/>
          <w:szCs w:val="28"/>
        </w:rPr>
      </w:pPr>
      <w:r w:rsidRPr="000E1ACD">
        <w:rPr>
          <w:rFonts w:ascii="Times New Roman" w:hAnsi="Times New Roman"/>
          <w:sz w:val="28"/>
          <w:szCs w:val="28"/>
        </w:rPr>
        <w:t>- п</w:t>
      </w:r>
      <w:r w:rsidRPr="000E1ACD">
        <w:rPr>
          <w:rFonts w:ascii="Times New Roman" w:hAnsi="Times New Roman"/>
          <w:sz w:val="28"/>
          <w:szCs w:val="28"/>
        </w:rPr>
        <w:t>равесці аналіз дзейных кліентаў з мэтай вызначэння іх задавальненасці прадуктамі і паслугамі кампаніі</w:t>
      </w:r>
      <w:r w:rsidRPr="000E1ACD">
        <w:rPr>
          <w:rFonts w:ascii="Times New Roman" w:hAnsi="Times New Roman"/>
          <w:sz w:val="28"/>
          <w:szCs w:val="28"/>
        </w:rPr>
        <w:t>;</w:t>
      </w:r>
    </w:p>
    <w:p w:rsidR="000E1ACD" w:rsidRPr="000E1ACD" w:rsidRDefault="000E1ACD" w:rsidP="000E1ACD">
      <w:pPr>
        <w:pStyle w:val="p1"/>
        <w:ind w:firstLine="708"/>
        <w:jc w:val="both"/>
        <w:rPr>
          <w:rFonts w:ascii="Times New Roman" w:hAnsi="Times New Roman"/>
          <w:sz w:val="28"/>
          <w:szCs w:val="28"/>
        </w:rPr>
      </w:pPr>
      <w:r>
        <w:rPr>
          <w:rFonts w:ascii="Times New Roman" w:hAnsi="Times New Roman"/>
          <w:sz w:val="28"/>
          <w:szCs w:val="28"/>
        </w:rPr>
        <w:t xml:space="preserve">- </w:t>
      </w:r>
      <w:r w:rsidRPr="000E1ACD">
        <w:rPr>
          <w:rFonts w:ascii="Times New Roman" w:hAnsi="Times New Roman"/>
          <w:sz w:val="28"/>
          <w:szCs w:val="28"/>
        </w:rPr>
        <w:t>дадаць у базу новых патэнцыйных кліентаў, знойдзеных праз рэкламныя каналы і партнёрскія сеткі</w:t>
      </w:r>
      <w:r w:rsidRPr="000E1ACD">
        <w:rPr>
          <w:rFonts w:ascii="Times New Roman" w:hAnsi="Times New Roman"/>
          <w:sz w:val="28"/>
          <w:szCs w:val="28"/>
        </w:rPr>
        <w:t>;</w:t>
      </w:r>
    </w:p>
    <w:p w:rsidR="00A33CFA" w:rsidRPr="000E1ACD" w:rsidRDefault="000E1ACD" w:rsidP="000E1ACD">
      <w:pPr>
        <w:ind w:firstLine="708"/>
        <w:jc w:val="both"/>
        <w:rPr>
          <w:rFonts w:eastAsia="Times New Roman"/>
          <w:color w:val="0E0E0E"/>
          <w:sz w:val="28"/>
          <w:szCs w:val="28"/>
          <w:lang w:val="ru-RU" w:eastAsia="en-GB"/>
        </w:rPr>
      </w:pPr>
      <w:r w:rsidRPr="000E1ACD">
        <w:rPr>
          <w:rFonts w:eastAsia="Times New Roman"/>
          <w:color w:val="0E0E0E"/>
          <w:sz w:val="28"/>
          <w:szCs w:val="28"/>
          <w:lang w:val="en-BY" w:eastAsia="en-GB"/>
        </w:rPr>
        <w:t>Для гэтага прапаную выкарыстоўваць сучасныя сродкі аўтаматызацыі CRM і стварыць справаздачу па выніках абнаўлення для далейшага аналізу і прыняцця рашэнняў.</w:t>
      </w:r>
    </w:p>
    <w:p w:rsidR="000E1ACD" w:rsidRPr="00B11C74" w:rsidRDefault="00000000" w:rsidP="00B11C74">
      <w:pPr>
        <w:pStyle w:val="a"/>
        <w:ind w:firstLine="708"/>
        <w:rPr>
          <w:szCs w:val="28"/>
          <w:lang w:val="ru-RU"/>
        </w:rPr>
      </w:pPr>
      <w:r w:rsidRPr="000E1ACD">
        <w:rPr>
          <w:szCs w:val="28"/>
          <w:lang w:val="be-BY"/>
        </w:rPr>
        <w:t xml:space="preserve"> </w:t>
      </w:r>
      <w:r w:rsidR="000E1ACD" w:rsidRPr="000E1ACD">
        <w:rPr>
          <w:szCs w:val="28"/>
          <w:lang w:val="be-BY"/>
        </w:rPr>
        <w:t>15 студзеня</w:t>
      </w:r>
      <w:r w:rsidRPr="000E1ACD">
        <w:rPr>
          <w:szCs w:val="28"/>
          <w:lang w:val="be-BY"/>
        </w:rPr>
        <w:t xml:space="preserve"> 202</w:t>
      </w:r>
      <w:r w:rsidR="000E1ACD" w:rsidRPr="000E1ACD">
        <w:rPr>
          <w:szCs w:val="28"/>
          <w:lang w:val="en-US"/>
        </w:rPr>
        <w:t>5</w:t>
      </w:r>
      <w:r w:rsidRPr="000E1ACD">
        <w:rPr>
          <w:szCs w:val="28"/>
          <w:lang w:val="be-BY"/>
        </w:rPr>
        <w:t xml:space="preserve"> г.</w:t>
      </w:r>
      <w:r w:rsidRPr="000E1ACD">
        <w:rPr>
          <w:szCs w:val="28"/>
          <w:lang w:val="be-BY"/>
        </w:rPr>
        <w:tab/>
      </w:r>
      <w:r w:rsidRPr="000E1ACD">
        <w:rPr>
          <w:szCs w:val="28"/>
          <w:lang w:val="be-BY"/>
        </w:rPr>
        <w:tab/>
      </w:r>
      <w:r w:rsidRPr="000E1ACD">
        <w:rPr>
          <w:szCs w:val="28"/>
          <w:lang w:val="be-BY"/>
        </w:rPr>
        <w:tab/>
      </w:r>
      <w:r w:rsidRPr="000E1ACD">
        <w:rPr>
          <w:szCs w:val="28"/>
          <w:lang w:val="be-BY"/>
        </w:rPr>
        <w:tab/>
      </w:r>
      <w:r w:rsidRPr="000E1ACD">
        <w:rPr>
          <w:szCs w:val="28"/>
          <w:lang w:val="be-BY"/>
        </w:rPr>
        <w:tab/>
      </w:r>
      <w:r w:rsidRPr="000E1ACD">
        <w:rPr>
          <w:szCs w:val="28"/>
          <w:lang w:val="be-BY"/>
        </w:rPr>
        <w:tab/>
      </w:r>
      <w:r w:rsidRPr="000E1ACD">
        <w:rPr>
          <w:szCs w:val="28"/>
          <w:lang w:val="be-BY"/>
        </w:rPr>
        <w:tab/>
        <w:t xml:space="preserve">   </w:t>
      </w:r>
      <w:proofErr w:type="spellStart"/>
      <w:r w:rsidR="000E1ACD" w:rsidRPr="00162E30">
        <w:rPr>
          <w:szCs w:val="28"/>
          <w:lang w:val="ru-RU"/>
        </w:rPr>
        <w:t>Уласа</w:t>
      </w:r>
      <w:proofErr w:type="spellEnd"/>
      <w:r w:rsidR="000E1ACD" w:rsidRPr="00162E30">
        <w:rPr>
          <w:szCs w:val="28"/>
        </w:rPr>
        <w:t>ў</w:t>
      </w:r>
      <w:r w:rsidRPr="00162E30">
        <w:rPr>
          <w:szCs w:val="28"/>
          <w:lang w:val="be-BY"/>
        </w:rPr>
        <w:t xml:space="preserve"> </w:t>
      </w:r>
      <w:r w:rsidR="000E1ACD" w:rsidRPr="00162E30">
        <w:rPr>
          <w:szCs w:val="28"/>
          <w:lang w:val="be-BY"/>
        </w:rPr>
        <w:t>Р</w:t>
      </w:r>
      <w:r w:rsidR="000E1ACD" w:rsidRPr="00162E30">
        <w:rPr>
          <w:szCs w:val="28"/>
          <w:lang w:val="ru-RU"/>
        </w:rPr>
        <w:t>.Е.</w:t>
      </w:r>
    </w:p>
    <w:p w:rsidR="00A33CFA" w:rsidRPr="00B11C74" w:rsidRDefault="00000000">
      <w:pPr>
        <w:pStyle w:val="a"/>
        <w:rPr>
          <w:b/>
          <w:bCs/>
          <w:lang w:val="be-BY"/>
        </w:rPr>
      </w:pPr>
      <w:r w:rsidRPr="00B11C74">
        <w:rPr>
          <w:b/>
          <w:bCs/>
          <w:lang w:val="be-BY"/>
        </w:rPr>
        <w:lastRenderedPageBreak/>
        <w:t>8. Напішыце вучэбнае эсэ на адну з прапанаваных тэм:</w:t>
      </w:r>
    </w:p>
    <w:p w:rsidR="00A33CFA" w:rsidRDefault="00A33CFA">
      <w:pPr>
        <w:pStyle w:val="a"/>
        <w:rPr>
          <w:lang w:val="be-BY"/>
        </w:rPr>
      </w:pPr>
    </w:p>
    <w:p w:rsidR="00A33CFA" w:rsidRDefault="00000000" w:rsidP="00B11C74">
      <w:pPr>
        <w:pStyle w:val="a"/>
        <w:rPr>
          <w:lang w:val="be-BY"/>
        </w:rPr>
      </w:pPr>
      <w:r>
        <w:rPr>
          <w:lang w:val="be-BY"/>
        </w:rPr>
        <w:t>Разнастайны свет мабільных дадаткаў</w:t>
      </w:r>
    </w:p>
    <w:p w:rsidR="00B11C74" w:rsidRDefault="00B11C74" w:rsidP="00B11C74">
      <w:pPr>
        <w:pStyle w:val="a"/>
        <w:rPr>
          <w:lang w:val="be-BY"/>
        </w:rPr>
      </w:pPr>
    </w:p>
    <w:p w:rsidR="00B11C74" w:rsidRPr="00B11C74" w:rsidRDefault="00B11C74" w:rsidP="00B11C74">
      <w:pPr>
        <w:pStyle w:val="a"/>
        <w:rPr>
          <w:lang w:val="ru-RU"/>
        </w:rPr>
      </w:pPr>
      <w:r w:rsidRPr="00B11C74">
        <w:rPr>
          <w:lang w:val="en-BY"/>
        </w:rPr>
        <w:t>У сучасным грамадстве мабільныя дадаткі сталі неад’емнай часткай паўсядзённага жыцця. Яны ахопліваюць разнастайныя сферы дзейнасці чалавека: ад звычайнага сэрвісу для абмену паведамленнямі да складаных бізнес-платформаў і навучальных праграм. Менавіта разнастайнасць функцыяналу, прыязны інтэрфейс і зручнасць выкарыстання прыцягваюць мільёны карыстальнікаў, якія штодня засяроджваюцца на экранах сваіх смартфонаў. Безумоўна, паспяховае развіццё мабільных дадаткаў абумоўлена хуткім тэхналагічным прагрэсам, паляпшэннем якасці мабільнай сувязі і даступнасцю інтэрнэту.</w:t>
      </w:r>
    </w:p>
    <w:p w:rsidR="00B11C74" w:rsidRPr="009E4708" w:rsidRDefault="00B11C74" w:rsidP="00B11C74">
      <w:pPr>
        <w:pStyle w:val="a"/>
        <w:rPr>
          <w:lang w:val="en-BY"/>
        </w:rPr>
      </w:pPr>
      <w:r w:rsidRPr="00B11C74">
        <w:rPr>
          <w:lang w:val="en-BY"/>
        </w:rPr>
        <w:t>Асноўныя сферы прымянення мабільных дадаткаў надзвычай шырокія. Па-першае, гэта сацыяльныя сеткі, м</w:t>
      </w:r>
      <w:r w:rsidR="009E4708">
        <w:rPr>
          <w:lang w:val="be-BY"/>
        </w:rPr>
        <w:t>е</w:t>
      </w:r>
      <w:r w:rsidRPr="00B11C74">
        <w:rPr>
          <w:lang w:val="en-BY"/>
        </w:rPr>
        <w:t>с</w:t>
      </w:r>
      <w:r w:rsidR="009E4708">
        <w:rPr>
          <w:lang w:val="be-BY"/>
        </w:rPr>
        <w:t>е</w:t>
      </w:r>
      <w:r w:rsidRPr="00B11C74">
        <w:rPr>
          <w:lang w:val="en-BY"/>
        </w:rPr>
        <w:t xml:space="preserve">нджары і інструменты для зносін, якія дапамагаюць падтрымліваць сувязь з блізкімі і сябрамі, а таксама развіваюць новыя формы камунікацыі. Па-другое, фінансавыя і банкаўскія </w:t>
      </w:r>
      <w:r w:rsidR="009E4708">
        <w:rPr>
          <w:lang w:val="be-BY"/>
        </w:rPr>
        <w:t>дадаткі</w:t>
      </w:r>
      <w:r w:rsidRPr="00B11C74">
        <w:rPr>
          <w:lang w:val="en-BY"/>
        </w:rPr>
        <w:t xml:space="preserve"> дазваляюць лёгка ажыццяўляць плацяжы, кантраляваць даходы і расходы, што спрыяе больш рацыянальнаму кіраванню сродкамі. Па-трэцяе, адукацыйныя платформы і інтэрактыўныя курсы дазваляюць займацца самаадукацыяй у зручны для карыстальніка час. Не менш значнымі з’яўляюцца і дадаткі для здаровага ладу жыцця: спецыяльныя фітн</w:t>
      </w:r>
      <w:r w:rsidR="009E4708">
        <w:rPr>
          <w:lang w:val="be-BY"/>
        </w:rPr>
        <w:t>э</w:t>
      </w:r>
      <w:r w:rsidRPr="00B11C74">
        <w:rPr>
          <w:lang w:val="en-BY"/>
        </w:rPr>
        <w:t xml:space="preserve">с-трэнажоры, трэкеры сну і дадаткі для кантролю харчавання. Гульнявыя </w:t>
      </w:r>
      <w:r w:rsidR="009E4708">
        <w:rPr>
          <w:lang w:val="be-BY"/>
        </w:rPr>
        <w:t>дадаткі</w:t>
      </w:r>
      <w:r w:rsidRPr="00B11C74">
        <w:rPr>
          <w:lang w:val="en-BY"/>
        </w:rPr>
        <w:t xml:space="preserve"> нярэдка займаюць асобую нішу дзякуючы сваёй папулярнасці і здольнасці спалучаць забаўку з навучаннем.</w:t>
      </w:r>
    </w:p>
    <w:p w:rsidR="00B11C74" w:rsidRPr="00B11C74" w:rsidRDefault="00B11C74" w:rsidP="00B11C74">
      <w:pPr>
        <w:pStyle w:val="a"/>
        <w:rPr>
          <w:lang w:val="ru-RU"/>
        </w:rPr>
      </w:pPr>
      <w:r w:rsidRPr="00B11C74">
        <w:rPr>
          <w:lang w:val="en-BY"/>
        </w:rPr>
        <w:t>Аднак трэба адзначыць, што пры ўсёй сваёй карысці мабільныя дадаткі могуць несці і пэўныя рызыкі. Залішняе захапленне гульнямі або сацыяльнымі сеткамі можа негатыўна адбівацца на прадукцыйнасці і рэальных зносінах. Акрамя таго, ёсць пытанні канфідэнцы</w:t>
      </w:r>
      <w:r w:rsidR="009E4708">
        <w:rPr>
          <w:lang w:val="be-BY"/>
        </w:rPr>
        <w:t>й</w:t>
      </w:r>
      <w:r w:rsidRPr="00B11C74">
        <w:rPr>
          <w:lang w:val="en-BY"/>
        </w:rPr>
        <w:t>насці даных і бяспекі пры выкарыстанні пэўных сэрвісаў. З гэтай прычыны важна, каб карыстальнікі разумелі неабходнасць разважлівага выбару мабільных праграм і заўсёды чыталі іх умовы выкарыстання.</w:t>
      </w:r>
    </w:p>
    <w:p w:rsidR="00A33CFA" w:rsidRDefault="00B11C74" w:rsidP="00B11C74">
      <w:pPr>
        <w:pStyle w:val="a"/>
        <w:rPr>
          <w:lang w:val="be-BY" w:eastAsia="ru-RU"/>
        </w:rPr>
      </w:pPr>
      <w:r w:rsidRPr="00B11C74">
        <w:rPr>
          <w:lang w:val="en-BY"/>
        </w:rPr>
        <w:t>Такім чынам, свет мабільных дадаткаў надзвычай разнастайны і дынамічны. Яны робяць наша жыццё больш камфортным, дапамагаюць у працы, навучанні і забавах. Каб скарыстацца выгодамі сучасных тэхналогій і мінімізаваць магчымыя негатыўныя наступствы, карыстальніку неабходна ведаць асновы бяспекі, выкарыстоўваць розныя інструменты кантролю часу і быць адкрытым да новых магчымасцяў, якія прапануе свет мабільных дадаткаў.</w:t>
      </w:r>
    </w:p>
    <w:p w:rsidR="00A33CFA" w:rsidRDefault="00A33CFA">
      <w:pPr>
        <w:pStyle w:val="a"/>
        <w:ind w:left="709" w:firstLine="0"/>
        <w:rPr>
          <w:lang w:val="be-BY" w:eastAsia="ru-RU"/>
        </w:rPr>
      </w:pPr>
    </w:p>
    <w:p w:rsidR="00A33CFA" w:rsidRDefault="00A33CFA">
      <w:pPr>
        <w:pStyle w:val="a"/>
        <w:ind w:left="709" w:firstLine="0"/>
        <w:rPr>
          <w:lang w:val="be-BY" w:eastAsia="ru-RU"/>
        </w:rPr>
      </w:pPr>
    </w:p>
    <w:p w:rsidR="00A33CFA" w:rsidRDefault="00A33CFA">
      <w:pPr>
        <w:pStyle w:val="a"/>
        <w:ind w:left="709" w:firstLine="0"/>
        <w:rPr>
          <w:lang w:val="be-BY" w:eastAsia="ru-RU"/>
        </w:rPr>
      </w:pPr>
    </w:p>
    <w:p w:rsidR="00A33CFA" w:rsidRDefault="00A33CFA">
      <w:pPr>
        <w:pStyle w:val="a"/>
        <w:ind w:left="709" w:firstLine="0"/>
        <w:rPr>
          <w:lang w:val="be-BY" w:eastAsia="ru-RU"/>
        </w:rPr>
      </w:pPr>
    </w:p>
    <w:p w:rsidR="00B11C74" w:rsidRDefault="00B11C74">
      <w:pPr>
        <w:pStyle w:val="a"/>
        <w:ind w:left="709" w:firstLine="0"/>
        <w:rPr>
          <w:lang w:val="be-BY" w:eastAsia="ru-RU"/>
        </w:rPr>
      </w:pPr>
    </w:p>
    <w:p w:rsidR="00A33CFA" w:rsidRDefault="00A33CFA">
      <w:pPr>
        <w:pStyle w:val="a"/>
        <w:ind w:firstLine="0"/>
        <w:rPr>
          <w:lang w:val="be-BY" w:eastAsia="ru-RU"/>
        </w:rPr>
      </w:pPr>
    </w:p>
    <w:p w:rsidR="00162E30" w:rsidRPr="00162E30" w:rsidRDefault="00162E30">
      <w:pPr>
        <w:pStyle w:val="a"/>
        <w:ind w:firstLine="0"/>
        <w:rPr>
          <w:lang w:val="be-BY" w:eastAsia="ru-RU"/>
        </w:rPr>
      </w:pPr>
    </w:p>
    <w:p w:rsidR="00A33CFA" w:rsidRPr="00B11C74" w:rsidRDefault="00000000" w:rsidP="00B11C74">
      <w:pPr>
        <w:pStyle w:val="a"/>
        <w:ind w:left="709" w:firstLine="0"/>
        <w:jc w:val="center"/>
        <w:rPr>
          <w:b/>
          <w:bCs/>
          <w:szCs w:val="28"/>
          <w:lang w:val="be-BY" w:eastAsia="ru-RU"/>
        </w:rPr>
      </w:pPr>
      <w:r w:rsidRPr="00B11C74">
        <w:rPr>
          <w:b/>
          <w:bCs/>
          <w:szCs w:val="28"/>
          <w:lang w:val="be-BY" w:eastAsia="ru-RU"/>
        </w:rPr>
        <w:lastRenderedPageBreak/>
        <w:t>Спіс</w:t>
      </w:r>
      <w:r w:rsidRPr="00B11C74">
        <w:rPr>
          <w:b/>
          <w:bCs/>
          <w:szCs w:val="28"/>
          <w:lang w:val="ru-RU" w:eastAsia="ru-RU"/>
        </w:rPr>
        <w:t xml:space="preserve"> </w:t>
      </w:r>
      <w:r w:rsidR="009E4708">
        <w:rPr>
          <w:b/>
          <w:bCs/>
          <w:szCs w:val="28"/>
          <w:lang w:val="ru-RU" w:eastAsia="ru-RU"/>
        </w:rPr>
        <w:t>вы</w:t>
      </w:r>
      <w:r w:rsidRPr="00B11C74">
        <w:rPr>
          <w:b/>
          <w:bCs/>
          <w:szCs w:val="28"/>
          <w:lang w:val="be-BY" w:eastAsia="ru-RU"/>
        </w:rPr>
        <w:t>карыстанай літаратуры</w:t>
      </w:r>
    </w:p>
    <w:p w:rsidR="00A33CFA" w:rsidRPr="00B11C74" w:rsidRDefault="00A33CFA">
      <w:pPr>
        <w:pStyle w:val="a"/>
        <w:ind w:left="709" w:firstLine="0"/>
        <w:jc w:val="center"/>
        <w:rPr>
          <w:szCs w:val="28"/>
          <w:lang w:val="be-BY" w:eastAsia="ru-RU"/>
        </w:rPr>
      </w:pPr>
    </w:p>
    <w:p w:rsidR="00A33CFA" w:rsidRPr="00B11C74" w:rsidRDefault="00000000" w:rsidP="00B11C74">
      <w:pPr>
        <w:pStyle w:val="Style3"/>
        <w:ind w:firstLine="708"/>
        <w:jc w:val="both"/>
        <w:rPr>
          <w:sz w:val="28"/>
          <w:szCs w:val="28"/>
          <w:lang w:val="be-BY"/>
        </w:rPr>
      </w:pPr>
      <w:r w:rsidRPr="00B11C74">
        <w:rPr>
          <w:sz w:val="28"/>
          <w:szCs w:val="28"/>
          <w:lang w:val="be-BY"/>
        </w:rPr>
        <w:t>1. Наўроцкая І. В. Электронны вучэбна-метадычны комплекс па дысцыпліне “Беларуская мова: Культура маўлення” / І. В. Наўроцкая– Мн., 2013. – 197 с.</w:t>
      </w:r>
    </w:p>
    <w:p w:rsidR="00A33CFA" w:rsidRPr="00B11C74" w:rsidRDefault="00000000" w:rsidP="00B11C74">
      <w:pPr>
        <w:pStyle w:val="Style3"/>
        <w:widowControl/>
        <w:ind w:firstLine="708"/>
        <w:jc w:val="both"/>
        <w:rPr>
          <w:sz w:val="28"/>
          <w:szCs w:val="28"/>
          <w:lang w:val="be-BY"/>
        </w:rPr>
      </w:pPr>
      <w:r w:rsidRPr="00B11C74">
        <w:rPr>
          <w:sz w:val="28"/>
          <w:szCs w:val="28"/>
          <w:lang w:val="be-BY"/>
        </w:rPr>
        <w:t>2. Электронны вучэбна-метадычны комплекс па дысцыпліне “Беларуская мова: Спецыяльная лексіка” / Пад рэд. Ю.А. Сцепанчука. – Мн.: Электронная бібліятэка БДУІР, 2006. – 135 с.</w:t>
      </w:r>
    </w:p>
    <w:p w:rsidR="00162E30" w:rsidRPr="007A609A" w:rsidRDefault="00B11C74" w:rsidP="00162E30">
      <w:pPr>
        <w:pStyle w:val="a"/>
        <w:jc w:val="left"/>
        <w:rPr>
          <w:lang w:val="be-BY" w:eastAsia="ru-RU"/>
        </w:rPr>
      </w:pPr>
      <w:r w:rsidRPr="00B11C74">
        <w:rPr>
          <w:szCs w:val="28"/>
          <w:lang w:val="be-BY"/>
        </w:rPr>
        <w:t xml:space="preserve">3. </w:t>
      </w:r>
      <w:r w:rsidR="00162E30" w:rsidRPr="007A609A">
        <w:rPr>
          <w:lang w:val="be-BY" w:eastAsia="ru-RU"/>
        </w:rPr>
        <w:t>Рыўкоў, Д. С. Перавагі і недахопы аўтаматызаванага тэставання праграмнага забеспячэння / Рыўкоў Д. С. – Рэпазіторый БДУІР, 2020. – [Электронны рэсурс]. – Рэжым доступу:</w:t>
      </w:r>
      <w:r w:rsidR="00162E30">
        <w:rPr>
          <w:lang w:val="be-BY" w:eastAsia="ru-RU"/>
        </w:rPr>
        <w:t xml:space="preserve"> </w:t>
      </w:r>
      <w:r w:rsidR="00162E30" w:rsidRPr="007A609A">
        <w:rPr>
          <w:lang w:val="be-BY" w:eastAsia="ru-RU"/>
        </w:rPr>
        <w:t xml:space="preserve">https://libeldoc.bsuir.by/handle/123456789/39295. </w:t>
      </w:r>
      <w:r w:rsidR="00162E30">
        <w:rPr>
          <w:lang w:val="be-BY" w:eastAsia="ru-RU"/>
        </w:rPr>
        <w:t>- Дата доступу: 27.12.2024.)</w:t>
      </w:r>
    </w:p>
    <w:p w:rsidR="00B11C74" w:rsidRPr="00B11C74" w:rsidRDefault="00B11C74" w:rsidP="00B11C74">
      <w:pPr>
        <w:tabs>
          <w:tab w:val="left" w:pos="993"/>
          <w:tab w:val="left" w:pos="1134"/>
          <w:tab w:val="left" w:pos="1418"/>
          <w:tab w:val="left" w:pos="1701"/>
          <w:tab w:val="left" w:pos="1843"/>
        </w:tabs>
        <w:ind w:firstLine="709"/>
        <w:jc w:val="both"/>
        <w:rPr>
          <w:sz w:val="28"/>
          <w:szCs w:val="28"/>
          <w:lang w:val="en-US"/>
        </w:rPr>
      </w:pPr>
      <w:r w:rsidRPr="00B11C74">
        <w:rPr>
          <w:sz w:val="28"/>
          <w:szCs w:val="28"/>
          <w:lang w:val="ru-RU" w:eastAsia="ru-RU"/>
        </w:rPr>
        <w:t xml:space="preserve">4. </w:t>
      </w:r>
      <w:r w:rsidRPr="00B11C74">
        <w:rPr>
          <w:sz w:val="28"/>
          <w:szCs w:val="28"/>
          <w:lang w:val="be-BY"/>
        </w:rPr>
        <w:t>Албут А. А. Беларуская мова: культура маўлення. Практыкум : вучэб.-метад. дапаможнік / А. А. Албут, Т. П. Дапіра, І. В. Наўроцкая  – Мінск : БДУІР, 2017. – 104 с.</w:t>
      </w:r>
    </w:p>
    <w:p w:rsidR="00B11C74" w:rsidRPr="00B11C74" w:rsidRDefault="00B11C74" w:rsidP="00B11C74">
      <w:pPr>
        <w:tabs>
          <w:tab w:val="left" w:pos="993"/>
          <w:tab w:val="left" w:pos="1134"/>
          <w:tab w:val="left" w:pos="1418"/>
          <w:tab w:val="left" w:pos="1560"/>
          <w:tab w:val="left" w:pos="1701"/>
          <w:tab w:val="left" w:pos="1843"/>
        </w:tabs>
        <w:ind w:firstLine="709"/>
        <w:jc w:val="both"/>
        <w:rPr>
          <w:sz w:val="28"/>
          <w:szCs w:val="28"/>
          <w:lang w:val="be-BY"/>
        </w:rPr>
      </w:pPr>
      <w:r w:rsidRPr="00B11C74">
        <w:rPr>
          <w:sz w:val="28"/>
          <w:szCs w:val="28"/>
          <w:lang w:val="en-US"/>
        </w:rPr>
        <w:t xml:space="preserve">5. </w:t>
      </w:r>
      <w:r w:rsidRPr="00B11C74">
        <w:rPr>
          <w:sz w:val="28"/>
          <w:szCs w:val="28"/>
          <w:lang w:val="be-BY"/>
        </w:rPr>
        <w:t xml:space="preserve">Куліковіч, У. І. Новае ў беларускай арфаграфіі. Правілы. Заданні. Тэсты : даведачны матэрыял / У. І. Куліковіч. – Мінск : Новое знание, 2010. – 126 с. </w:t>
      </w:r>
    </w:p>
    <w:p w:rsidR="00B11C74" w:rsidRPr="00B11C74" w:rsidRDefault="00B11C74" w:rsidP="00B11C74">
      <w:pPr>
        <w:tabs>
          <w:tab w:val="left" w:pos="993"/>
          <w:tab w:val="left" w:pos="1134"/>
          <w:tab w:val="left" w:pos="1418"/>
          <w:tab w:val="left" w:pos="1701"/>
          <w:tab w:val="left" w:pos="1843"/>
        </w:tabs>
        <w:ind w:firstLine="709"/>
        <w:jc w:val="both"/>
        <w:rPr>
          <w:sz w:val="28"/>
          <w:szCs w:val="28"/>
          <w:lang w:val="en-BY"/>
        </w:rPr>
      </w:pPr>
      <w:r w:rsidRPr="00B11C74">
        <w:rPr>
          <w:sz w:val="28"/>
          <w:szCs w:val="28"/>
          <w:lang w:val="be-BY"/>
        </w:rPr>
        <w:t xml:space="preserve">6. </w:t>
      </w:r>
      <w:r w:rsidRPr="00B11C74">
        <w:rPr>
          <w:sz w:val="28"/>
          <w:szCs w:val="28"/>
          <w:lang w:val="be-BY" w:eastAsia="ru-RU"/>
        </w:rPr>
        <w:t>Шкраба І. Самабытнае слова: слоўнік беларускай безэквівалентнай лексікі (у рускамоўным дачыненні) / Ірына Шкраба. — Мінск: Беларуская Энцыклапедыя імя Петруся Броўкі, 1994. — 207 с.</w:t>
      </w:r>
    </w:p>
    <w:p w:rsidR="00B11C74" w:rsidRPr="00B11C74" w:rsidRDefault="00B11C74">
      <w:pPr>
        <w:pStyle w:val="Style3"/>
        <w:widowControl/>
        <w:jc w:val="both"/>
        <w:rPr>
          <w:sz w:val="28"/>
          <w:szCs w:val="28"/>
          <w:lang w:val="be-BY"/>
        </w:rPr>
      </w:pPr>
    </w:p>
    <w:p w:rsidR="00A33CFA" w:rsidRDefault="00A33CFA">
      <w:pPr>
        <w:pStyle w:val="a"/>
        <w:rPr>
          <w:lang w:val="be-BY" w:eastAsia="ru-RU"/>
        </w:rPr>
      </w:pPr>
    </w:p>
    <w:p w:rsidR="00A33CFA" w:rsidRDefault="00A33CFA">
      <w:pPr>
        <w:pStyle w:val="a"/>
        <w:ind w:left="709" w:firstLine="0"/>
        <w:jc w:val="center"/>
        <w:rPr>
          <w:lang w:val="be-BY" w:eastAsia="ru-RU"/>
        </w:rPr>
      </w:pPr>
    </w:p>
    <w:p w:rsidR="00A33CFA" w:rsidRDefault="00A33CFA">
      <w:pPr>
        <w:pStyle w:val="a"/>
        <w:ind w:left="709" w:firstLine="0"/>
        <w:rPr>
          <w:lang w:val="be-BY" w:eastAsia="ru-RU"/>
        </w:rPr>
      </w:pPr>
    </w:p>
    <w:p w:rsidR="00A33CFA" w:rsidRDefault="00A33CFA">
      <w:pPr>
        <w:pStyle w:val="a"/>
        <w:ind w:firstLine="0"/>
        <w:rPr>
          <w:lang w:val="be-BY" w:eastAsia="ru-RU"/>
        </w:rPr>
      </w:pPr>
    </w:p>
    <w:p w:rsidR="00A33CFA" w:rsidRDefault="00A33CFA">
      <w:pPr>
        <w:pStyle w:val="a"/>
        <w:ind w:left="1418" w:firstLine="0"/>
        <w:rPr>
          <w:lang w:val="be-BY" w:eastAsia="ru-RU"/>
        </w:rPr>
      </w:pPr>
    </w:p>
    <w:sectPr w:rsidR="00A33CFA">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pleSystemUI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ACD2B8"/>
    <w:multiLevelType w:val="singleLevel"/>
    <w:tmpl w:val="8DACD2B8"/>
    <w:lvl w:ilvl="0">
      <w:start w:val="1"/>
      <w:numFmt w:val="decimal"/>
      <w:suff w:val="space"/>
      <w:lvlText w:val="%1."/>
      <w:lvlJc w:val="left"/>
    </w:lvl>
  </w:abstractNum>
  <w:abstractNum w:abstractNumId="1" w15:restartNumberingAfterBreak="0">
    <w:nsid w:val="95A0D11A"/>
    <w:multiLevelType w:val="singleLevel"/>
    <w:tmpl w:val="95A0D11A"/>
    <w:lvl w:ilvl="0">
      <w:start w:val="1"/>
      <w:numFmt w:val="decimal"/>
      <w:suff w:val="space"/>
      <w:lvlText w:val="%1."/>
      <w:lvlJc w:val="left"/>
    </w:lvl>
  </w:abstractNum>
  <w:abstractNum w:abstractNumId="2" w15:restartNumberingAfterBreak="0">
    <w:nsid w:val="B9CE43A8"/>
    <w:multiLevelType w:val="singleLevel"/>
    <w:tmpl w:val="B9CE43A8"/>
    <w:lvl w:ilvl="0">
      <w:start w:val="1"/>
      <w:numFmt w:val="decimal"/>
      <w:suff w:val="space"/>
      <w:lvlText w:val="%1)"/>
      <w:lvlJc w:val="left"/>
    </w:lvl>
  </w:abstractNum>
  <w:abstractNum w:abstractNumId="3" w15:restartNumberingAfterBreak="0">
    <w:nsid w:val="BC1D0719"/>
    <w:multiLevelType w:val="multilevel"/>
    <w:tmpl w:val="8E0E1C6C"/>
    <w:lvl w:ilvl="0">
      <w:start w:val="1"/>
      <w:numFmt w:val="decimal"/>
      <w:suff w:val="space"/>
      <w:lvlText w:val="%1."/>
      <w:lvlJc w:val="left"/>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15:restartNumberingAfterBreak="0">
    <w:nsid w:val="157D0485"/>
    <w:multiLevelType w:val="multilevel"/>
    <w:tmpl w:val="96A6F0AC"/>
    <w:lvl w:ilvl="0">
      <w:start w:val="1"/>
      <w:numFmt w:val="none"/>
      <w:lvlText w:val="2"/>
      <w:lvlJc w:val="left"/>
      <w:pPr>
        <w:ind w:left="360" w:hanging="360"/>
      </w:pPr>
      <w:rPr>
        <w:rFonts w:hint="default"/>
      </w:rPr>
    </w:lvl>
    <w:lvl w:ilvl="1">
      <w:start w:val="1"/>
      <w:numFmt w:val="none"/>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2.1.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3045CF"/>
    <w:multiLevelType w:val="multilevel"/>
    <w:tmpl w:val="383045CF"/>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4EAF195D"/>
    <w:multiLevelType w:val="singleLevel"/>
    <w:tmpl w:val="4EAF195D"/>
    <w:lvl w:ilvl="0">
      <w:start w:val="1"/>
      <w:numFmt w:val="decimal"/>
      <w:suff w:val="space"/>
      <w:lvlText w:val="%1)"/>
      <w:lvlJc w:val="left"/>
    </w:lvl>
  </w:abstractNum>
  <w:abstractNum w:abstractNumId="7" w15:restartNumberingAfterBreak="0">
    <w:nsid w:val="50052498"/>
    <w:multiLevelType w:val="hybridMultilevel"/>
    <w:tmpl w:val="FAFC4130"/>
    <w:lvl w:ilvl="0" w:tplc="F9F252FC">
      <w:start w:val="6"/>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8" w15:restartNumberingAfterBreak="0">
    <w:nsid w:val="57D70B21"/>
    <w:multiLevelType w:val="singleLevel"/>
    <w:tmpl w:val="57D70B21"/>
    <w:lvl w:ilvl="0">
      <w:start w:val="1"/>
      <w:numFmt w:val="decimal"/>
      <w:suff w:val="space"/>
      <w:lvlText w:val="%1)"/>
      <w:lvlJc w:val="left"/>
    </w:lvl>
  </w:abstractNum>
  <w:abstractNum w:abstractNumId="9" w15:restartNumberingAfterBreak="0">
    <w:nsid w:val="71C6193B"/>
    <w:multiLevelType w:val="multilevel"/>
    <w:tmpl w:val="71C6193B"/>
    <w:lvl w:ilvl="0">
      <w:start w:val="2"/>
      <w:numFmt w:val="bullet"/>
      <w:lvlText w:val="-"/>
      <w:lvlJc w:val="left"/>
      <w:pPr>
        <w:ind w:left="1069" w:hanging="360"/>
      </w:pPr>
      <w:rPr>
        <w:rFonts w:ascii="Times New Roman" w:eastAsia="Calibri"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10" w15:restartNumberingAfterBreak="0">
    <w:nsid w:val="79840B15"/>
    <w:multiLevelType w:val="multilevel"/>
    <w:tmpl w:val="79840B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9D836F4"/>
    <w:multiLevelType w:val="hybridMultilevel"/>
    <w:tmpl w:val="8F449484"/>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4525581">
    <w:abstractNumId w:val="3"/>
  </w:num>
  <w:num w:numId="2" w16cid:durableId="71203237">
    <w:abstractNumId w:val="5"/>
  </w:num>
  <w:num w:numId="3" w16cid:durableId="1849825829">
    <w:abstractNumId w:val="1"/>
  </w:num>
  <w:num w:numId="4" w16cid:durableId="1775049046">
    <w:abstractNumId w:val="8"/>
  </w:num>
  <w:num w:numId="5" w16cid:durableId="1179345883">
    <w:abstractNumId w:val="2"/>
  </w:num>
  <w:num w:numId="6" w16cid:durableId="729157897">
    <w:abstractNumId w:val="9"/>
  </w:num>
  <w:num w:numId="7" w16cid:durableId="720522102">
    <w:abstractNumId w:val="6"/>
  </w:num>
  <w:num w:numId="8" w16cid:durableId="711228926">
    <w:abstractNumId w:val="10"/>
  </w:num>
  <w:num w:numId="9" w16cid:durableId="445079622">
    <w:abstractNumId w:val="0"/>
  </w:num>
  <w:num w:numId="10" w16cid:durableId="1748065194">
    <w:abstractNumId w:val="11"/>
  </w:num>
  <w:num w:numId="11" w16cid:durableId="465129690">
    <w:abstractNumId w:val="7"/>
  </w:num>
  <w:num w:numId="12" w16cid:durableId="789209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48D14CC"/>
    <w:rsid w:val="0000773A"/>
    <w:rsid w:val="000E1ACD"/>
    <w:rsid w:val="00162E30"/>
    <w:rsid w:val="002144D7"/>
    <w:rsid w:val="003D498D"/>
    <w:rsid w:val="00435872"/>
    <w:rsid w:val="004E64C3"/>
    <w:rsid w:val="004F70FC"/>
    <w:rsid w:val="005555EF"/>
    <w:rsid w:val="00564680"/>
    <w:rsid w:val="00721E3A"/>
    <w:rsid w:val="00753A64"/>
    <w:rsid w:val="007A609A"/>
    <w:rsid w:val="00942753"/>
    <w:rsid w:val="00942A96"/>
    <w:rsid w:val="009E4708"/>
    <w:rsid w:val="00A33CFA"/>
    <w:rsid w:val="00B11C74"/>
    <w:rsid w:val="00BA229B"/>
    <w:rsid w:val="00D11450"/>
    <w:rsid w:val="00EE40F5"/>
    <w:rsid w:val="00F61191"/>
    <w:rsid w:val="00FE0675"/>
    <w:rsid w:val="031855B0"/>
    <w:rsid w:val="11076257"/>
    <w:rsid w:val="139D3DD8"/>
    <w:rsid w:val="2EB63C3D"/>
    <w:rsid w:val="438D1900"/>
    <w:rsid w:val="448D14CC"/>
    <w:rsid w:val="4C1617AC"/>
    <w:rsid w:val="506762F6"/>
    <w:rsid w:val="7B1F2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B9F17F"/>
  <w15:docId w15:val="{0BDC2982-1143-F344-9C55-B59D098B7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BY"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semiHidden="1" w:uiPriority="99"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ja-JP"/>
    </w:rPr>
  </w:style>
  <w:style w:type="paragraph" w:styleId="Heading2">
    <w:name w:val="heading 2"/>
    <w:next w:val="Normal"/>
    <w:semiHidden/>
    <w:unhideWhenUsed/>
    <w:qFormat/>
    <w:pPr>
      <w:spacing w:beforeAutospacing="1" w:afterAutospacing="1"/>
      <w:outlineLvl w:val="1"/>
    </w:pPr>
    <w:rPr>
      <w:rFonts w:ascii="SimSun" w:hAnsi="SimSun" w:hint="eastAsia"/>
      <w:b/>
      <w:bCs/>
      <w:i/>
      <w:i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BodyText">
    <w:name w:val="Body Text"/>
    <w:basedOn w:val="Normal"/>
    <w:uiPriority w:val="99"/>
    <w:semiHidden/>
    <w:unhideWhenUsed/>
    <w:qFormat/>
    <w:pPr>
      <w:spacing w:after="120"/>
    </w:pPr>
  </w:style>
  <w:style w:type="paragraph" w:styleId="NormalWeb">
    <w:name w:val="Normal (Web)"/>
    <w:qFormat/>
    <w:pPr>
      <w:spacing w:beforeAutospacing="1" w:afterAutospacing="1"/>
    </w:pPr>
    <w:rPr>
      <w:sz w:val="24"/>
      <w:szCs w:val="24"/>
      <w:lang w:val="en-US" w:eastAsia="zh-CN"/>
    </w:rPr>
  </w:style>
  <w:style w:type="character" w:customStyle="1" w:styleId="FontStyle32">
    <w:name w:val="Font Style32"/>
    <w:uiPriority w:val="6"/>
    <w:qFormat/>
    <w:rPr>
      <w:rFonts w:ascii="Times New Roman" w:hAnsi="Times New Roman" w:cs="Times New Roman" w:hint="default"/>
      <w:sz w:val="26"/>
      <w:szCs w:val="26"/>
    </w:rPr>
  </w:style>
  <w:style w:type="paragraph" w:customStyle="1" w:styleId="a">
    <w:name w:val="МОЙ СТИЛЬ"/>
    <w:basedOn w:val="BodyText"/>
    <w:qFormat/>
    <w:pPr>
      <w:spacing w:after="0"/>
      <w:ind w:firstLine="709"/>
      <w:jc w:val="both"/>
    </w:pPr>
    <w:rPr>
      <w:sz w:val="28"/>
    </w:rPr>
  </w:style>
  <w:style w:type="paragraph" w:styleId="ListParagraph">
    <w:name w:val="List Paragraph"/>
    <w:basedOn w:val="a"/>
    <w:uiPriority w:val="34"/>
    <w:qFormat/>
    <w:pPr>
      <w:ind w:left="720" w:firstLine="0"/>
      <w:contextualSpacing/>
    </w:pPr>
    <w:rPr>
      <w:rFonts w:eastAsia="Times New Roman"/>
      <w:lang w:eastAsia="ru-RU"/>
    </w:rPr>
  </w:style>
  <w:style w:type="paragraph" w:customStyle="1" w:styleId="Style3">
    <w:name w:val="Style3"/>
    <w:basedOn w:val="Normal"/>
    <w:uiPriority w:val="99"/>
    <w:pPr>
      <w:widowControl w:val="0"/>
      <w:autoSpaceDE w:val="0"/>
      <w:autoSpaceDN w:val="0"/>
      <w:adjustRightInd w:val="0"/>
    </w:pPr>
    <w:rPr>
      <w:rFonts w:eastAsia="Times New Roman"/>
      <w:lang w:eastAsia="ru-RU"/>
    </w:rPr>
  </w:style>
  <w:style w:type="paragraph" w:customStyle="1" w:styleId="p1">
    <w:name w:val="p1"/>
    <w:basedOn w:val="Normal"/>
    <w:rsid w:val="005555EF"/>
    <w:rPr>
      <w:rFonts w:ascii=".AppleSystemUIFont" w:eastAsia="Times New Roman" w:hAnsi=".AppleSystemUIFont"/>
      <w:color w:val="0E0E0E"/>
      <w:sz w:val="21"/>
      <w:szCs w:val="21"/>
      <w:lang w:val="en-BY" w:eastAsia="en-GB"/>
    </w:rPr>
  </w:style>
  <w:style w:type="paragraph" w:customStyle="1" w:styleId="p2">
    <w:name w:val="p2"/>
    <w:basedOn w:val="Normal"/>
    <w:rsid w:val="005555EF"/>
    <w:rPr>
      <w:rFonts w:ascii=".AppleSystemUIFont" w:eastAsia="Times New Roman" w:hAnsi=".AppleSystemUIFont"/>
      <w:color w:val="0E0E0E"/>
      <w:sz w:val="21"/>
      <w:szCs w:val="21"/>
      <w:lang w:val="en-BY" w:eastAsia="en-GB"/>
    </w:rPr>
  </w:style>
  <w:style w:type="character" w:customStyle="1" w:styleId="ezkurwreuab5ozgtqnkl">
    <w:name w:val="ezkurwreuab5ozgtqnkl"/>
    <w:basedOn w:val="DefaultParagraphFont"/>
    <w:rsid w:val="00942753"/>
  </w:style>
  <w:style w:type="paragraph" w:customStyle="1" w:styleId="p3">
    <w:name w:val="p3"/>
    <w:basedOn w:val="Normal"/>
    <w:rsid w:val="000E1ACD"/>
    <w:rPr>
      <w:rFonts w:ascii=".AppleSystemUIFont" w:eastAsia="Times New Roman" w:hAnsi=".AppleSystemUIFont"/>
      <w:color w:val="0E0E0E"/>
      <w:sz w:val="21"/>
      <w:szCs w:val="21"/>
      <w:lang w:val="en-BY" w:eastAsia="en-GB"/>
    </w:rPr>
  </w:style>
  <w:style w:type="character" w:customStyle="1" w:styleId="apple-tab-span">
    <w:name w:val="apple-tab-span"/>
    <w:basedOn w:val="DefaultParagraphFont"/>
    <w:rsid w:val="000E1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0842">
      <w:bodyDiv w:val="1"/>
      <w:marLeft w:val="0"/>
      <w:marRight w:val="0"/>
      <w:marTop w:val="0"/>
      <w:marBottom w:val="0"/>
      <w:divBdr>
        <w:top w:val="none" w:sz="0" w:space="0" w:color="auto"/>
        <w:left w:val="none" w:sz="0" w:space="0" w:color="auto"/>
        <w:bottom w:val="none" w:sz="0" w:space="0" w:color="auto"/>
        <w:right w:val="none" w:sz="0" w:space="0" w:color="auto"/>
      </w:divBdr>
    </w:div>
    <w:div w:id="79836777">
      <w:bodyDiv w:val="1"/>
      <w:marLeft w:val="0"/>
      <w:marRight w:val="0"/>
      <w:marTop w:val="0"/>
      <w:marBottom w:val="0"/>
      <w:divBdr>
        <w:top w:val="none" w:sz="0" w:space="0" w:color="auto"/>
        <w:left w:val="none" w:sz="0" w:space="0" w:color="auto"/>
        <w:bottom w:val="none" w:sz="0" w:space="0" w:color="auto"/>
        <w:right w:val="none" w:sz="0" w:space="0" w:color="auto"/>
      </w:divBdr>
    </w:div>
    <w:div w:id="131605160">
      <w:bodyDiv w:val="1"/>
      <w:marLeft w:val="0"/>
      <w:marRight w:val="0"/>
      <w:marTop w:val="0"/>
      <w:marBottom w:val="0"/>
      <w:divBdr>
        <w:top w:val="none" w:sz="0" w:space="0" w:color="auto"/>
        <w:left w:val="none" w:sz="0" w:space="0" w:color="auto"/>
        <w:bottom w:val="none" w:sz="0" w:space="0" w:color="auto"/>
        <w:right w:val="none" w:sz="0" w:space="0" w:color="auto"/>
      </w:divBdr>
    </w:div>
    <w:div w:id="170923758">
      <w:bodyDiv w:val="1"/>
      <w:marLeft w:val="0"/>
      <w:marRight w:val="0"/>
      <w:marTop w:val="0"/>
      <w:marBottom w:val="0"/>
      <w:divBdr>
        <w:top w:val="none" w:sz="0" w:space="0" w:color="auto"/>
        <w:left w:val="none" w:sz="0" w:space="0" w:color="auto"/>
        <w:bottom w:val="none" w:sz="0" w:space="0" w:color="auto"/>
        <w:right w:val="none" w:sz="0" w:space="0" w:color="auto"/>
      </w:divBdr>
    </w:div>
    <w:div w:id="189296487">
      <w:bodyDiv w:val="1"/>
      <w:marLeft w:val="0"/>
      <w:marRight w:val="0"/>
      <w:marTop w:val="0"/>
      <w:marBottom w:val="0"/>
      <w:divBdr>
        <w:top w:val="none" w:sz="0" w:space="0" w:color="auto"/>
        <w:left w:val="none" w:sz="0" w:space="0" w:color="auto"/>
        <w:bottom w:val="none" w:sz="0" w:space="0" w:color="auto"/>
        <w:right w:val="none" w:sz="0" w:space="0" w:color="auto"/>
      </w:divBdr>
    </w:div>
    <w:div w:id="309133943">
      <w:bodyDiv w:val="1"/>
      <w:marLeft w:val="0"/>
      <w:marRight w:val="0"/>
      <w:marTop w:val="0"/>
      <w:marBottom w:val="0"/>
      <w:divBdr>
        <w:top w:val="none" w:sz="0" w:space="0" w:color="auto"/>
        <w:left w:val="none" w:sz="0" w:space="0" w:color="auto"/>
        <w:bottom w:val="none" w:sz="0" w:space="0" w:color="auto"/>
        <w:right w:val="none" w:sz="0" w:space="0" w:color="auto"/>
      </w:divBdr>
    </w:div>
    <w:div w:id="353575163">
      <w:bodyDiv w:val="1"/>
      <w:marLeft w:val="0"/>
      <w:marRight w:val="0"/>
      <w:marTop w:val="0"/>
      <w:marBottom w:val="0"/>
      <w:divBdr>
        <w:top w:val="none" w:sz="0" w:space="0" w:color="auto"/>
        <w:left w:val="none" w:sz="0" w:space="0" w:color="auto"/>
        <w:bottom w:val="none" w:sz="0" w:space="0" w:color="auto"/>
        <w:right w:val="none" w:sz="0" w:space="0" w:color="auto"/>
      </w:divBdr>
    </w:div>
    <w:div w:id="373576528">
      <w:bodyDiv w:val="1"/>
      <w:marLeft w:val="0"/>
      <w:marRight w:val="0"/>
      <w:marTop w:val="0"/>
      <w:marBottom w:val="0"/>
      <w:divBdr>
        <w:top w:val="none" w:sz="0" w:space="0" w:color="auto"/>
        <w:left w:val="none" w:sz="0" w:space="0" w:color="auto"/>
        <w:bottom w:val="none" w:sz="0" w:space="0" w:color="auto"/>
        <w:right w:val="none" w:sz="0" w:space="0" w:color="auto"/>
      </w:divBdr>
    </w:div>
    <w:div w:id="421606465">
      <w:bodyDiv w:val="1"/>
      <w:marLeft w:val="0"/>
      <w:marRight w:val="0"/>
      <w:marTop w:val="0"/>
      <w:marBottom w:val="0"/>
      <w:divBdr>
        <w:top w:val="none" w:sz="0" w:space="0" w:color="auto"/>
        <w:left w:val="none" w:sz="0" w:space="0" w:color="auto"/>
        <w:bottom w:val="none" w:sz="0" w:space="0" w:color="auto"/>
        <w:right w:val="none" w:sz="0" w:space="0" w:color="auto"/>
      </w:divBdr>
    </w:div>
    <w:div w:id="431819867">
      <w:bodyDiv w:val="1"/>
      <w:marLeft w:val="0"/>
      <w:marRight w:val="0"/>
      <w:marTop w:val="0"/>
      <w:marBottom w:val="0"/>
      <w:divBdr>
        <w:top w:val="none" w:sz="0" w:space="0" w:color="auto"/>
        <w:left w:val="none" w:sz="0" w:space="0" w:color="auto"/>
        <w:bottom w:val="none" w:sz="0" w:space="0" w:color="auto"/>
        <w:right w:val="none" w:sz="0" w:space="0" w:color="auto"/>
      </w:divBdr>
    </w:div>
    <w:div w:id="480737416">
      <w:bodyDiv w:val="1"/>
      <w:marLeft w:val="0"/>
      <w:marRight w:val="0"/>
      <w:marTop w:val="0"/>
      <w:marBottom w:val="0"/>
      <w:divBdr>
        <w:top w:val="none" w:sz="0" w:space="0" w:color="auto"/>
        <w:left w:val="none" w:sz="0" w:space="0" w:color="auto"/>
        <w:bottom w:val="none" w:sz="0" w:space="0" w:color="auto"/>
        <w:right w:val="none" w:sz="0" w:space="0" w:color="auto"/>
      </w:divBdr>
    </w:div>
    <w:div w:id="515727572">
      <w:bodyDiv w:val="1"/>
      <w:marLeft w:val="0"/>
      <w:marRight w:val="0"/>
      <w:marTop w:val="0"/>
      <w:marBottom w:val="0"/>
      <w:divBdr>
        <w:top w:val="none" w:sz="0" w:space="0" w:color="auto"/>
        <w:left w:val="none" w:sz="0" w:space="0" w:color="auto"/>
        <w:bottom w:val="none" w:sz="0" w:space="0" w:color="auto"/>
        <w:right w:val="none" w:sz="0" w:space="0" w:color="auto"/>
      </w:divBdr>
    </w:div>
    <w:div w:id="524946965">
      <w:bodyDiv w:val="1"/>
      <w:marLeft w:val="0"/>
      <w:marRight w:val="0"/>
      <w:marTop w:val="0"/>
      <w:marBottom w:val="0"/>
      <w:divBdr>
        <w:top w:val="none" w:sz="0" w:space="0" w:color="auto"/>
        <w:left w:val="none" w:sz="0" w:space="0" w:color="auto"/>
        <w:bottom w:val="none" w:sz="0" w:space="0" w:color="auto"/>
        <w:right w:val="none" w:sz="0" w:space="0" w:color="auto"/>
      </w:divBdr>
    </w:div>
    <w:div w:id="526481448">
      <w:bodyDiv w:val="1"/>
      <w:marLeft w:val="0"/>
      <w:marRight w:val="0"/>
      <w:marTop w:val="0"/>
      <w:marBottom w:val="0"/>
      <w:divBdr>
        <w:top w:val="none" w:sz="0" w:space="0" w:color="auto"/>
        <w:left w:val="none" w:sz="0" w:space="0" w:color="auto"/>
        <w:bottom w:val="none" w:sz="0" w:space="0" w:color="auto"/>
        <w:right w:val="none" w:sz="0" w:space="0" w:color="auto"/>
      </w:divBdr>
    </w:div>
    <w:div w:id="708534412">
      <w:bodyDiv w:val="1"/>
      <w:marLeft w:val="0"/>
      <w:marRight w:val="0"/>
      <w:marTop w:val="0"/>
      <w:marBottom w:val="0"/>
      <w:divBdr>
        <w:top w:val="none" w:sz="0" w:space="0" w:color="auto"/>
        <w:left w:val="none" w:sz="0" w:space="0" w:color="auto"/>
        <w:bottom w:val="none" w:sz="0" w:space="0" w:color="auto"/>
        <w:right w:val="none" w:sz="0" w:space="0" w:color="auto"/>
      </w:divBdr>
    </w:div>
    <w:div w:id="713773976">
      <w:bodyDiv w:val="1"/>
      <w:marLeft w:val="0"/>
      <w:marRight w:val="0"/>
      <w:marTop w:val="0"/>
      <w:marBottom w:val="0"/>
      <w:divBdr>
        <w:top w:val="none" w:sz="0" w:space="0" w:color="auto"/>
        <w:left w:val="none" w:sz="0" w:space="0" w:color="auto"/>
        <w:bottom w:val="none" w:sz="0" w:space="0" w:color="auto"/>
        <w:right w:val="none" w:sz="0" w:space="0" w:color="auto"/>
      </w:divBdr>
    </w:div>
    <w:div w:id="748844311">
      <w:bodyDiv w:val="1"/>
      <w:marLeft w:val="0"/>
      <w:marRight w:val="0"/>
      <w:marTop w:val="0"/>
      <w:marBottom w:val="0"/>
      <w:divBdr>
        <w:top w:val="none" w:sz="0" w:space="0" w:color="auto"/>
        <w:left w:val="none" w:sz="0" w:space="0" w:color="auto"/>
        <w:bottom w:val="none" w:sz="0" w:space="0" w:color="auto"/>
        <w:right w:val="none" w:sz="0" w:space="0" w:color="auto"/>
      </w:divBdr>
    </w:div>
    <w:div w:id="766341485">
      <w:bodyDiv w:val="1"/>
      <w:marLeft w:val="0"/>
      <w:marRight w:val="0"/>
      <w:marTop w:val="0"/>
      <w:marBottom w:val="0"/>
      <w:divBdr>
        <w:top w:val="none" w:sz="0" w:space="0" w:color="auto"/>
        <w:left w:val="none" w:sz="0" w:space="0" w:color="auto"/>
        <w:bottom w:val="none" w:sz="0" w:space="0" w:color="auto"/>
        <w:right w:val="none" w:sz="0" w:space="0" w:color="auto"/>
      </w:divBdr>
    </w:div>
    <w:div w:id="780489546">
      <w:bodyDiv w:val="1"/>
      <w:marLeft w:val="0"/>
      <w:marRight w:val="0"/>
      <w:marTop w:val="0"/>
      <w:marBottom w:val="0"/>
      <w:divBdr>
        <w:top w:val="none" w:sz="0" w:space="0" w:color="auto"/>
        <w:left w:val="none" w:sz="0" w:space="0" w:color="auto"/>
        <w:bottom w:val="none" w:sz="0" w:space="0" w:color="auto"/>
        <w:right w:val="none" w:sz="0" w:space="0" w:color="auto"/>
      </w:divBdr>
    </w:div>
    <w:div w:id="805779289">
      <w:bodyDiv w:val="1"/>
      <w:marLeft w:val="0"/>
      <w:marRight w:val="0"/>
      <w:marTop w:val="0"/>
      <w:marBottom w:val="0"/>
      <w:divBdr>
        <w:top w:val="none" w:sz="0" w:space="0" w:color="auto"/>
        <w:left w:val="none" w:sz="0" w:space="0" w:color="auto"/>
        <w:bottom w:val="none" w:sz="0" w:space="0" w:color="auto"/>
        <w:right w:val="none" w:sz="0" w:space="0" w:color="auto"/>
      </w:divBdr>
    </w:div>
    <w:div w:id="891162665">
      <w:bodyDiv w:val="1"/>
      <w:marLeft w:val="0"/>
      <w:marRight w:val="0"/>
      <w:marTop w:val="0"/>
      <w:marBottom w:val="0"/>
      <w:divBdr>
        <w:top w:val="none" w:sz="0" w:space="0" w:color="auto"/>
        <w:left w:val="none" w:sz="0" w:space="0" w:color="auto"/>
        <w:bottom w:val="none" w:sz="0" w:space="0" w:color="auto"/>
        <w:right w:val="none" w:sz="0" w:space="0" w:color="auto"/>
      </w:divBdr>
    </w:div>
    <w:div w:id="938374747">
      <w:bodyDiv w:val="1"/>
      <w:marLeft w:val="0"/>
      <w:marRight w:val="0"/>
      <w:marTop w:val="0"/>
      <w:marBottom w:val="0"/>
      <w:divBdr>
        <w:top w:val="none" w:sz="0" w:space="0" w:color="auto"/>
        <w:left w:val="none" w:sz="0" w:space="0" w:color="auto"/>
        <w:bottom w:val="none" w:sz="0" w:space="0" w:color="auto"/>
        <w:right w:val="none" w:sz="0" w:space="0" w:color="auto"/>
      </w:divBdr>
    </w:div>
    <w:div w:id="972489805">
      <w:bodyDiv w:val="1"/>
      <w:marLeft w:val="0"/>
      <w:marRight w:val="0"/>
      <w:marTop w:val="0"/>
      <w:marBottom w:val="0"/>
      <w:divBdr>
        <w:top w:val="none" w:sz="0" w:space="0" w:color="auto"/>
        <w:left w:val="none" w:sz="0" w:space="0" w:color="auto"/>
        <w:bottom w:val="none" w:sz="0" w:space="0" w:color="auto"/>
        <w:right w:val="none" w:sz="0" w:space="0" w:color="auto"/>
      </w:divBdr>
    </w:div>
    <w:div w:id="1014654721">
      <w:bodyDiv w:val="1"/>
      <w:marLeft w:val="0"/>
      <w:marRight w:val="0"/>
      <w:marTop w:val="0"/>
      <w:marBottom w:val="0"/>
      <w:divBdr>
        <w:top w:val="none" w:sz="0" w:space="0" w:color="auto"/>
        <w:left w:val="none" w:sz="0" w:space="0" w:color="auto"/>
        <w:bottom w:val="none" w:sz="0" w:space="0" w:color="auto"/>
        <w:right w:val="none" w:sz="0" w:space="0" w:color="auto"/>
      </w:divBdr>
    </w:div>
    <w:div w:id="1049843613">
      <w:bodyDiv w:val="1"/>
      <w:marLeft w:val="0"/>
      <w:marRight w:val="0"/>
      <w:marTop w:val="0"/>
      <w:marBottom w:val="0"/>
      <w:divBdr>
        <w:top w:val="none" w:sz="0" w:space="0" w:color="auto"/>
        <w:left w:val="none" w:sz="0" w:space="0" w:color="auto"/>
        <w:bottom w:val="none" w:sz="0" w:space="0" w:color="auto"/>
        <w:right w:val="none" w:sz="0" w:space="0" w:color="auto"/>
      </w:divBdr>
    </w:div>
    <w:div w:id="1086876566">
      <w:bodyDiv w:val="1"/>
      <w:marLeft w:val="0"/>
      <w:marRight w:val="0"/>
      <w:marTop w:val="0"/>
      <w:marBottom w:val="0"/>
      <w:divBdr>
        <w:top w:val="none" w:sz="0" w:space="0" w:color="auto"/>
        <w:left w:val="none" w:sz="0" w:space="0" w:color="auto"/>
        <w:bottom w:val="none" w:sz="0" w:space="0" w:color="auto"/>
        <w:right w:val="none" w:sz="0" w:space="0" w:color="auto"/>
      </w:divBdr>
    </w:div>
    <w:div w:id="1150512823">
      <w:bodyDiv w:val="1"/>
      <w:marLeft w:val="0"/>
      <w:marRight w:val="0"/>
      <w:marTop w:val="0"/>
      <w:marBottom w:val="0"/>
      <w:divBdr>
        <w:top w:val="none" w:sz="0" w:space="0" w:color="auto"/>
        <w:left w:val="none" w:sz="0" w:space="0" w:color="auto"/>
        <w:bottom w:val="none" w:sz="0" w:space="0" w:color="auto"/>
        <w:right w:val="none" w:sz="0" w:space="0" w:color="auto"/>
      </w:divBdr>
    </w:div>
    <w:div w:id="1154637933">
      <w:bodyDiv w:val="1"/>
      <w:marLeft w:val="0"/>
      <w:marRight w:val="0"/>
      <w:marTop w:val="0"/>
      <w:marBottom w:val="0"/>
      <w:divBdr>
        <w:top w:val="none" w:sz="0" w:space="0" w:color="auto"/>
        <w:left w:val="none" w:sz="0" w:space="0" w:color="auto"/>
        <w:bottom w:val="none" w:sz="0" w:space="0" w:color="auto"/>
        <w:right w:val="none" w:sz="0" w:space="0" w:color="auto"/>
      </w:divBdr>
    </w:div>
    <w:div w:id="1198203677">
      <w:bodyDiv w:val="1"/>
      <w:marLeft w:val="0"/>
      <w:marRight w:val="0"/>
      <w:marTop w:val="0"/>
      <w:marBottom w:val="0"/>
      <w:divBdr>
        <w:top w:val="none" w:sz="0" w:space="0" w:color="auto"/>
        <w:left w:val="none" w:sz="0" w:space="0" w:color="auto"/>
        <w:bottom w:val="none" w:sz="0" w:space="0" w:color="auto"/>
        <w:right w:val="none" w:sz="0" w:space="0" w:color="auto"/>
      </w:divBdr>
    </w:div>
    <w:div w:id="1244409830">
      <w:bodyDiv w:val="1"/>
      <w:marLeft w:val="0"/>
      <w:marRight w:val="0"/>
      <w:marTop w:val="0"/>
      <w:marBottom w:val="0"/>
      <w:divBdr>
        <w:top w:val="none" w:sz="0" w:space="0" w:color="auto"/>
        <w:left w:val="none" w:sz="0" w:space="0" w:color="auto"/>
        <w:bottom w:val="none" w:sz="0" w:space="0" w:color="auto"/>
        <w:right w:val="none" w:sz="0" w:space="0" w:color="auto"/>
      </w:divBdr>
    </w:div>
    <w:div w:id="1287814383">
      <w:bodyDiv w:val="1"/>
      <w:marLeft w:val="0"/>
      <w:marRight w:val="0"/>
      <w:marTop w:val="0"/>
      <w:marBottom w:val="0"/>
      <w:divBdr>
        <w:top w:val="none" w:sz="0" w:space="0" w:color="auto"/>
        <w:left w:val="none" w:sz="0" w:space="0" w:color="auto"/>
        <w:bottom w:val="none" w:sz="0" w:space="0" w:color="auto"/>
        <w:right w:val="none" w:sz="0" w:space="0" w:color="auto"/>
      </w:divBdr>
    </w:div>
    <w:div w:id="1305164808">
      <w:bodyDiv w:val="1"/>
      <w:marLeft w:val="0"/>
      <w:marRight w:val="0"/>
      <w:marTop w:val="0"/>
      <w:marBottom w:val="0"/>
      <w:divBdr>
        <w:top w:val="none" w:sz="0" w:space="0" w:color="auto"/>
        <w:left w:val="none" w:sz="0" w:space="0" w:color="auto"/>
        <w:bottom w:val="none" w:sz="0" w:space="0" w:color="auto"/>
        <w:right w:val="none" w:sz="0" w:space="0" w:color="auto"/>
      </w:divBdr>
    </w:div>
    <w:div w:id="1342201443">
      <w:bodyDiv w:val="1"/>
      <w:marLeft w:val="0"/>
      <w:marRight w:val="0"/>
      <w:marTop w:val="0"/>
      <w:marBottom w:val="0"/>
      <w:divBdr>
        <w:top w:val="none" w:sz="0" w:space="0" w:color="auto"/>
        <w:left w:val="none" w:sz="0" w:space="0" w:color="auto"/>
        <w:bottom w:val="none" w:sz="0" w:space="0" w:color="auto"/>
        <w:right w:val="none" w:sz="0" w:space="0" w:color="auto"/>
      </w:divBdr>
    </w:div>
    <w:div w:id="1470054517">
      <w:bodyDiv w:val="1"/>
      <w:marLeft w:val="0"/>
      <w:marRight w:val="0"/>
      <w:marTop w:val="0"/>
      <w:marBottom w:val="0"/>
      <w:divBdr>
        <w:top w:val="none" w:sz="0" w:space="0" w:color="auto"/>
        <w:left w:val="none" w:sz="0" w:space="0" w:color="auto"/>
        <w:bottom w:val="none" w:sz="0" w:space="0" w:color="auto"/>
        <w:right w:val="none" w:sz="0" w:space="0" w:color="auto"/>
      </w:divBdr>
    </w:div>
    <w:div w:id="1491404095">
      <w:bodyDiv w:val="1"/>
      <w:marLeft w:val="0"/>
      <w:marRight w:val="0"/>
      <w:marTop w:val="0"/>
      <w:marBottom w:val="0"/>
      <w:divBdr>
        <w:top w:val="none" w:sz="0" w:space="0" w:color="auto"/>
        <w:left w:val="none" w:sz="0" w:space="0" w:color="auto"/>
        <w:bottom w:val="none" w:sz="0" w:space="0" w:color="auto"/>
        <w:right w:val="none" w:sz="0" w:space="0" w:color="auto"/>
      </w:divBdr>
    </w:div>
    <w:div w:id="1491556616">
      <w:bodyDiv w:val="1"/>
      <w:marLeft w:val="0"/>
      <w:marRight w:val="0"/>
      <w:marTop w:val="0"/>
      <w:marBottom w:val="0"/>
      <w:divBdr>
        <w:top w:val="none" w:sz="0" w:space="0" w:color="auto"/>
        <w:left w:val="none" w:sz="0" w:space="0" w:color="auto"/>
        <w:bottom w:val="none" w:sz="0" w:space="0" w:color="auto"/>
        <w:right w:val="none" w:sz="0" w:space="0" w:color="auto"/>
      </w:divBdr>
    </w:div>
    <w:div w:id="1492914054">
      <w:bodyDiv w:val="1"/>
      <w:marLeft w:val="0"/>
      <w:marRight w:val="0"/>
      <w:marTop w:val="0"/>
      <w:marBottom w:val="0"/>
      <w:divBdr>
        <w:top w:val="none" w:sz="0" w:space="0" w:color="auto"/>
        <w:left w:val="none" w:sz="0" w:space="0" w:color="auto"/>
        <w:bottom w:val="none" w:sz="0" w:space="0" w:color="auto"/>
        <w:right w:val="none" w:sz="0" w:space="0" w:color="auto"/>
      </w:divBdr>
    </w:div>
    <w:div w:id="1532303425">
      <w:bodyDiv w:val="1"/>
      <w:marLeft w:val="0"/>
      <w:marRight w:val="0"/>
      <w:marTop w:val="0"/>
      <w:marBottom w:val="0"/>
      <w:divBdr>
        <w:top w:val="none" w:sz="0" w:space="0" w:color="auto"/>
        <w:left w:val="none" w:sz="0" w:space="0" w:color="auto"/>
        <w:bottom w:val="none" w:sz="0" w:space="0" w:color="auto"/>
        <w:right w:val="none" w:sz="0" w:space="0" w:color="auto"/>
      </w:divBdr>
    </w:div>
    <w:div w:id="1556770732">
      <w:bodyDiv w:val="1"/>
      <w:marLeft w:val="0"/>
      <w:marRight w:val="0"/>
      <w:marTop w:val="0"/>
      <w:marBottom w:val="0"/>
      <w:divBdr>
        <w:top w:val="none" w:sz="0" w:space="0" w:color="auto"/>
        <w:left w:val="none" w:sz="0" w:space="0" w:color="auto"/>
        <w:bottom w:val="none" w:sz="0" w:space="0" w:color="auto"/>
        <w:right w:val="none" w:sz="0" w:space="0" w:color="auto"/>
      </w:divBdr>
    </w:div>
    <w:div w:id="1622875832">
      <w:bodyDiv w:val="1"/>
      <w:marLeft w:val="0"/>
      <w:marRight w:val="0"/>
      <w:marTop w:val="0"/>
      <w:marBottom w:val="0"/>
      <w:divBdr>
        <w:top w:val="none" w:sz="0" w:space="0" w:color="auto"/>
        <w:left w:val="none" w:sz="0" w:space="0" w:color="auto"/>
        <w:bottom w:val="none" w:sz="0" w:space="0" w:color="auto"/>
        <w:right w:val="none" w:sz="0" w:space="0" w:color="auto"/>
      </w:divBdr>
    </w:div>
    <w:div w:id="1675524031">
      <w:bodyDiv w:val="1"/>
      <w:marLeft w:val="0"/>
      <w:marRight w:val="0"/>
      <w:marTop w:val="0"/>
      <w:marBottom w:val="0"/>
      <w:divBdr>
        <w:top w:val="none" w:sz="0" w:space="0" w:color="auto"/>
        <w:left w:val="none" w:sz="0" w:space="0" w:color="auto"/>
        <w:bottom w:val="none" w:sz="0" w:space="0" w:color="auto"/>
        <w:right w:val="none" w:sz="0" w:space="0" w:color="auto"/>
      </w:divBdr>
    </w:div>
    <w:div w:id="1708329974">
      <w:bodyDiv w:val="1"/>
      <w:marLeft w:val="0"/>
      <w:marRight w:val="0"/>
      <w:marTop w:val="0"/>
      <w:marBottom w:val="0"/>
      <w:divBdr>
        <w:top w:val="none" w:sz="0" w:space="0" w:color="auto"/>
        <w:left w:val="none" w:sz="0" w:space="0" w:color="auto"/>
        <w:bottom w:val="none" w:sz="0" w:space="0" w:color="auto"/>
        <w:right w:val="none" w:sz="0" w:space="0" w:color="auto"/>
      </w:divBdr>
    </w:div>
    <w:div w:id="1764838267">
      <w:bodyDiv w:val="1"/>
      <w:marLeft w:val="0"/>
      <w:marRight w:val="0"/>
      <w:marTop w:val="0"/>
      <w:marBottom w:val="0"/>
      <w:divBdr>
        <w:top w:val="none" w:sz="0" w:space="0" w:color="auto"/>
        <w:left w:val="none" w:sz="0" w:space="0" w:color="auto"/>
        <w:bottom w:val="none" w:sz="0" w:space="0" w:color="auto"/>
        <w:right w:val="none" w:sz="0" w:space="0" w:color="auto"/>
      </w:divBdr>
    </w:div>
    <w:div w:id="1776707948">
      <w:bodyDiv w:val="1"/>
      <w:marLeft w:val="0"/>
      <w:marRight w:val="0"/>
      <w:marTop w:val="0"/>
      <w:marBottom w:val="0"/>
      <w:divBdr>
        <w:top w:val="none" w:sz="0" w:space="0" w:color="auto"/>
        <w:left w:val="none" w:sz="0" w:space="0" w:color="auto"/>
        <w:bottom w:val="none" w:sz="0" w:space="0" w:color="auto"/>
        <w:right w:val="none" w:sz="0" w:space="0" w:color="auto"/>
      </w:divBdr>
    </w:div>
    <w:div w:id="1796866791">
      <w:bodyDiv w:val="1"/>
      <w:marLeft w:val="0"/>
      <w:marRight w:val="0"/>
      <w:marTop w:val="0"/>
      <w:marBottom w:val="0"/>
      <w:divBdr>
        <w:top w:val="none" w:sz="0" w:space="0" w:color="auto"/>
        <w:left w:val="none" w:sz="0" w:space="0" w:color="auto"/>
        <w:bottom w:val="none" w:sz="0" w:space="0" w:color="auto"/>
        <w:right w:val="none" w:sz="0" w:space="0" w:color="auto"/>
      </w:divBdr>
    </w:div>
    <w:div w:id="1863275026">
      <w:bodyDiv w:val="1"/>
      <w:marLeft w:val="0"/>
      <w:marRight w:val="0"/>
      <w:marTop w:val="0"/>
      <w:marBottom w:val="0"/>
      <w:divBdr>
        <w:top w:val="none" w:sz="0" w:space="0" w:color="auto"/>
        <w:left w:val="none" w:sz="0" w:space="0" w:color="auto"/>
        <w:bottom w:val="none" w:sz="0" w:space="0" w:color="auto"/>
        <w:right w:val="none" w:sz="0" w:space="0" w:color="auto"/>
      </w:divBdr>
    </w:div>
    <w:div w:id="1914198322">
      <w:bodyDiv w:val="1"/>
      <w:marLeft w:val="0"/>
      <w:marRight w:val="0"/>
      <w:marTop w:val="0"/>
      <w:marBottom w:val="0"/>
      <w:divBdr>
        <w:top w:val="none" w:sz="0" w:space="0" w:color="auto"/>
        <w:left w:val="none" w:sz="0" w:space="0" w:color="auto"/>
        <w:bottom w:val="none" w:sz="0" w:space="0" w:color="auto"/>
        <w:right w:val="none" w:sz="0" w:space="0" w:color="auto"/>
      </w:divBdr>
    </w:div>
    <w:div w:id="1958902235">
      <w:bodyDiv w:val="1"/>
      <w:marLeft w:val="0"/>
      <w:marRight w:val="0"/>
      <w:marTop w:val="0"/>
      <w:marBottom w:val="0"/>
      <w:divBdr>
        <w:top w:val="none" w:sz="0" w:space="0" w:color="auto"/>
        <w:left w:val="none" w:sz="0" w:space="0" w:color="auto"/>
        <w:bottom w:val="none" w:sz="0" w:space="0" w:color="auto"/>
        <w:right w:val="none" w:sz="0" w:space="0" w:color="auto"/>
      </w:divBdr>
    </w:div>
    <w:div w:id="1972200429">
      <w:bodyDiv w:val="1"/>
      <w:marLeft w:val="0"/>
      <w:marRight w:val="0"/>
      <w:marTop w:val="0"/>
      <w:marBottom w:val="0"/>
      <w:divBdr>
        <w:top w:val="none" w:sz="0" w:space="0" w:color="auto"/>
        <w:left w:val="none" w:sz="0" w:space="0" w:color="auto"/>
        <w:bottom w:val="none" w:sz="0" w:space="0" w:color="auto"/>
        <w:right w:val="none" w:sz="0" w:space="0" w:color="auto"/>
      </w:divBdr>
    </w:div>
    <w:div w:id="2019766603">
      <w:bodyDiv w:val="1"/>
      <w:marLeft w:val="0"/>
      <w:marRight w:val="0"/>
      <w:marTop w:val="0"/>
      <w:marBottom w:val="0"/>
      <w:divBdr>
        <w:top w:val="none" w:sz="0" w:space="0" w:color="auto"/>
        <w:left w:val="none" w:sz="0" w:space="0" w:color="auto"/>
        <w:bottom w:val="none" w:sz="0" w:space="0" w:color="auto"/>
        <w:right w:val="none" w:sz="0" w:space="0" w:color="auto"/>
      </w:divBdr>
    </w:div>
    <w:div w:id="2132549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3328</Words>
  <Characters>18971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Uliana Procopuk</dc:creator>
  <cp:keywords/>
  <dc:description/>
  <cp:lastModifiedBy>Roman</cp:lastModifiedBy>
  <cp:revision>2</cp:revision>
  <dcterms:created xsi:type="dcterms:W3CDTF">2024-12-28T11:40:00Z</dcterms:created>
  <dcterms:modified xsi:type="dcterms:W3CDTF">2024-12-28T11:40:00Z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1049-12.2.0.13489</vt:lpwstr>
  </property>
  <property fmtid="{D5CDD505-2E9C-101B-9397-08002B2CF9AE}" pid="3" name="ICV">
    <vt:lpwstr>27178DA774E54BA4AC19EC2840534D55_13</vt:lpwstr>
  </property>
</Properties>
</file>