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  <w:r w:rsidRPr="00F1053C">
        <w:rPr>
          <w:sz w:val="28"/>
          <w:szCs w:val="28"/>
        </w:rPr>
        <w:t>Министерство образования Республики Беларусь</w:t>
      </w: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  <w:r w:rsidRPr="00F1053C">
        <w:rPr>
          <w:sz w:val="28"/>
          <w:szCs w:val="28"/>
        </w:rPr>
        <w:t>Учреждение Образования</w:t>
      </w: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  <w:r w:rsidRPr="00F1053C">
        <w:rPr>
          <w:sz w:val="28"/>
          <w:szCs w:val="28"/>
        </w:rPr>
        <w:t>БЕЛОРУССКИЙ ГОСУДАРСТВЕННЫЙ УНИВЕРСИТЕТ</w:t>
      </w: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  <w:r w:rsidRPr="00F1053C">
        <w:rPr>
          <w:sz w:val="28"/>
          <w:szCs w:val="28"/>
        </w:rPr>
        <w:t>ИНФОРМАТИКИ И РАДИОЭЛЕКТРОНИКИ</w:t>
      </w: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  <w:r w:rsidRPr="00F1053C">
        <w:rPr>
          <w:sz w:val="28"/>
          <w:szCs w:val="28"/>
        </w:rPr>
        <w:t xml:space="preserve">Кафедра электроники </w:t>
      </w: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  <w:r w:rsidRPr="00F1053C">
        <w:rPr>
          <w:sz w:val="28"/>
          <w:szCs w:val="28"/>
        </w:rPr>
        <w:t xml:space="preserve">Контрольная работа № </w:t>
      </w:r>
      <w:r>
        <w:rPr>
          <w:sz w:val="28"/>
          <w:szCs w:val="28"/>
        </w:rPr>
        <w:t>2</w:t>
      </w: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851"/>
        <w:jc w:val="center"/>
        <w:rPr>
          <w:bCs/>
          <w:sz w:val="28"/>
          <w:szCs w:val="28"/>
        </w:rPr>
      </w:pPr>
      <w:r w:rsidRPr="00F1053C">
        <w:rPr>
          <w:bCs/>
          <w:sz w:val="28"/>
          <w:szCs w:val="28"/>
        </w:rPr>
        <w:t>Вариант №4.</w:t>
      </w: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jc w:val="center"/>
        <w:rPr>
          <w:sz w:val="28"/>
          <w:szCs w:val="28"/>
        </w:rPr>
      </w:pPr>
    </w:p>
    <w:p w:rsidR="00C858AA" w:rsidRPr="00F1053C" w:rsidRDefault="00C858AA" w:rsidP="00C858AA">
      <w:pPr>
        <w:ind w:firstLine="709"/>
        <w:rPr>
          <w:sz w:val="28"/>
          <w:szCs w:val="28"/>
        </w:rPr>
      </w:pPr>
    </w:p>
    <w:p w:rsidR="00C858AA" w:rsidRPr="00F1053C" w:rsidRDefault="00C858AA" w:rsidP="00C858AA">
      <w:pPr>
        <w:ind w:firstLine="709"/>
        <w:rPr>
          <w:sz w:val="28"/>
          <w:szCs w:val="28"/>
        </w:rPr>
      </w:pPr>
      <w:r w:rsidRPr="00F1053C">
        <w:rPr>
          <w:sz w:val="28"/>
          <w:szCs w:val="28"/>
        </w:rPr>
        <w:t>Проверил</w:t>
      </w:r>
      <w:proofErr w:type="gramStart"/>
      <w:r w:rsidRPr="00F1053C">
        <w:rPr>
          <w:sz w:val="28"/>
          <w:szCs w:val="28"/>
        </w:rPr>
        <w:t>:</w:t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  <w:t>Выполнил</w:t>
      </w:r>
      <w:proofErr w:type="gramEnd"/>
      <w:r w:rsidRPr="00F1053C">
        <w:rPr>
          <w:sz w:val="28"/>
          <w:szCs w:val="28"/>
        </w:rPr>
        <w:t>:</w:t>
      </w:r>
    </w:p>
    <w:p w:rsidR="00C858AA" w:rsidRDefault="00C858AA" w:rsidP="00C858AA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Соколов В.</w:t>
      </w:r>
      <w:r w:rsidRPr="00402424">
        <w:rPr>
          <w:sz w:val="28"/>
          <w:szCs w:val="28"/>
        </w:rPr>
        <w:t>Б</w:t>
      </w:r>
      <w:r>
        <w:rPr>
          <w:sz w:val="28"/>
          <w:szCs w:val="28"/>
        </w:rPr>
        <w:t>.</w:t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  <w:t>ст. гр.</w:t>
      </w:r>
      <w:r>
        <w:rPr>
          <w:sz w:val="28"/>
          <w:szCs w:val="28"/>
        </w:rPr>
        <w:t>150541</w:t>
      </w:r>
    </w:p>
    <w:p w:rsidR="00C858AA" w:rsidRPr="00F1053C" w:rsidRDefault="00C858AA" w:rsidP="00C858AA">
      <w:pPr>
        <w:ind w:firstLine="709"/>
        <w:rPr>
          <w:sz w:val="28"/>
          <w:szCs w:val="28"/>
        </w:rPr>
      </w:pP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 w:rsidRPr="00F1053C">
        <w:rPr>
          <w:sz w:val="28"/>
          <w:szCs w:val="28"/>
        </w:rPr>
        <w:tab/>
      </w:r>
      <w:r>
        <w:rPr>
          <w:sz w:val="28"/>
          <w:szCs w:val="28"/>
        </w:rPr>
        <w:t xml:space="preserve">          Власов Р.Е.</w:t>
      </w:r>
    </w:p>
    <w:p w:rsidR="00C858AA" w:rsidRPr="00F1053C" w:rsidRDefault="00C858AA" w:rsidP="00C858AA">
      <w:pPr>
        <w:ind w:firstLine="709"/>
        <w:rPr>
          <w:sz w:val="28"/>
          <w:szCs w:val="28"/>
        </w:rPr>
      </w:pPr>
    </w:p>
    <w:p w:rsidR="00C858AA" w:rsidRPr="00F1053C" w:rsidRDefault="00C858AA" w:rsidP="00C858AA">
      <w:pPr>
        <w:ind w:firstLine="709"/>
        <w:rPr>
          <w:sz w:val="28"/>
          <w:szCs w:val="28"/>
        </w:rPr>
      </w:pPr>
    </w:p>
    <w:p w:rsidR="00C858AA" w:rsidRPr="00F1053C" w:rsidRDefault="00C858AA" w:rsidP="00C858AA">
      <w:pPr>
        <w:ind w:firstLine="709"/>
        <w:rPr>
          <w:sz w:val="28"/>
          <w:szCs w:val="28"/>
        </w:rPr>
      </w:pPr>
    </w:p>
    <w:p w:rsidR="00C858AA" w:rsidRPr="00F1053C" w:rsidRDefault="00C858AA" w:rsidP="00C858AA">
      <w:pPr>
        <w:ind w:firstLine="709"/>
        <w:rPr>
          <w:sz w:val="28"/>
          <w:szCs w:val="28"/>
        </w:rPr>
      </w:pPr>
    </w:p>
    <w:p w:rsidR="00C858AA" w:rsidRPr="00F1053C" w:rsidRDefault="00C858AA" w:rsidP="00C858AA">
      <w:pPr>
        <w:ind w:firstLine="709"/>
        <w:rPr>
          <w:sz w:val="28"/>
          <w:szCs w:val="28"/>
        </w:rPr>
      </w:pPr>
    </w:p>
    <w:p w:rsidR="00C858AA" w:rsidRPr="00F1053C" w:rsidRDefault="00C858AA" w:rsidP="00C858AA">
      <w:pPr>
        <w:ind w:firstLine="709"/>
        <w:rPr>
          <w:sz w:val="28"/>
          <w:szCs w:val="28"/>
        </w:rPr>
      </w:pPr>
    </w:p>
    <w:p w:rsidR="00C858AA" w:rsidRPr="00F1053C" w:rsidRDefault="00C858AA" w:rsidP="00C858AA">
      <w:pPr>
        <w:ind w:firstLine="709"/>
        <w:rPr>
          <w:sz w:val="28"/>
          <w:szCs w:val="28"/>
        </w:rPr>
      </w:pPr>
    </w:p>
    <w:p w:rsidR="00C858AA" w:rsidRDefault="00C858AA" w:rsidP="00C858AA">
      <w:pPr>
        <w:ind w:firstLine="709"/>
        <w:rPr>
          <w:sz w:val="28"/>
          <w:szCs w:val="28"/>
        </w:rPr>
      </w:pPr>
    </w:p>
    <w:p w:rsidR="00C858AA" w:rsidRDefault="00C858AA" w:rsidP="00C858AA">
      <w:pPr>
        <w:ind w:firstLine="709"/>
        <w:rPr>
          <w:sz w:val="28"/>
          <w:szCs w:val="28"/>
        </w:rPr>
      </w:pPr>
    </w:p>
    <w:p w:rsidR="00C858AA" w:rsidRDefault="00C858AA" w:rsidP="00C858AA">
      <w:pPr>
        <w:ind w:firstLine="709"/>
        <w:rPr>
          <w:sz w:val="28"/>
          <w:szCs w:val="28"/>
        </w:rPr>
      </w:pPr>
    </w:p>
    <w:p w:rsidR="00C858AA" w:rsidRDefault="00C858AA" w:rsidP="00C858AA">
      <w:pPr>
        <w:ind w:firstLine="709"/>
        <w:rPr>
          <w:sz w:val="28"/>
          <w:szCs w:val="28"/>
        </w:rPr>
      </w:pPr>
    </w:p>
    <w:p w:rsidR="00C858AA" w:rsidRPr="00F1053C" w:rsidRDefault="00C858AA" w:rsidP="00C858AA">
      <w:pPr>
        <w:ind w:firstLine="709"/>
        <w:rPr>
          <w:sz w:val="28"/>
          <w:szCs w:val="28"/>
        </w:rPr>
      </w:pPr>
    </w:p>
    <w:p w:rsidR="00C858AA" w:rsidRDefault="00C858AA" w:rsidP="00C858AA">
      <w:pPr>
        <w:rPr>
          <w:sz w:val="28"/>
          <w:szCs w:val="28"/>
        </w:rPr>
      </w:pPr>
    </w:p>
    <w:p w:rsidR="00C858AA" w:rsidRPr="00F1053C" w:rsidRDefault="00C858AA" w:rsidP="00C858AA">
      <w:pPr>
        <w:jc w:val="center"/>
        <w:rPr>
          <w:b/>
          <w:sz w:val="28"/>
          <w:szCs w:val="28"/>
        </w:rPr>
      </w:pPr>
      <w:r w:rsidRPr="00F1053C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:rsidR="00C858AA" w:rsidRPr="00D65207" w:rsidRDefault="00C858AA" w:rsidP="00C858AA">
      <w:pPr>
        <w:pStyle w:val="a3"/>
        <w:ind w:firstLine="851"/>
        <w:rPr>
          <w:rFonts w:ascii="Times New Roman" w:hAnsi="Times New Roman"/>
          <w:sz w:val="28"/>
          <w:szCs w:val="28"/>
        </w:rPr>
      </w:pPr>
      <w:r w:rsidRPr="00D65207">
        <w:rPr>
          <w:rFonts w:ascii="Times New Roman" w:hAnsi="Times New Roman"/>
          <w:sz w:val="28"/>
          <w:szCs w:val="28"/>
        </w:rPr>
        <w:lastRenderedPageBreak/>
        <w:t>Задача №1.</w:t>
      </w:r>
    </w:p>
    <w:p w:rsidR="00C858AA" w:rsidRPr="00D65207" w:rsidRDefault="00C858AA" w:rsidP="00C858AA">
      <w:pPr>
        <w:pStyle w:val="a3"/>
        <w:ind w:firstLine="851"/>
        <w:rPr>
          <w:rFonts w:ascii="Times New Roman" w:hAnsi="Times New Roman"/>
          <w:sz w:val="28"/>
          <w:szCs w:val="28"/>
        </w:rPr>
      </w:pPr>
      <w:r w:rsidRPr="00D65207">
        <w:rPr>
          <w:rFonts w:ascii="Times New Roman" w:hAnsi="Times New Roman"/>
          <w:sz w:val="28"/>
          <w:szCs w:val="28"/>
        </w:rPr>
        <w:t>Нарисовать схему одиночного усилительного каскада на БТ с ОЭ и эмиттерной стабилизацией и выполнить расчет элементов схемы, задающих рабочую точку.</w:t>
      </w:r>
    </w:p>
    <w:p w:rsidR="00C858AA" w:rsidRPr="00D65207" w:rsidRDefault="00C858AA" w:rsidP="00C858AA">
      <w:pPr>
        <w:ind w:firstLine="851"/>
        <w:rPr>
          <w:sz w:val="28"/>
          <w:szCs w:val="28"/>
        </w:rPr>
      </w:pPr>
      <w:r w:rsidRPr="00D65207">
        <w:rPr>
          <w:sz w:val="28"/>
          <w:szCs w:val="28"/>
        </w:rPr>
        <w:t xml:space="preserve">Тип транзистора КТ342А. </w:t>
      </w:r>
      <w:r w:rsidR="00D008CB" w:rsidRPr="00D008CB">
        <w:rPr>
          <w:noProof/>
          <w:spacing w:val="-8"/>
          <w:position w:val="-12"/>
          <w:sz w:val="28"/>
          <w:szCs w:val="28"/>
          <w14:ligatures w14:val="standardContextual"/>
        </w:rPr>
        <w:object w:dxaOrig="440" w:dyaOrig="360" w14:anchorId="2DCDB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alt="" style="width:20.75pt;height:18pt;mso-width-percent:0;mso-height-percent:0;mso-width-percent:0;mso-height-percent:0" o:ole="">
            <v:imagedata r:id="rId4" o:title=""/>
          </v:shape>
          <o:OLEObject Type="Embed" ProgID="Equation.3" ShapeID="_x0000_i1129" DrawAspect="Content" ObjectID="_1746813085" r:id="rId5"/>
        </w:object>
      </w:r>
      <w:r w:rsidRPr="00D65207">
        <w:rPr>
          <w:spacing w:val="-8"/>
          <w:sz w:val="28"/>
          <w:szCs w:val="28"/>
        </w:rPr>
        <w:t xml:space="preserve">=5 В, </w:t>
      </w:r>
      <w:r w:rsidR="00D008CB" w:rsidRPr="00D008CB">
        <w:rPr>
          <w:noProof/>
          <w:spacing w:val="-8"/>
          <w:position w:val="-12"/>
          <w:sz w:val="28"/>
          <w:szCs w:val="28"/>
          <w14:ligatures w14:val="standardContextual"/>
        </w:rPr>
        <w:object w:dxaOrig="380" w:dyaOrig="360" w14:anchorId="09F69EBC">
          <v:shape id="_x0000_i1128" type="#_x0000_t75" alt="" style="width:18.7pt;height:18pt;mso-width-percent:0;mso-height-percent:0;mso-width-percent:0;mso-height-percent:0" o:ole="">
            <v:imagedata r:id="rId6" o:title=""/>
          </v:shape>
          <o:OLEObject Type="Embed" ProgID="Equation.3" ShapeID="_x0000_i1128" DrawAspect="Content" ObjectID="_1746813086" r:id="rId7"/>
        </w:object>
      </w:r>
      <w:r w:rsidRPr="00D65207">
        <w:rPr>
          <w:spacing w:val="-8"/>
          <w:sz w:val="28"/>
          <w:szCs w:val="28"/>
        </w:rPr>
        <w:t>=2 мА.</w:t>
      </w:r>
    </w:p>
    <w:p w:rsidR="00C858AA" w:rsidRDefault="00C858AA" w:rsidP="00C858AA">
      <w:pPr>
        <w:ind w:firstLine="851"/>
        <w:jc w:val="both"/>
        <w:rPr>
          <w:sz w:val="28"/>
          <w:szCs w:val="28"/>
        </w:rPr>
      </w:pPr>
      <w:r w:rsidRPr="00D65207">
        <w:rPr>
          <w:sz w:val="28"/>
          <w:szCs w:val="28"/>
        </w:rPr>
        <w:t>Выполнить графоаналитический расчет усилительного каскада в режиме класса «А». При расчетах использовать выходные статические характеристики транзистора.</w:t>
      </w:r>
    </w:p>
    <w:p w:rsidR="00D9457F" w:rsidRPr="00D65207" w:rsidRDefault="00D9457F" w:rsidP="00C858AA">
      <w:pPr>
        <w:ind w:firstLine="851"/>
        <w:jc w:val="both"/>
        <w:rPr>
          <w:sz w:val="28"/>
          <w:szCs w:val="28"/>
        </w:rPr>
      </w:pPr>
    </w:p>
    <w:p w:rsidR="00C858AA" w:rsidRPr="00D65207" w:rsidRDefault="00C858AA" w:rsidP="00C858AA">
      <w:pPr>
        <w:ind w:firstLine="851"/>
        <w:rPr>
          <w:sz w:val="28"/>
          <w:szCs w:val="28"/>
        </w:rPr>
      </w:pPr>
      <w:r w:rsidRPr="00D65207">
        <w:rPr>
          <w:sz w:val="28"/>
          <w:szCs w:val="28"/>
        </w:rPr>
        <w:t>Решение:</w:t>
      </w:r>
    </w:p>
    <w:p w:rsidR="00C858AA" w:rsidRPr="00D65207" w:rsidRDefault="00D008CB" w:rsidP="00C858AA">
      <w:pPr>
        <w:pStyle w:val="a3"/>
        <w:ind w:firstLine="851"/>
        <w:rPr>
          <w:rFonts w:ascii="Times New Roman" w:hAnsi="Times New Roman"/>
          <w:sz w:val="28"/>
          <w:szCs w:val="28"/>
        </w:rPr>
      </w:pPr>
      <w:r w:rsidRPr="00D008CB">
        <w:rPr>
          <w:rFonts w:ascii="Times New Roman" w:hAnsi="Times New Roman"/>
          <w:noProof/>
          <w:sz w:val="28"/>
          <w:szCs w:val="28"/>
          <w14:ligatures w14:val="standardContextual"/>
        </w:rPr>
        <w:object w:dxaOrig="4215" w:dyaOrig="3000" w14:anchorId="5214E6B6">
          <v:shape id="_x0000_i1127" type="#_x0000_t75" alt="" style="width:211.15pt;height:150.9pt;mso-width-percent:0;mso-height-percent:0;mso-width-percent:0;mso-height-percent:0" o:ole="">
            <v:imagedata r:id="rId8" o:title=""/>
          </v:shape>
          <o:OLEObject Type="Embed" ProgID="PBrush" ShapeID="_x0000_i1127" DrawAspect="Content" ObjectID="_1746813087" r:id="rId9"/>
        </w:object>
      </w:r>
    </w:p>
    <w:p w:rsidR="00C858AA" w:rsidRPr="00D65207" w:rsidRDefault="00C858AA" w:rsidP="00C858AA">
      <w:pPr>
        <w:pStyle w:val="21"/>
        <w:ind w:firstLine="851"/>
        <w:jc w:val="both"/>
        <w:rPr>
          <w:rFonts w:ascii="Times New Roman" w:hAnsi="Times New Roman"/>
          <w:szCs w:val="28"/>
        </w:rPr>
      </w:pPr>
      <w:r w:rsidRPr="00D65207">
        <w:rPr>
          <w:rFonts w:ascii="Times New Roman" w:hAnsi="Times New Roman"/>
          <w:szCs w:val="28"/>
        </w:rPr>
        <w:t xml:space="preserve">По статическим характеристикам определим </w:t>
      </w:r>
      <w:r w:rsidRPr="00D65207">
        <w:rPr>
          <w:rFonts w:ascii="Times New Roman" w:hAnsi="Times New Roman"/>
          <w:szCs w:val="28"/>
          <w:lang w:val="en-US"/>
        </w:rPr>
        <w:t>h</w:t>
      </w:r>
      <w:r w:rsidRPr="00D65207">
        <w:rPr>
          <w:rFonts w:ascii="Times New Roman" w:hAnsi="Times New Roman"/>
          <w:szCs w:val="28"/>
        </w:rPr>
        <w:t>-параметры транзистора.</w:t>
      </w:r>
    </w:p>
    <w:p w:rsidR="00C858AA" w:rsidRPr="00D65207" w:rsidRDefault="00C858AA" w:rsidP="00C858AA">
      <w:pPr>
        <w:ind w:firstLine="851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Выполняем построение нагрузочной прямой, которая описывается уравнением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2100" w:dyaOrig="360" w14:anchorId="6A1664D5">
          <v:shape id="_x0000_i1126" type="#_x0000_t75" alt="" style="width:105.25pt;height:18pt;mso-width-percent:0;mso-height-percent:0;mso-width-percent:0;mso-height-percent:0" o:ole="">
            <v:imagedata r:id="rId10" o:title=""/>
          </v:shape>
          <o:OLEObject Type="Embed" ProgID="Equation.3" ShapeID="_x0000_i1126" DrawAspect="Content" ObjectID="_1746813088" r:id="rId11"/>
        </w:object>
      </w:r>
      <w:r w:rsidRPr="00D65207">
        <w:rPr>
          <w:sz w:val="28"/>
          <w:szCs w:val="28"/>
        </w:rPr>
        <w:t xml:space="preserve">. Прямая проводится через две точки, лежащие на осях координат: точку с координатами </w:t>
      </w:r>
      <w:r w:rsidR="00D008CB" w:rsidRPr="00D008CB">
        <w:rPr>
          <w:noProof/>
          <w:position w:val="-10"/>
          <w:sz w:val="28"/>
          <w:szCs w:val="28"/>
          <w14:ligatures w14:val="standardContextual"/>
        </w:rPr>
        <w:object w:dxaOrig="680" w:dyaOrig="340" w14:anchorId="14EFE69B">
          <v:shape id="_x0000_i1125" type="#_x0000_t75" alt="" style="width:33.9pt;height:17.3pt;mso-width-percent:0;mso-height-percent:0;mso-width-percent:0;mso-height-percent:0" o:ole="">
            <v:imagedata r:id="rId12" o:title=""/>
          </v:shape>
          <o:OLEObject Type="Embed" ProgID="Equation.3" ShapeID="_x0000_i1125" DrawAspect="Content" ObjectID="_1746813089" r:id="rId13"/>
        </w:object>
      </w:r>
      <w:r w:rsidRPr="00D65207">
        <w:rPr>
          <w:sz w:val="28"/>
          <w:szCs w:val="28"/>
        </w:rPr>
        <w:t xml:space="preserve">,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1080" w:dyaOrig="360" w14:anchorId="748114D3">
          <v:shape id="_x0000_i1124" type="#_x0000_t75" alt="" style="width:54.7pt;height:18pt;mso-width-percent:0;mso-height-percent:0;mso-width-percent:0;mso-height-percent:0" o:ole="">
            <v:imagedata r:id="rId14" o:title=""/>
          </v:shape>
          <o:OLEObject Type="Embed" ProgID="Equation.3" ShapeID="_x0000_i1124" DrawAspect="Content" ObjectID="_1746813090" r:id="rId15"/>
        </w:object>
      </w:r>
      <w:r w:rsidRPr="00D65207">
        <w:rPr>
          <w:sz w:val="28"/>
          <w:szCs w:val="28"/>
        </w:rPr>
        <w:t xml:space="preserve"> на оси напряжений и точку с координатами </w:t>
      </w:r>
      <w:r w:rsidR="00D008CB" w:rsidRPr="00D008CB">
        <w:rPr>
          <w:noProof/>
          <w:position w:val="-10"/>
          <w:sz w:val="28"/>
          <w:szCs w:val="28"/>
          <w14:ligatures w14:val="standardContextual"/>
        </w:rPr>
        <w:object w:dxaOrig="1359" w:dyaOrig="340" w14:anchorId="4ABFFFA2">
          <v:shape id="_x0000_i1123" type="#_x0000_t75" alt="" style="width:67.85pt;height:17.3pt;mso-width-percent:0;mso-height-percent:0;mso-width-percent:0;mso-height-percent:0" o:ole="">
            <v:imagedata r:id="rId16" o:title=""/>
          </v:shape>
          <o:OLEObject Type="Embed" ProgID="Equation.3" ShapeID="_x0000_i1123" DrawAspect="Content" ObjectID="_1746813091" r:id="rId17"/>
        </w:object>
      </w:r>
      <w:r w:rsidRPr="00D65207">
        <w:rPr>
          <w:sz w:val="28"/>
          <w:szCs w:val="28"/>
        </w:rPr>
        <w:t xml:space="preserve">,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820" w:dyaOrig="360" w14:anchorId="2BFE881F">
          <v:shape id="_x0000_i1122" type="#_x0000_t75" alt="" style="width:42.25pt;height:18pt;mso-width-percent:0;mso-height-percent:0;mso-width-percent:0;mso-height-percent:0" o:ole="">
            <v:imagedata r:id="rId18" o:title=""/>
          </v:shape>
          <o:OLEObject Type="Embed" ProgID="Equation.3" ShapeID="_x0000_i1122" DrawAspect="Content" ObjectID="_1746813092" r:id="rId19"/>
        </w:object>
      </w:r>
      <w:r w:rsidRPr="00D65207">
        <w:rPr>
          <w:sz w:val="28"/>
          <w:szCs w:val="28"/>
        </w:rPr>
        <w:t xml:space="preserve"> на оси токов.</w:t>
      </w:r>
    </w:p>
    <w:p w:rsidR="00C858AA" w:rsidRPr="00D65207" w:rsidRDefault="00C858AA" w:rsidP="00C858AA">
      <w:pPr>
        <w:pStyle w:val="21"/>
        <w:ind w:firstLine="851"/>
        <w:jc w:val="both"/>
        <w:rPr>
          <w:rFonts w:ascii="Times New Roman" w:hAnsi="Times New Roman"/>
          <w:szCs w:val="28"/>
        </w:rPr>
        <w:sectPr w:rsidR="00C858AA" w:rsidRPr="00D65207" w:rsidSect="00857CC6">
          <w:footerReference w:type="even" r:id="rId20"/>
          <w:footerReference w:type="default" r:id="rId21"/>
          <w:pgSz w:w="11906" w:h="16838"/>
          <w:pgMar w:top="1134" w:right="850" w:bottom="1134" w:left="993" w:header="708" w:footer="708" w:gutter="0"/>
          <w:cols w:space="708"/>
          <w:titlePg/>
          <w:docGrid w:linePitch="360"/>
        </w:sectPr>
      </w:pPr>
    </w:p>
    <w:p w:rsidR="00C858AA" w:rsidRPr="00D65207" w:rsidRDefault="00C858AA" w:rsidP="00D9457F">
      <w:pPr>
        <w:pStyle w:val="21"/>
        <w:ind w:right="-5105"/>
        <w:jc w:val="center"/>
        <w:rPr>
          <w:rFonts w:ascii="Times New Roman" w:hAnsi="Times New Roman"/>
          <w:szCs w:val="28"/>
        </w:rPr>
      </w:pPr>
      <w:r w:rsidRPr="00AE7BE3">
        <w:rPr>
          <w:rFonts w:ascii="Times New Roman" w:hAnsi="Times New Roman"/>
          <w:noProof/>
          <w:szCs w:val="28"/>
        </w:rPr>
        <w:drawing>
          <wp:inline distT="0" distB="0" distL="0" distR="0" wp14:anchorId="7278F0CD" wp14:editId="24BADFC3">
            <wp:extent cx="2198370" cy="2523490"/>
            <wp:effectExtent l="0" t="0" r="0" b="0"/>
            <wp:docPr id="188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7BE3">
        <w:rPr>
          <w:rFonts w:ascii="Times New Roman" w:hAnsi="Times New Roman"/>
          <w:noProof/>
          <w:szCs w:val="28"/>
        </w:rPr>
        <w:drawing>
          <wp:inline distT="0" distB="0" distL="0" distR="0" wp14:anchorId="3026F5E9" wp14:editId="61B4BCB7">
            <wp:extent cx="3147695" cy="2778125"/>
            <wp:effectExtent l="0" t="0" r="0" b="0"/>
            <wp:docPr id="187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AA" w:rsidRPr="00D65207" w:rsidRDefault="00C858AA" w:rsidP="00C858AA">
      <w:pPr>
        <w:pStyle w:val="21"/>
        <w:ind w:left="-1134" w:firstLine="992"/>
        <w:jc w:val="both"/>
        <w:rPr>
          <w:rFonts w:ascii="Times New Roman" w:hAnsi="Times New Roman"/>
          <w:szCs w:val="28"/>
        </w:rPr>
        <w:sectPr w:rsidR="00C858AA" w:rsidRPr="00D65207" w:rsidSect="004F77D9">
          <w:type w:val="continuous"/>
          <w:pgSz w:w="11906" w:h="16838"/>
          <w:pgMar w:top="1134" w:right="850" w:bottom="1134" w:left="993" w:header="708" w:footer="708" w:gutter="0"/>
          <w:cols w:num="2" w:space="143"/>
          <w:docGrid w:linePitch="360"/>
        </w:sectPr>
      </w:pPr>
    </w:p>
    <w:p w:rsidR="00D9457F" w:rsidRDefault="00D9457F" w:rsidP="00D9457F">
      <w:pPr>
        <w:pStyle w:val="21"/>
        <w:ind w:firstLine="567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Рис. 1                                                      </w:t>
      </w:r>
      <w:r>
        <w:rPr>
          <w:rFonts w:ascii="Times New Roman" w:hAnsi="Times New Roman"/>
          <w:szCs w:val="28"/>
        </w:rPr>
        <w:t xml:space="preserve">Рис. </w:t>
      </w:r>
      <w:r>
        <w:rPr>
          <w:rFonts w:ascii="Times New Roman" w:hAnsi="Times New Roman"/>
          <w:szCs w:val="28"/>
        </w:rPr>
        <w:t>2</w:t>
      </w:r>
    </w:p>
    <w:p w:rsidR="00C858AA" w:rsidRDefault="00C858AA" w:rsidP="00C858AA">
      <w:pPr>
        <w:pStyle w:val="21"/>
        <w:ind w:firstLine="567"/>
        <w:jc w:val="both"/>
        <w:rPr>
          <w:rFonts w:ascii="Times New Roman" w:hAnsi="Times New Roman"/>
          <w:szCs w:val="28"/>
        </w:rPr>
      </w:pPr>
    </w:p>
    <w:p w:rsidR="00D9457F" w:rsidRDefault="00D9457F" w:rsidP="00C858AA">
      <w:pPr>
        <w:pStyle w:val="21"/>
        <w:ind w:firstLine="567"/>
        <w:jc w:val="both"/>
        <w:rPr>
          <w:rFonts w:ascii="Times New Roman" w:hAnsi="Times New Roman"/>
          <w:szCs w:val="28"/>
        </w:rPr>
      </w:pPr>
    </w:p>
    <w:p w:rsidR="00D9457F" w:rsidRDefault="00D9457F" w:rsidP="00C858AA">
      <w:pPr>
        <w:pStyle w:val="21"/>
        <w:ind w:firstLine="567"/>
        <w:jc w:val="both"/>
        <w:rPr>
          <w:rFonts w:ascii="Times New Roman" w:hAnsi="Times New Roman"/>
          <w:szCs w:val="28"/>
        </w:rPr>
      </w:pPr>
    </w:p>
    <w:p w:rsidR="00D9457F" w:rsidRDefault="00D9457F" w:rsidP="00C858AA">
      <w:pPr>
        <w:pStyle w:val="21"/>
        <w:ind w:firstLine="567"/>
        <w:jc w:val="both"/>
        <w:rPr>
          <w:rFonts w:ascii="Times New Roman" w:hAnsi="Times New Roman"/>
          <w:szCs w:val="28"/>
        </w:rPr>
      </w:pPr>
    </w:p>
    <w:p w:rsidR="00D9457F" w:rsidRDefault="00D9457F" w:rsidP="00C858AA">
      <w:pPr>
        <w:pStyle w:val="21"/>
        <w:ind w:firstLine="567"/>
        <w:jc w:val="both"/>
        <w:rPr>
          <w:rFonts w:ascii="Times New Roman" w:hAnsi="Times New Roman"/>
          <w:szCs w:val="28"/>
        </w:rPr>
      </w:pPr>
    </w:p>
    <w:p w:rsidR="00D9457F" w:rsidRPr="00D65207" w:rsidRDefault="00D9457F" w:rsidP="00C858AA">
      <w:pPr>
        <w:pStyle w:val="21"/>
        <w:ind w:firstLine="567"/>
        <w:jc w:val="both"/>
        <w:rPr>
          <w:rFonts w:ascii="Times New Roman" w:hAnsi="Times New Roman"/>
          <w:szCs w:val="28"/>
        </w:rPr>
      </w:pPr>
    </w:p>
    <w:p w:rsidR="00C858AA" w:rsidRPr="00D65207" w:rsidRDefault="00D008CB" w:rsidP="00C858AA">
      <w:pPr>
        <w:widowControl w:val="0"/>
        <w:tabs>
          <w:tab w:val="left" w:pos="900"/>
        </w:tabs>
        <w:ind w:firstLine="100"/>
        <w:rPr>
          <w:sz w:val="28"/>
          <w:szCs w:val="28"/>
        </w:rPr>
      </w:pPr>
      <w:r w:rsidRPr="00D008CB">
        <w:rPr>
          <w:noProof/>
          <w:position w:val="-32"/>
          <w:sz w:val="28"/>
          <w:szCs w:val="28"/>
          <w14:ligatures w14:val="standardContextual"/>
        </w:rPr>
        <w:object w:dxaOrig="7240" w:dyaOrig="760" w14:anchorId="6DB8A6D9">
          <v:shape id="_x0000_i1121" type="#_x0000_t75" alt="" style="width:360.7pt;height:38.1pt;mso-width-percent:0;mso-height-percent:0;mso-width-percent:0;mso-height-percent:0" o:ole="">
            <v:imagedata r:id="rId24" o:title=""/>
          </v:shape>
          <o:OLEObject Type="Embed" ProgID="Equation.3" ShapeID="_x0000_i1121" DrawAspect="Content" ObjectID="_1746813093" r:id="rId25"/>
        </w:object>
      </w:r>
      <w:r w:rsidR="00C858AA" w:rsidRPr="00D65207">
        <w:rPr>
          <w:sz w:val="28"/>
          <w:szCs w:val="28"/>
        </w:rPr>
        <w:t xml:space="preserve"> − входное сопротивление.</w:t>
      </w:r>
    </w:p>
    <w:p w:rsidR="00C858AA" w:rsidRPr="00D65207" w:rsidRDefault="00D008CB" w:rsidP="00C858AA">
      <w:pPr>
        <w:widowControl w:val="0"/>
        <w:tabs>
          <w:tab w:val="left" w:pos="900"/>
        </w:tabs>
        <w:ind w:firstLine="100"/>
        <w:rPr>
          <w:sz w:val="28"/>
          <w:szCs w:val="28"/>
        </w:rPr>
      </w:pPr>
      <w:r w:rsidRPr="00D008CB">
        <w:rPr>
          <w:noProof/>
          <w:position w:val="-32"/>
          <w:sz w:val="28"/>
          <w:szCs w:val="28"/>
          <w14:ligatures w14:val="standardContextual"/>
        </w:rPr>
        <w:object w:dxaOrig="6200" w:dyaOrig="760" w14:anchorId="0C514F4D">
          <v:shape id="_x0000_i1120" type="#_x0000_t75" alt="" style="width:310.85pt;height:38.1pt;mso-width-percent:0;mso-height-percent:0;mso-width-percent:0;mso-height-percent:0" o:ole="">
            <v:imagedata r:id="rId26" o:title=""/>
          </v:shape>
          <o:OLEObject Type="Embed" ProgID="Equation.3" ShapeID="_x0000_i1120" DrawAspect="Content" ObjectID="_1746813094" r:id="rId27"/>
        </w:object>
      </w:r>
      <w:r w:rsidR="00C858AA" w:rsidRPr="00D65207">
        <w:rPr>
          <w:sz w:val="28"/>
          <w:szCs w:val="28"/>
        </w:rPr>
        <w:t xml:space="preserve"> − коэффициент обратной связи по напряжению.</w:t>
      </w:r>
    </w:p>
    <w:p w:rsidR="00C858AA" w:rsidRPr="00D65207" w:rsidRDefault="00D008CB" w:rsidP="00C858AA">
      <w:pPr>
        <w:widowControl w:val="0"/>
        <w:tabs>
          <w:tab w:val="left" w:pos="900"/>
        </w:tabs>
        <w:ind w:firstLine="100"/>
        <w:rPr>
          <w:sz w:val="28"/>
          <w:szCs w:val="28"/>
        </w:rPr>
      </w:pPr>
      <w:r w:rsidRPr="00D008CB">
        <w:rPr>
          <w:noProof/>
          <w:position w:val="-32"/>
          <w:sz w:val="28"/>
          <w:szCs w:val="28"/>
          <w14:ligatures w14:val="standardContextual"/>
        </w:rPr>
        <w:object w:dxaOrig="6000" w:dyaOrig="760" w14:anchorId="324944C0">
          <v:shape id="_x0000_i1119" type="#_x0000_t75" alt="" style="width:299.75pt;height:38.1pt;mso-width-percent:0;mso-height-percent:0;mso-width-percent:0;mso-height-percent:0" o:ole="">
            <v:imagedata r:id="rId28" o:title=""/>
          </v:shape>
          <o:OLEObject Type="Embed" ProgID="Equation.3" ShapeID="_x0000_i1119" DrawAspect="Content" ObjectID="_1746813095" r:id="rId29"/>
        </w:object>
      </w:r>
      <w:r w:rsidR="00C858AA" w:rsidRPr="00D65207">
        <w:rPr>
          <w:sz w:val="28"/>
          <w:szCs w:val="28"/>
        </w:rPr>
        <w:t xml:space="preserve"> − коэффициент передачи по току.</w:t>
      </w:r>
    </w:p>
    <w:p w:rsidR="00C858AA" w:rsidRPr="00D65207" w:rsidRDefault="00D008CB" w:rsidP="00C858AA">
      <w:pPr>
        <w:widowControl w:val="0"/>
        <w:tabs>
          <w:tab w:val="left" w:pos="900"/>
        </w:tabs>
        <w:ind w:firstLine="100"/>
        <w:rPr>
          <w:sz w:val="28"/>
          <w:szCs w:val="28"/>
        </w:rPr>
      </w:pPr>
      <w:r w:rsidRPr="00D008CB">
        <w:rPr>
          <w:noProof/>
          <w:position w:val="-32"/>
          <w:sz w:val="28"/>
          <w:szCs w:val="28"/>
          <w14:ligatures w14:val="standardContextual"/>
        </w:rPr>
        <w:object w:dxaOrig="7360" w:dyaOrig="760" w14:anchorId="728B9C92">
          <v:shape id="_x0000_i1118" type="#_x0000_t75" alt="" style="width:368.3pt;height:38.1pt;mso-width-percent:0;mso-height-percent:0;mso-width-percent:0;mso-height-percent:0" o:ole="">
            <v:imagedata r:id="rId30" o:title=""/>
          </v:shape>
          <o:OLEObject Type="Embed" ProgID="Equation.3" ShapeID="_x0000_i1118" DrawAspect="Content" ObjectID="_1746813096" r:id="rId31"/>
        </w:object>
      </w:r>
      <w:r w:rsidR="00C858AA" w:rsidRPr="00D65207">
        <w:rPr>
          <w:sz w:val="28"/>
          <w:szCs w:val="28"/>
        </w:rPr>
        <w:t xml:space="preserve"> − выходная проводимость.</w:t>
      </w:r>
    </w:p>
    <w:p w:rsidR="00C858AA" w:rsidRPr="00D65207" w:rsidRDefault="00C858AA" w:rsidP="00C858AA">
      <w:pPr>
        <w:pStyle w:val="21"/>
        <w:ind w:firstLine="567"/>
        <w:jc w:val="both"/>
        <w:rPr>
          <w:rFonts w:ascii="Times New Roman" w:hAnsi="Times New Roman"/>
          <w:spacing w:val="-4"/>
          <w:szCs w:val="28"/>
        </w:rPr>
      </w:pPr>
      <w:r w:rsidRPr="00D65207">
        <w:rPr>
          <w:rFonts w:ascii="Times New Roman" w:hAnsi="Times New Roman"/>
          <w:szCs w:val="28"/>
        </w:rPr>
        <w:t xml:space="preserve">В рассматриваемом каскаде БТ работает в режиме класса «А», и положение рабочей точки задается </w:t>
      </w:r>
      <w:r w:rsidRPr="00D65207">
        <w:rPr>
          <w:rFonts w:ascii="Times New Roman" w:hAnsi="Times New Roman"/>
          <w:spacing w:val="-4"/>
          <w:szCs w:val="28"/>
        </w:rPr>
        <w:t xml:space="preserve">примерно на середине нагрузочной прямой. Поэтому напряжение источника питания определяется из условия </w:t>
      </w:r>
    </w:p>
    <w:p w:rsidR="00C858AA" w:rsidRPr="00D65207" w:rsidRDefault="00D008CB" w:rsidP="00C858AA">
      <w:pPr>
        <w:pStyle w:val="21"/>
        <w:ind w:firstLine="567"/>
        <w:jc w:val="both"/>
        <w:rPr>
          <w:rFonts w:ascii="Times New Roman" w:hAnsi="Times New Roman"/>
          <w:spacing w:val="-4"/>
          <w:szCs w:val="28"/>
        </w:rPr>
      </w:pPr>
      <w:r w:rsidRPr="00D008CB">
        <w:rPr>
          <w:rFonts w:ascii="Times New Roman" w:hAnsi="Times New Roman"/>
          <w:noProof/>
          <w:spacing w:val="-4"/>
          <w:position w:val="-14"/>
          <w:szCs w:val="28"/>
          <w14:ligatures w14:val="standardContextual"/>
        </w:rPr>
        <w:object w:dxaOrig="2700" w:dyaOrig="380" w14:anchorId="0A83EEC1">
          <v:shape id="_x0000_i1117" type="#_x0000_t75" alt="" style="width:135pt;height:18.7pt;mso-width-percent:0;mso-height-percent:0;mso-width-percent:0;mso-height-percent:0" o:ole="">
            <v:imagedata r:id="rId32" o:title=""/>
          </v:shape>
          <o:OLEObject Type="Embed" ProgID="Equation.3" ShapeID="_x0000_i1117" DrawAspect="Content" ObjectID="_1746813097" r:id="rId33"/>
        </w:object>
      </w:r>
      <w:r w:rsidR="00C858AA" w:rsidRPr="00D65207">
        <w:rPr>
          <w:rFonts w:ascii="Times New Roman" w:hAnsi="Times New Roman"/>
          <w:spacing w:val="-4"/>
          <w:szCs w:val="28"/>
        </w:rPr>
        <w:t xml:space="preserve">, </w:t>
      </w:r>
    </w:p>
    <w:p w:rsidR="00C858AA" w:rsidRPr="00D65207" w:rsidRDefault="00C858AA" w:rsidP="00C858AA">
      <w:pPr>
        <w:pStyle w:val="21"/>
        <w:ind w:firstLine="567"/>
        <w:jc w:val="both"/>
        <w:rPr>
          <w:rFonts w:ascii="Times New Roman" w:hAnsi="Times New Roman"/>
          <w:spacing w:val="-4"/>
          <w:szCs w:val="28"/>
        </w:rPr>
      </w:pPr>
      <w:r w:rsidRPr="00D65207">
        <w:rPr>
          <w:rFonts w:ascii="Times New Roman" w:hAnsi="Times New Roman"/>
          <w:spacing w:val="-4"/>
          <w:szCs w:val="28"/>
        </w:rPr>
        <w:t xml:space="preserve">а напряжение на резисторе </w:t>
      </w:r>
      <w:r w:rsidR="00D008CB" w:rsidRPr="00D008CB">
        <w:rPr>
          <w:rFonts w:ascii="Times New Roman" w:hAnsi="Times New Roman"/>
          <w:noProof/>
          <w:spacing w:val="-4"/>
          <w:position w:val="-10"/>
          <w:szCs w:val="28"/>
          <w14:ligatures w14:val="standardContextual"/>
        </w:rPr>
        <w:object w:dxaOrig="340" w:dyaOrig="340" w14:anchorId="60701BCD">
          <v:shape id="_x0000_i1116" type="#_x0000_t75" alt="" style="width:15.9pt;height:15.9pt;mso-width-percent:0;mso-height-percent:0;mso-width-percent:0;mso-height-percent:0" o:ole="">
            <v:imagedata r:id="rId34" o:title=""/>
          </v:shape>
          <o:OLEObject Type="Embed" ProgID="Equation.3" ShapeID="_x0000_i1116" DrawAspect="Content" ObjectID="_1746813098" r:id="rId35"/>
        </w:object>
      </w:r>
      <w:r w:rsidRPr="00D65207">
        <w:rPr>
          <w:rFonts w:ascii="Times New Roman" w:hAnsi="Times New Roman"/>
          <w:spacing w:val="-4"/>
          <w:szCs w:val="28"/>
        </w:rPr>
        <w:t xml:space="preserve"> определяется выражением </w:t>
      </w:r>
    </w:p>
    <w:p w:rsidR="00C858AA" w:rsidRPr="00D65207" w:rsidRDefault="00D008CB" w:rsidP="00C858AA">
      <w:pPr>
        <w:pStyle w:val="21"/>
        <w:ind w:firstLine="567"/>
        <w:jc w:val="both"/>
        <w:rPr>
          <w:rFonts w:ascii="Times New Roman" w:hAnsi="Times New Roman"/>
          <w:spacing w:val="-4"/>
          <w:szCs w:val="28"/>
        </w:rPr>
      </w:pPr>
      <w:r w:rsidRPr="00D008CB">
        <w:rPr>
          <w:rFonts w:ascii="Times New Roman" w:hAnsi="Times New Roman"/>
          <w:noProof/>
          <w:spacing w:val="-4"/>
          <w:position w:val="-14"/>
          <w:szCs w:val="28"/>
          <w14:ligatures w14:val="standardContextual"/>
        </w:rPr>
        <w:object w:dxaOrig="3120" w:dyaOrig="380" w14:anchorId="1783A994">
          <v:shape id="_x0000_i1115" type="#_x0000_t75" alt="" style="width:155.75pt;height:18.7pt;mso-width-percent:0;mso-height-percent:0;mso-width-percent:0;mso-height-percent:0" o:ole="">
            <v:imagedata r:id="rId36" o:title=""/>
          </v:shape>
          <o:OLEObject Type="Embed" ProgID="Equation.3" ShapeID="_x0000_i1115" DrawAspect="Content" ObjectID="_1746813099" r:id="rId37"/>
        </w:object>
      </w:r>
      <w:r w:rsidR="00C858AA" w:rsidRPr="00D65207">
        <w:rPr>
          <w:rFonts w:ascii="Times New Roman" w:hAnsi="Times New Roman"/>
          <w:spacing w:val="-4"/>
          <w:szCs w:val="28"/>
        </w:rPr>
        <w:t xml:space="preserve">. </w:t>
      </w:r>
    </w:p>
    <w:p w:rsidR="00C858AA" w:rsidRPr="00D65207" w:rsidRDefault="00C858AA" w:rsidP="00C858AA">
      <w:pPr>
        <w:pStyle w:val="21"/>
        <w:ind w:firstLine="567"/>
        <w:jc w:val="both"/>
        <w:rPr>
          <w:rFonts w:ascii="Times New Roman" w:hAnsi="Times New Roman"/>
          <w:spacing w:val="-4"/>
          <w:szCs w:val="28"/>
        </w:rPr>
      </w:pPr>
      <w:r w:rsidRPr="00D65207">
        <w:rPr>
          <w:rFonts w:ascii="Times New Roman" w:hAnsi="Times New Roman"/>
          <w:spacing w:val="-4"/>
          <w:szCs w:val="28"/>
        </w:rPr>
        <w:t xml:space="preserve">Падение напряжения на резисторе </w:t>
      </w:r>
      <w:r w:rsidR="00D008CB" w:rsidRPr="00D008CB">
        <w:rPr>
          <w:rFonts w:ascii="Times New Roman" w:hAnsi="Times New Roman"/>
          <w:noProof/>
          <w:spacing w:val="-4"/>
          <w:position w:val="-12"/>
          <w:szCs w:val="28"/>
          <w14:ligatures w14:val="standardContextual"/>
        </w:rPr>
        <w:object w:dxaOrig="320" w:dyaOrig="360" w14:anchorId="66DC1838">
          <v:shape id="_x0000_i1114" type="#_x0000_t75" alt="" style="width:15.9pt;height:18pt;mso-width-percent:0;mso-height-percent:0;mso-width-percent:0;mso-height-percent:0" o:ole="">
            <v:imagedata r:id="rId38" o:title=""/>
          </v:shape>
          <o:OLEObject Type="Embed" ProgID="Equation.3" ShapeID="_x0000_i1114" DrawAspect="Content" ObjectID="_1746813100" r:id="rId39"/>
        </w:object>
      </w:r>
      <w:r w:rsidRPr="00D65207">
        <w:rPr>
          <w:rFonts w:ascii="Times New Roman" w:hAnsi="Times New Roman"/>
          <w:spacing w:val="-4"/>
          <w:szCs w:val="28"/>
        </w:rPr>
        <w:t xml:space="preserve"> рекомендуется выбирать из диапазона значений </w:t>
      </w:r>
      <w:r w:rsidR="00D008CB" w:rsidRPr="00D008CB">
        <w:rPr>
          <w:rFonts w:ascii="Times New Roman" w:hAnsi="Times New Roman"/>
          <w:noProof/>
          <w:spacing w:val="-4"/>
          <w:position w:val="-12"/>
          <w:szCs w:val="28"/>
          <w14:ligatures w14:val="standardContextual"/>
        </w:rPr>
        <w:object w:dxaOrig="2060" w:dyaOrig="360" w14:anchorId="41D996FF">
          <v:shape id="_x0000_i1113" type="#_x0000_t75" alt="" style="width:103.15pt;height:18pt;mso-width-percent:0;mso-height-percent:0;mso-width-percent:0;mso-height-percent:0" o:ole="">
            <v:imagedata r:id="rId40" o:title=""/>
          </v:shape>
          <o:OLEObject Type="Embed" ProgID="Equation.3" ShapeID="_x0000_i1113" DrawAspect="Content" ObjectID="_1746813101" r:id="rId41"/>
        </w:object>
      </w:r>
      <w:r w:rsidRPr="00D65207">
        <w:rPr>
          <w:rFonts w:ascii="Times New Roman" w:hAnsi="Times New Roman"/>
          <w:spacing w:val="-4"/>
          <w:szCs w:val="28"/>
        </w:rPr>
        <w:t>.</w:t>
      </w:r>
    </w:p>
    <w:p w:rsidR="00C858AA" w:rsidRPr="00D65207" w:rsidRDefault="00D008CB" w:rsidP="00C858AA">
      <w:pPr>
        <w:pStyle w:val="21"/>
        <w:ind w:firstLine="567"/>
        <w:jc w:val="both"/>
        <w:rPr>
          <w:rFonts w:ascii="Times New Roman" w:hAnsi="Times New Roman"/>
          <w:spacing w:val="-8"/>
          <w:szCs w:val="28"/>
        </w:rPr>
      </w:pPr>
      <w:r w:rsidRPr="00D008CB">
        <w:rPr>
          <w:rFonts w:ascii="Times New Roman" w:hAnsi="Times New Roman"/>
          <w:noProof/>
          <w:spacing w:val="-4"/>
          <w:position w:val="-12"/>
          <w:szCs w:val="28"/>
          <w14:ligatures w14:val="standardContextual"/>
        </w:rPr>
        <w:object w:dxaOrig="2260" w:dyaOrig="360" w14:anchorId="51E5D866">
          <v:shape id="_x0000_i1112" type="#_x0000_t75" alt="" style="width:114.25pt;height:18pt;mso-width-percent:0;mso-height-percent:0;mso-width-percent:0;mso-height-percent:0" o:ole="">
            <v:imagedata r:id="rId42" o:title=""/>
          </v:shape>
          <o:OLEObject Type="Embed" ProgID="Equation.3" ShapeID="_x0000_i1112" DrawAspect="Content" ObjectID="_1746813102" r:id="rId43"/>
        </w:object>
      </w:r>
    </w:p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Вычислим сопротивления резисторов </w:t>
      </w:r>
      <w:r w:rsidR="00D008CB" w:rsidRPr="00D008CB">
        <w:rPr>
          <w:noProof/>
          <w:spacing w:val="-4"/>
          <w:position w:val="-14"/>
          <w:sz w:val="28"/>
          <w:szCs w:val="28"/>
          <w14:ligatures w14:val="standardContextual"/>
        </w:rPr>
        <w:object w:dxaOrig="2260" w:dyaOrig="380" w14:anchorId="4736F6CE">
          <v:shape id="_x0000_i1111" type="#_x0000_t75" alt="" style="width:112.85pt;height:18.7pt;mso-width-percent:0;mso-height-percent:0;mso-width-percent:0;mso-height-percent:0" o:ole="">
            <v:imagedata r:id="rId44" o:title=""/>
          </v:shape>
          <o:OLEObject Type="Embed" ProgID="Equation.3" ShapeID="_x0000_i1111" DrawAspect="Content" ObjectID="_1746813103" r:id="rId45"/>
        </w:object>
      </w:r>
      <w:r w:rsidRPr="00D65207">
        <w:rPr>
          <w:sz w:val="28"/>
          <w:szCs w:val="28"/>
        </w:rPr>
        <w:t xml:space="preserve"> и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1380" w:dyaOrig="380" w14:anchorId="7CD356E6">
          <v:shape id="_x0000_i1110" type="#_x0000_t75" alt="" style="width:69.9pt;height:18.7pt;mso-width-percent:0;mso-height-percent:0;mso-width-percent:0;mso-height-percent:0" o:ole="">
            <v:imagedata r:id="rId46" o:title=""/>
          </v:shape>
          <o:OLEObject Type="Embed" ProgID="Equation.3" ShapeID="_x0000_i1110" DrawAspect="Content" ObjectID="_1746813104" r:id="rId47"/>
        </w:object>
      </w:r>
      <w:r w:rsidRPr="00D65207">
        <w:rPr>
          <w:sz w:val="28"/>
          <w:szCs w:val="28"/>
        </w:rPr>
        <w:t>.</w: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position w:val="-24"/>
          <w:sz w:val="28"/>
          <w:szCs w:val="28"/>
          <w14:ligatures w14:val="standardContextual"/>
        </w:rPr>
        <w:object w:dxaOrig="2420" w:dyaOrig="620" w14:anchorId="38EEEBB1">
          <v:shape id="_x0000_i1109" type="#_x0000_t75" alt="" style="width:119.75pt;height:29.75pt;mso-width-percent:0;mso-height-percent:0;mso-width-percent:0;mso-height-percent:0" o:ole="">
            <v:imagedata r:id="rId48" o:title=""/>
          </v:shape>
          <o:OLEObject Type="Embed" ProgID="Equation.3" ShapeID="_x0000_i1109" DrawAspect="Content" ObjectID="_1746813105" r:id="rId49"/>
        </w:objec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position w:val="-24"/>
          <w:sz w:val="28"/>
          <w:szCs w:val="28"/>
          <w14:ligatures w14:val="standardContextual"/>
        </w:rPr>
        <w:object w:dxaOrig="2560" w:dyaOrig="620" w14:anchorId="3A121824">
          <v:shape id="_x0000_i1108" type="#_x0000_t75" alt="" style="width:128.1pt;height:29.75pt;mso-width-percent:0;mso-height-percent:0;mso-width-percent:0;mso-height-percent:0" o:ole="">
            <v:imagedata r:id="rId50" o:title=""/>
          </v:shape>
          <o:OLEObject Type="Embed" ProgID="Equation.3" ShapeID="_x0000_i1108" DrawAspect="Content" ObjectID="_1746813106" r:id="rId51"/>
        </w:object>
      </w:r>
    </w:p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Для обеспечения хорошей стабилизации рабочей точки ток делителя в цепи базы должен быть больше тока базы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1520" w:dyaOrig="380" w14:anchorId="034777A8">
          <v:shape id="_x0000_i1107" type="#_x0000_t75" alt="" style="width:76.15pt;height:18.7pt;mso-width-percent:0;mso-height-percent:0;mso-width-percent:0;mso-height-percent:0" o:ole="">
            <v:imagedata r:id="rId52" o:title=""/>
          </v:shape>
          <o:OLEObject Type="Embed" ProgID="Equation.3" ShapeID="_x0000_i1107" DrawAspect="Content" ObjectID="_1746813107" r:id="rId53"/>
        </w:object>
      </w:r>
      <w:r w:rsidRPr="00D65207">
        <w:rPr>
          <w:sz w:val="28"/>
          <w:szCs w:val="28"/>
        </w:rPr>
        <w:t xml:space="preserve">. Напряжение на базе БТ определяется как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1460" w:dyaOrig="360" w14:anchorId="3747EE53">
          <v:shape id="_x0000_i1106" type="#_x0000_t75" alt="" style="width:72.7pt;height:18pt;mso-width-percent:0;mso-height-percent:0;mso-width-percent:0;mso-height-percent:0" o:ole="">
            <v:imagedata r:id="rId54" o:title=""/>
          </v:shape>
          <o:OLEObject Type="Embed" ProgID="Equation.3" ShapeID="_x0000_i1106" DrawAspect="Content" ObjectID="_1746813108" r:id="rId55"/>
        </w:object>
      </w:r>
      <w:r w:rsidRPr="00D65207">
        <w:rPr>
          <w:sz w:val="28"/>
          <w:szCs w:val="28"/>
        </w:rPr>
        <w:t xml:space="preserve">. Напряжение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440" w:dyaOrig="360" w14:anchorId="446EB2BA">
          <v:shape id="_x0000_i1105" type="#_x0000_t75" alt="" style="width:20.75pt;height:18pt;mso-width-percent:0;mso-height-percent:0;mso-width-percent:0;mso-height-percent:0" o:ole="">
            <v:imagedata r:id="rId56" o:title=""/>
          </v:shape>
          <o:OLEObject Type="Embed" ProgID="Equation.3" ShapeID="_x0000_i1105" DrawAspect="Content" ObjectID="_1746813109" r:id="rId57"/>
        </w:object>
      </w:r>
      <w:r w:rsidRPr="00D65207">
        <w:rPr>
          <w:sz w:val="28"/>
          <w:szCs w:val="28"/>
        </w:rPr>
        <w:t xml:space="preserve"> для германиевых транзисторов лежит в диапазоне 0,2…0,4 В, для кремниевых – 0,6…0,8 В.</w: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position w:val="-12"/>
          <w:sz w:val="28"/>
          <w:szCs w:val="28"/>
          <w14:ligatures w14:val="standardContextual"/>
        </w:rPr>
        <w:object w:dxaOrig="1340" w:dyaOrig="360" w14:anchorId="46C883C8">
          <v:shape id="_x0000_i1104" type="#_x0000_t75" alt="" style="width:67.15pt;height:18pt;mso-width-percent:0;mso-height-percent:0;mso-width-percent:0;mso-height-percent:0" o:ole="">
            <v:imagedata r:id="rId58" o:title=""/>
          </v:shape>
          <o:OLEObject Type="Embed" ProgID="Equation.3" ShapeID="_x0000_i1104" DrawAspect="Content" ObjectID="_1746813110" r:id="rId59"/>
        </w:objec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position w:val="-10"/>
          <w:sz w:val="28"/>
          <w:szCs w:val="28"/>
          <w14:ligatures w14:val="standardContextual"/>
        </w:rPr>
        <w:object w:dxaOrig="2240" w:dyaOrig="340" w14:anchorId="2EBDB646">
          <v:shape id="_x0000_i1103" type="#_x0000_t75" alt="" style="width:112.15pt;height:15.9pt;mso-width-percent:0;mso-height-percent:0;mso-width-percent:0;mso-height-percent:0" o:ole="">
            <v:imagedata r:id="rId60" o:title=""/>
          </v:shape>
          <o:OLEObject Type="Embed" ProgID="Equation.3" ShapeID="_x0000_i1103" DrawAspect="Content" ObjectID="_1746813111" r:id="rId61"/>
        </w:object>
      </w:r>
    </w:p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С учетом связи между токами транзистора </w:t>
      </w:r>
      <w:r w:rsidR="00D008CB" w:rsidRPr="00D008CB">
        <w:rPr>
          <w:noProof/>
          <w:position w:val="-10"/>
          <w:sz w:val="28"/>
          <w:szCs w:val="28"/>
          <w:lang w:val="en-US"/>
          <w14:ligatures w14:val="standardContextual"/>
        </w:rPr>
        <w:object w:dxaOrig="1100" w:dyaOrig="340" w14:anchorId="75383076">
          <v:shape id="_x0000_i1102" type="#_x0000_t75" alt="" style="width:54.7pt;height:17.3pt;mso-width-percent:0;mso-height-percent:0;mso-width-percent:0;mso-height-percent:0" o:ole="">
            <v:imagedata r:id="rId62" o:title=""/>
          </v:shape>
          <o:OLEObject Type="Embed" ProgID="Equation.3" ShapeID="_x0000_i1102" DrawAspect="Content" ObjectID="_1746813112" r:id="rId63"/>
        </w:object>
      </w:r>
      <w:r w:rsidRPr="00D65207">
        <w:rPr>
          <w:sz w:val="28"/>
          <w:szCs w:val="28"/>
        </w:rPr>
        <w:t xml:space="preserve"> сопротивления резисторов делителя находим согласно выражениям:</w: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14"/>
          <w:sz w:val="28"/>
          <w:szCs w:val="28"/>
          <w14:ligatures w14:val="standardContextual"/>
        </w:rPr>
        <w:object w:dxaOrig="1219" w:dyaOrig="380" w14:anchorId="554A237A">
          <v:shape id="_x0000_i1101" type="#_x0000_t75" alt="" style="width:60.9pt;height:18.7pt;mso-width-percent:0;mso-height-percent:0;mso-width-percent:0;mso-height-percent:0" o:ole="">
            <v:imagedata r:id="rId64" o:title=""/>
          </v:shape>
          <o:OLEObject Type="Embed" ProgID="Equation.3" ShapeID="_x0000_i1101" DrawAspect="Content" ObjectID="_1746813113" r:id="rId65"/>
        </w:object>
      </w:r>
      <w:r w:rsidR="00C858AA" w:rsidRPr="00D65207">
        <w:rPr>
          <w:sz w:val="28"/>
          <w:szCs w:val="28"/>
        </w:rPr>
        <w:t>,</w: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14"/>
          <w:sz w:val="28"/>
          <w:szCs w:val="28"/>
          <w14:ligatures w14:val="standardContextual"/>
        </w:rPr>
        <w:object w:dxaOrig="4220" w:dyaOrig="380" w14:anchorId="67DC04A3">
          <v:shape id="_x0000_i1100" type="#_x0000_t75" alt="" style="width:209.75pt;height:18.7pt;mso-width-percent:0;mso-height-percent:0;mso-width-percent:0;mso-height-percent:0" o:ole="">
            <v:imagedata r:id="rId66" o:title=""/>
          </v:shape>
          <o:OLEObject Type="Embed" ProgID="Equation.3" ShapeID="_x0000_i1100" DrawAspect="Content" ObjectID="_1746813114" r:id="rId67"/>
        </w:object>
      </w:r>
      <w:r w:rsidR="00C858AA" w:rsidRPr="00D65207">
        <w:rPr>
          <w:sz w:val="28"/>
          <w:szCs w:val="28"/>
        </w:rPr>
        <w:t>.</w: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12"/>
          <w:sz w:val="28"/>
          <w:szCs w:val="28"/>
          <w14:ligatures w14:val="standardContextual"/>
        </w:rPr>
        <w:object w:dxaOrig="840" w:dyaOrig="360" w14:anchorId="7A99CE6E">
          <v:shape id="_x0000_i1099" type="#_x0000_t75" alt="" style="width:42.25pt;height:18pt;mso-width-percent:0;mso-height-percent:0;mso-width-percent:0;mso-height-percent:0" o:ole="">
            <v:imagedata r:id="rId68" o:title=""/>
          </v:shape>
          <o:OLEObject Type="Embed" ProgID="Equation.3" ShapeID="_x0000_i1099" DrawAspect="Content" ObjectID="_1746813115" r:id="rId69"/>
        </w:object>
      </w:r>
      <w:r w:rsidR="00C858AA" w:rsidRPr="00D65207">
        <w:rPr>
          <w:sz w:val="28"/>
          <w:szCs w:val="28"/>
        </w:rPr>
        <w:t xml:space="preserve"> - коэффициент передачи по току.</w: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24"/>
          <w:sz w:val="28"/>
          <w:szCs w:val="28"/>
          <w:lang w:val="en-US"/>
          <w14:ligatures w14:val="standardContextual"/>
        </w:rPr>
        <w:object w:dxaOrig="2880" w:dyaOrig="620" w14:anchorId="570FA6BF">
          <v:shape id="_x0000_i1098" type="#_x0000_t75" alt="" style="width:143.3pt;height:29.75pt;mso-width-percent:0;mso-height-percent:0;mso-width-percent:0;mso-height-percent:0" o:ole="">
            <v:imagedata r:id="rId70" o:title=""/>
          </v:shape>
          <o:OLEObject Type="Embed" ProgID="Equation.3" ShapeID="_x0000_i1098" DrawAspect="Content" ObjectID="_1746813116" r:id="rId71"/>
        </w:objec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14"/>
          <w:sz w:val="28"/>
          <w:szCs w:val="28"/>
          <w14:ligatures w14:val="standardContextual"/>
        </w:rPr>
        <w:object w:dxaOrig="2160" w:dyaOrig="380" w14:anchorId="63B49096">
          <v:shape id="_x0000_i1097" type="#_x0000_t75" alt="" style="width:108.7pt;height:18.7pt;mso-width-percent:0;mso-height-percent:0;mso-width-percent:0;mso-height-percent:0" o:ole="">
            <v:imagedata r:id="rId72" o:title=""/>
          </v:shape>
          <o:OLEObject Type="Embed" ProgID="Equation.3" ShapeID="_x0000_i1097" DrawAspect="Content" ObjectID="_1746813117" r:id="rId73"/>
        </w:objec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24"/>
          <w:sz w:val="28"/>
          <w:szCs w:val="28"/>
          <w14:ligatures w14:val="standardContextual"/>
        </w:rPr>
        <w:object w:dxaOrig="2439" w:dyaOrig="620" w14:anchorId="3E818B46">
          <v:shape id="_x0000_i1096" type="#_x0000_t75" alt="" style="width:121.15pt;height:29.75pt;mso-width-percent:0;mso-height-percent:0;mso-width-percent:0;mso-height-percent:0" o:ole="">
            <v:imagedata r:id="rId74" o:title=""/>
          </v:shape>
          <o:OLEObject Type="Embed" ProgID="Equation.3" ShapeID="_x0000_i1096" DrawAspect="Content" ObjectID="_1746813118" r:id="rId75"/>
        </w:objec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24"/>
          <w:sz w:val="28"/>
          <w:szCs w:val="28"/>
          <w14:ligatures w14:val="standardContextual"/>
        </w:rPr>
        <w:object w:dxaOrig="2460" w:dyaOrig="620" w14:anchorId="53D13DC2">
          <v:shape id="_x0000_i1095" type="#_x0000_t75" alt="" style="width:123.25pt;height:29.75pt;mso-width-percent:0;mso-height-percent:0;mso-width-percent:0;mso-height-percent:0" o:ole="">
            <v:imagedata r:id="rId76" o:title=""/>
          </v:shape>
          <o:OLEObject Type="Embed" ProgID="Equation.3" ShapeID="_x0000_i1095" DrawAspect="Content" ObjectID="_1746813119" r:id="rId77"/>
        </w:object>
      </w:r>
    </w:p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>В результате графоаналитического расчета определим максимальную величину неискаженного сигнала: амплитуды тока и напряжения, мощности в нагрузке и КПД каскада.</w:t>
      </w:r>
    </w:p>
    <w:p w:rsidR="00C858AA" w:rsidRPr="00D65207" w:rsidRDefault="00C858AA" w:rsidP="00C858AA">
      <w:pPr>
        <w:ind w:firstLine="567"/>
        <w:jc w:val="both"/>
        <w:rPr>
          <w:spacing w:val="-4"/>
          <w:position w:val="-18"/>
          <w:sz w:val="28"/>
          <w:szCs w:val="28"/>
        </w:rPr>
      </w:pPr>
      <w:r w:rsidRPr="00D65207">
        <w:rPr>
          <w:spacing w:val="-4"/>
          <w:position w:val="-18"/>
          <w:sz w:val="28"/>
          <w:szCs w:val="28"/>
        </w:rPr>
        <w:t>Предельные параметры транзистора:</w: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spacing w:val="-4"/>
          <w:position w:val="-14"/>
          <w:sz w:val="28"/>
          <w:szCs w:val="28"/>
          <w14:ligatures w14:val="standardContextual"/>
        </w:rPr>
        <w:object w:dxaOrig="1420" w:dyaOrig="380" w14:anchorId="7F4E8EDA">
          <v:shape id="_x0000_i1094" type="#_x0000_t75" alt="" style="width:71.3pt;height:18.7pt;mso-width-percent:0;mso-height-percent:0;mso-width-percent:0;mso-height-percent:0" o:ole="">
            <v:imagedata r:id="rId78" o:title=""/>
          </v:shape>
          <o:OLEObject Type="Embed" ProgID="Equation.3" ShapeID="_x0000_i1094" DrawAspect="Content" ObjectID="_1746813120" r:id="rId79"/>
        </w:objec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spacing w:val="-4"/>
          <w:position w:val="-14"/>
          <w:sz w:val="28"/>
          <w:szCs w:val="28"/>
          <w14:ligatures w14:val="standardContextual"/>
        </w:rPr>
        <w:object w:dxaOrig="1540" w:dyaOrig="380" w14:anchorId="2770799D">
          <v:shape id="_x0000_i1093" type="#_x0000_t75" alt="" style="width:76.85pt;height:18.7pt;mso-width-percent:0;mso-height-percent:0;mso-width-percent:0;mso-height-percent:0" o:ole="">
            <v:imagedata r:id="rId80" o:title=""/>
          </v:shape>
          <o:OLEObject Type="Embed" ProgID="Equation.3" ShapeID="_x0000_i1093" DrawAspect="Content" ObjectID="_1746813121" r:id="rId81"/>
        </w:objec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spacing w:val="-4"/>
          <w:position w:val="-14"/>
          <w:sz w:val="28"/>
          <w:szCs w:val="28"/>
          <w14:ligatures w14:val="standardContextual"/>
        </w:rPr>
        <w:object w:dxaOrig="1740" w:dyaOrig="380" w14:anchorId="236939A5">
          <v:shape id="_x0000_i1092" type="#_x0000_t75" alt="" style="width:87.25pt;height:18.7pt;mso-width-percent:0;mso-height-percent:0;mso-width-percent:0;mso-height-percent:0" o:ole="">
            <v:imagedata r:id="rId82" o:title=""/>
          </v:shape>
          <o:OLEObject Type="Embed" ProgID="Equation.3" ShapeID="_x0000_i1092" DrawAspect="Content" ObjectID="_1746813122" r:id="rId83"/>
        </w:object>
      </w:r>
    </w:p>
    <w:p w:rsidR="00C858AA" w:rsidRPr="00D65207" w:rsidRDefault="00C858AA" w:rsidP="00C858AA">
      <w:pPr>
        <w:pStyle w:val="a3"/>
        <w:rPr>
          <w:rFonts w:ascii="Times New Roman" w:hAnsi="Times New Roman"/>
          <w:spacing w:val="-4"/>
          <w:position w:val="-18"/>
          <w:sz w:val="28"/>
          <w:szCs w:val="28"/>
        </w:rPr>
      </w:pPr>
      <w:r w:rsidRPr="00D65207">
        <w:rPr>
          <w:rFonts w:ascii="Times New Roman" w:hAnsi="Times New Roman"/>
          <w:sz w:val="28"/>
          <w:szCs w:val="28"/>
        </w:rPr>
        <w:t xml:space="preserve">На входных характеристиках транзистора строится кривая допустимой мощности </w:t>
      </w:r>
      <w:r w:rsidR="00D008CB" w:rsidRPr="00D008CB">
        <w:rPr>
          <w:rFonts w:ascii="Times New Roman" w:hAnsi="Times New Roman"/>
          <w:noProof/>
          <w:spacing w:val="-4"/>
          <w:position w:val="-14"/>
          <w:sz w:val="28"/>
          <w:szCs w:val="28"/>
          <w14:ligatures w14:val="standardContextual"/>
        </w:rPr>
        <w:object w:dxaOrig="1460" w:dyaOrig="380" w14:anchorId="0EEB971E">
          <v:shape id="_x0000_i1091" type="#_x0000_t75" alt="" style="width:72.7pt;height:18.7pt;mso-width-percent:0;mso-height-percent:0;mso-width-percent:0;mso-height-percent:0" o:ole="">
            <v:imagedata r:id="rId84" o:title=""/>
          </v:shape>
          <o:OLEObject Type="Embed" ProgID="Equation.3" ShapeID="_x0000_i1091" DrawAspect="Content" ObjectID="_1746813123" r:id="rId85"/>
        </w:object>
      </w:r>
      <w:r w:rsidRPr="00D65207">
        <w:rPr>
          <w:rFonts w:ascii="Times New Roman" w:hAnsi="Times New Roman"/>
          <w:spacing w:val="-4"/>
          <w:position w:val="-18"/>
          <w:sz w:val="28"/>
          <w:szCs w:val="28"/>
        </w:rPr>
        <w:t>.</w:t>
      </w:r>
    </w:p>
    <w:p w:rsidR="00C858AA" w:rsidRPr="00D65207" w:rsidRDefault="00C858AA" w:rsidP="00C858AA">
      <w:pPr>
        <w:pStyle w:val="a3"/>
        <w:rPr>
          <w:rFonts w:ascii="Times New Roman" w:hAnsi="Times New Roman"/>
          <w:sz w:val="28"/>
          <w:szCs w:val="28"/>
        </w:rPr>
      </w:pPr>
      <w:r w:rsidRPr="00D65207">
        <w:rPr>
          <w:rFonts w:ascii="Times New Roman" w:hAnsi="Times New Roman"/>
          <w:sz w:val="28"/>
          <w:szCs w:val="28"/>
        </w:rPr>
        <w:t xml:space="preserve">Максимальные значения амплитуды полуволн неискаженного сигнала соответствуют пересечению нагрузочной прямой со статическими характеристиками в точке «В» – режим насыщения и в точке «С» – режим отсечки. Рабочая точка «А» находится на середине нагрузочной прямой </w:t>
      </w:r>
      <w:r w:rsidR="00D008CB" w:rsidRPr="00D008CB">
        <w:rPr>
          <w:rFonts w:ascii="Times New Roman" w:hAnsi="Times New Roman"/>
          <w:noProof/>
          <w:position w:val="-28"/>
          <w:sz w:val="28"/>
          <w:szCs w:val="28"/>
          <w14:ligatures w14:val="standardContextual"/>
        </w:rPr>
        <w:object w:dxaOrig="1380" w:dyaOrig="680" w14:anchorId="4C045001">
          <v:shape id="_x0000_i1090" type="#_x0000_t75" alt="" style="width:69.9pt;height:33.9pt;mso-width-percent:0;mso-height-percent:0;mso-width-percent:0;mso-height-percent:0" o:ole="">
            <v:imagedata r:id="rId86" o:title=""/>
          </v:shape>
          <o:OLEObject Type="Embed" ProgID="Equation.3" ShapeID="_x0000_i1090" DrawAspect="Content" ObjectID="_1746813124" r:id="rId87"/>
        </w:object>
      </w:r>
      <w:r w:rsidRPr="00D65207">
        <w:rPr>
          <w:rFonts w:ascii="Times New Roman" w:hAnsi="Times New Roman"/>
          <w:sz w:val="28"/>
          <w:szCs w:val="28"/>
        </w:rPr>
        <w:t xml:space="preserve">, тогда </w:t>
      </w:r>
      <w:r w:rsidR="00D008CB" w:rsidRPr="00D008CB">
        <w:rPr>
          <w:rFonts w:ascii="Times New Roman" w:hAnsi="Times New Roman"/>
          <w:noProof/>
          <w:position w:val="-24"/>
          <w:sz w:val="28"/>
          <w:szCs w:val="28"/>
          <w14:ligatures w14:val="standardContextual"/>
        </w:rPr>
        <w:object w:dxaOrig="3780" w:dyaOrig="660" w14:anchorId="6B6E6A7E">
          <v:shape id="_x0000_i1089" type="#_x0000_t75" alt="" style="width:189pt;height:33.25pt;mso-width-percent:0;mso-height-percent:0;mso-width-percent:0;mso-height-percent:0" o:ole="">
            <v:imagedata r:id="rId88" o:title=""/>
          </v:shape>
          <o:OLEObject Type="Embed" ProgID="Equation.3" ShapeID="_x0000_i1089" DrawAspect="Content" ObjectID="_1746813125" r:id="rId89"/>
        </w:object>
      </w:r>
      <w:r w:rsidRPr="00D65207">
        <w:rPr>
          <w:rFonts w:ascii="Times New Roman" w:hAnsi="Times New Roman"/>
          <w:sz w:val="28"/>
          <w:szCs w:val="28"/>
        </w:rPr>
        <w:t>.</w:t>
      </w:r>
    </w:p>
    <w:p w:rsidR="00C858AA" w:rsidRPr="00D65207" w:rsidRDefault="00D008CB" w:rsidP="00C858AA">
      <w:pPr>
        <w:ind w:firstLine="709"/>
        <w:jc w:val="both"/>
        <w:rPr>
          <w:position w:val="-24"/>
          <w:sz w:val="28"/>
          <w:szCs w:val="28"/>
        </w:rPr>
      </w:pPr>
      <w:r w:rsidRPr="00D008CB">
        <w:rPr>
          <w:noProof/>
          <w:position w:val="-14"/>
          <w:sz w:val="28"/>
          <w:szCs w:val="28"/>
          <w14:ligatures w14:val="standardContextual"/>
        </w:rPr>
        <w:object w:dxaOrig="1200" w:dyaOrig="380" w14:anchorId="20ED2FF0">
          <v:shape id="_x0000_i1088" type="#_x0000_t75" alt="" style="width:60.25pt;height:18.7pt;mso-width-percent:0;mso-height-percent:0;mso-width-percent:0;mso-height-percent:0" o:ole="">
            <v:imagedata r:id="rId90" o:title=""/>
          </v:shape>
          <o:OLEObject Type="Embed" ProgID="Equation.3" ShapeID="_x0000_i1088" DrawAspect="Content" ObjectID="_1746813126" r:id="rId91"/>
        </w:object>
      </w:r>
    </w:p>
    <w:p w:rsidR="00C858AA" w:rsidRPr="00D65207" w:rsidRDefault="00D008CB" w:rsidP="00C858AA">
      <w:pPr>
        <w:ind w:firstLine="709"/>
        <w:jc w:val="both"/>
        <w:rPr>
          <w:sz w:val="28"/>
          <w:szCs w:val="28"/>
        </w:rPr>
      </w:pPr>
      <w:r w:rsidRPr="00D008CB">
        <w:rPr>
          <w:noProof/>
          <w:position w:val="-14"/>
          <w:sz w:val="28"/>
          <w:szCs w:val="28"/>
          <w14:ligatures w14:val="standardContextual"/>
        </w:rPr>
        <w:object w:dxaOrig="1440" w:dyaOrig="380" w14:anchorId="3DF9BD8A">
          <v:shape id="_x0000_i1087" type="#_x0000_t75" alt="" style="width:1in;height:18.7pt;mso-width-percent:0;mso-height-percent:0;mso-width-percent:0;mso-height-percent:0" o:ole="">
            <v:imagedata r:id="rId92" o:title=""/>
          </v:shape>
          <o:OLEObject Type="Embed" ProgID="Equation.3" ShapeID="_x0000_i1087" DrawAspect="Content" ObjectID="_1746813127" r:id="rId93"/>
        </w:object>
      </w:r>
    </w:p>
    <w:p w:rsidR="00C858AA" w:rsidRPr="00D65207" w:rsidRDefault="00C858AA" w:rsidP="00C858AA">
      <w:pPr>
        <w:spacing w:line="216" w:lineRule="auto"/>
        <w:ind w:firstLine="709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Максимальная мощность неискаженного сигнала определяется выражением: </w:t>
      </w:r>
      <w:r w:rsidR="00D008CB" w:rsidRPr="00D008CB">
        <w:rPr>
          <w:noProof/>
          <w:position w:val="-24"/>
          <w:sz w:val="28"/>
          <w:szCs w:val="28"/>
          <w14:ligatures w14:val="standardContextual"/>
        </w:rPr>
        <w:object w:dxaOrig="1740" w:dyaOrig="620" w14:anchorId="7CE333CF">
          <v:shape id="_x0000_i1086" type="#_x0000_t75" alt="" style="width:87.25pt;height:29.75pt;mso-width-percent:0;mso-height-percent:0;mso-width-percent:0;mso-height-percent:0" o:ole="">
            <v:imagedata r:id="rId94" o:title=""/>
          </v:shape>
          <o:OLEObject Type="Embed" ProgID="Equation.3" ShapeID="_x0000_i1086" DrawAspect="Content" ObjectID="_1746813128" r:id="rId95"/>
        </w:object>
      </w:r>
      <w:r w:rsidRPr="00D65207">
        <w:rPr>
          <w:sz w:val="28"/>
          <w:szCs w:val="28"/>
        </w:rPr>
        <w:t xml:space="preserve">, мощность, потребляемая от источника питания: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1359" w:dyaOrig="380" w14:anchorId="5758A5D4">
          <v:shape id="_x0000_i1085" type="#_x0000_t75" alt="" style="width:67.85pt;height:18.7pt;mso-width-percent:0;mso-height-percent:0;mso-width-percent:0;mso-height-percent:0" o:ole="">
            <v:imagedata r:id="rId96" o:title=""/>
          </v:shape>
          <o:OLEObject Type="Embed" ProgID="Equation.3" ShapeID="_x0000_i1085" DrawAspect="Content" ObjectID="_1746813129" r:id="rId97"/>
        </w:object>
      </w:r>
      <w:r w:rsidRPr="00D65207">
        <w:rPr>
          <w:sz w:val="28"/>
          <w:szCs w:val="28"/>
        </w:rPr>
        <w:t xml:space="preserve">, тогда коэффициент полезного действия: </w:t>
      </w:r>
      <w:r w:rsidR="00D008CB" w:rsidRPr="00D008CB">
        <w:rPr>
          <w:noProof/>
          <w:position w:val="-32"/>
          <w:sz w:val="28"/>
          <w:szCs w:val="28"/>
          <w14:ligatures w14:val="standardContextual"/>
        </w:rPr>
        <w:object w:dxaOrig="2220" w:dyaOrig="740" w14:anchorId="3A41C1BE">
          <v:shape id="_x0000_i1084" type="#_x0000_t75" alt="" style="width:110.75pt;height:36.7pt;mso-width-percent:0;mso-height-percent:0;mso-width-percent:0;mso-height-percent:0" o:ole="">
            <v:imagedata r:id="rId98" o:title=""/>
          </v:shape>
          <o:OLEObject Type="Embed" ProgID="Equation.3" ShapeID="_x0000_i1084" DrawAspect="Content" ObjectID="_1746813130" r:id="rId99"/>
        </w:object>
      </w:r>
      <w:r w:rsidRPr="00D65207">
        <w:rPr>
          <w:sz w:val="28"/>
          <w:szCs w:val="28"/>
        </w:rPr>
        <w:t>.</w:t>
      </w:r>
    </w:p>
    <w:p w:rsidR="00C858AA" w:rsidRPr="00D65207" w:rsidRDefault="00D008CB" w:rsidP="00C858AA">
      <w:pPr>
        <w:pStyle w:val="a3"/>
        <w:rPr>
          <w:rFonts w:ascii="Times New Roman" w:hAnsi="Times New Roman"/>
          <w:sz w:val="28"/>
          <w:szCs w:val="28"/>
        </w:rPr>
      </w:pPr>
      <w:r w:rsidRPr="00D008CB">
        <w:rPr>
          <w:rFonts w:ascii="Times New Roman" w:hAnsi="Times New Roman"/>
          <w:noProof/>
          <w:position w:val="-24"/>
          <w:sz w:val="28"/>
          <w:szCs w:val="28"/>
          <w14:ligatures w14:val="standardContextual"/>
        </w:rPr>
        <w:object w:dxaOrig="2700" w:dyaOrig="620" w14:anchorId="60E520B3">
          <v:shape id="_x0000_i1083" type="#_x0000_t75" alt="" style="width:135pt;height:29.75pt;mso-width-percent:0;mso-height-percent:0;mso-width-percent:0;mso-height-percent:0" o:ole="">
            <v:imagedata r:id="rId100" o:title=""/>
          </v:shape>
          <o:OLEObject Type="Embed" ProgID="Equation.3" ShapeID="_x0000_i1083" DrawAspect="Content" ObjectID="_1746813131" r:id="rId101"/>
        </w:object>
      </w:r>
    </w:p>
    <w:p w:rsidR="00C858AA" w:rsidRPr="00D65207" w:rsidRDefault="00D008CB" w:rsidP="00C858AA">
      <w:pPr>
        <w:pStyle w:val="a3"/>
        <w:rPr>
          <w:rFonts w:ascii="Times New Roman" w:hAnsi="Times New Roman"/>
          <w:sz w:val="28"/>
          <w:szCs w:val="28"/>
        </w:rPr>
      </w:pPr>
      <w:r w:rsidRPr="00D008CB">
        <w:rPr>
          <w:rFonts w:ascii="Times New Roman" w:hAnsi="Times New Roman"/>
          <w:noProof/>
          <w:position w:val="-12"/>
          <w:sz w:val="28"/>
          <w:szCs w:val="28"/>
          <w14:ligatures w14:val="standardContextual"/>
        </w:rPr>
        <w:object w:dxaOrig="2060" w:dyaOrig="360" w14:anchorId="7CA50447">
          <v:shape id="_x0000_i1082" type="#_x0000_t75" alt="" style="width:101.75pt;height:18pt;mso-width-percent:0;mso-height-percent:0;mso-width-percent:0;mso-height-percent:0" o:ole="">
            <v:imagedata r:id="rId102" o:title=""/>
          </v:shape>
          <o:OLEObject Type="Embed" ProgID="Equation.3" ShapeID="_x0000_i1082" DrawAspect="Content" ObjectID="_1746813132" r:id="rId103"/>
        </w:object>
      </w:r>
    </w:p>
    <w:p w:rsidR="00C858AA" w:rsidRPr="00D65207" w:rsidRDefault="00D008CB" w:rsidP="00C858AA">
      <w:pPr>
        <w:pStyle w:val="a3"/>
        <w:rPr>
          <w:rFonts w:ascii="Times New Roman" w:hAnsi="Times New Roman"/>
          <w:sz w:val="28"/>
          <w:szCs w:val="28"/>
        </w:rPr>
      </w:pPr>
      <w:r w:rsidRPr="00D008CB">
        <w:rPr>
          <w:rFonts w:ascii="Times New Roman" w:hAnsi="Times New Roman"/>
          <w:noProof/>
          <w:position w:val="-24"/>
          <w:sz w:val="28"/>
          <w:szCs w:val="28"/>
          <w14:ligatures w14:val="standardContextual"/>
        </w:rPr>
        <w:object w:dxaOrig="1460" w:dyaOrig="620" w14:anchorId="2109B433">
          <v:shape id="_x0000_i1081" type="#_x0000_t75" alt="" style="width:72.7pt;height:29.75pt;mso-width-percent:0;mso-height-percent:0;mso-width-percent:0;mso-height-percent:0" o:ole="">
            <v:imagedata r:id="rId104" o:title=""/>
          </v:shape>
          <o:OLEObject Type="Embed" ProgID="Equation.3" ShapeID="_x0000_i1081" DrawAspect="Content" ObjectID="_1746813133" r:id="rId105"/>
        </w:object>
      </w:r>
    </w:p>
    <w:p w:rsidR="00C858AA" w:rsidRPr="00D65207" w:rsidRDefault="00C858AA" w:rsidP="00C858AA">
      <w:pPr>
        <w:rPr>
          <w:rFonts w:eastAsia="Calibri"/>
          <w:sz w:val="28"/>
          <w:szCs w:val="28"/>
          <w:lang w:eastAsia="en-US"/>
        </w:rPr>
      </w:pPr>
      <w:r w:rsidRPr="00D65207">
        <w:rPr>
          <w:sz w:val="28"/>
          <w:szCs w:val="28"/>
        </w:rPr>
        <w:br w:type="page"/>
      </w:r>
    </w:p>
    <w:p w:rsidR="00C858AA" w:rsidRPr="00D65207" w:rsidRDefault="00C858AA" w:rsidP="00C858AA">
      <w:pPr>
        <w:pStyle w:val="a3"/>
        <w:rPr>
          <w:rFonts w:ascii="Times New Roman" w:hAnsi="Times New Roman"/>
          <w:sz w:val="28"/>
          <w:szCs w:val="28"/>
        </w:rPr>
      </w:pPr>
      <w:r w:rsidRPr="00D65207">
        <w:rPr>
          <w:rFonts w:ascii="Times New Roman" w:hAnsi="Times New Roman"/>
          <w:sz w:val="28"/>
          <w:szCs w:val="28"/>
        </w:rPr>
        <w:lastRenderedPageBreak/>
        <w:t>Задача №2.</w:t>
      </w:r>
    </w:p>
    <w:p w:rsidR="00C858AA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Нарисовать схему электронного ключа на БТ с ОЭ и построить его передаточную характеристику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1420" w:dyaOrig="360" w14:anchorId="5DC99B1C">
          <v:shape id="_x0000_i1080" type="#_x0000_t75" alt="" style="width:71.3pt;height:18pt;mso-width-percent:0;mso-height-percent:0;mso-width-percent:0;mso-height-percent:0" o:ole="">
            <v:imagedata r:id="rId106" o:title=""/>
          </v:shape>
          <o:OLEObject Type="Embed" ProgID="Equation.3" ShapeID="_x0000_i1080" DrawAspect="Content" ObjectID="_1746813134" r:id="rId107"/>
        </w:object>
      </w:r>
      <w:r w:rsidRPr="00D65207">
        <w:rPr>
          <w:sz w:val="28"/>
          <w:szCs w:val="28"/>
        </w:rPr>
        <w:t xml:space="preserve">. если сопротивление нагрузки </w:t>
      </w:r>
      <w:r w:rsidR="00D008CB" w:rsidRPr="00D008CB">
        <w:rPr>
          <w:noProof/>
          <w:position w:val="-10"/>
          <w:sz w:val="28"/>
          <w:szCs w:val="28"/>
          <w14:ligatures w14:val="standardContextual"/>
        </w:rPr>
        <w:object w:dxaOrig="1040" w:dyaOrig="340" w14:anchorId="1B104D9D">
          <v:shape id="_x0000_i1079" type="#_x0000_t75" alt="" style="width:51.9pt;height:15.9pt;mso-width-percent:0;mso-height-percent:0;mso-width-percent:0;mso-height-percent:0" o:ole="">
            <v:imagedata r:id="rId108" o:title=""/>
          </v:shape>
          <o:OLEObject Type="Embed" ProgID="Equation.3" ShapeID="_x0000_i1079" DrawAspect="Content" ObjectID="_1746813135" r:id="rId109"/>
        </w:object>
      </w:r>
      <w:r w:rsidRPr="00D65207">
        <w:rPr>
          <w:sz w:val="28"/>
          <w:szCs w:val="28"/>
        </w:rPr>
        <w:t xml:space="preserve">. Тип транзистора, напряжение питания, сопротивление резистора в цепи коллектора использовать в соответствии с исходными данными и решением задачи № 1. Сопротивление резистора в цепи базы принять равным входному сопротивлению БТ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880" w:dyaOrig="360" w14:anchorId="1542C67A">
          <v:shape id="_x0000_i1078" type="#_x0000_t75" alt="" style="width:44.3pt;height:18pt;mso-width-percent:0;mso-height-percent:0;mso-width-percent:0;mso-height-percent:0" o:ole="">
            <v:imagedata r:id="rId110" o:title=""/>
          </v:shape>
          <o:OLEObject Type="Embed" ProgID="Equation.3" ShapeID="_x0000_i1078" DrawAspect="Content" ObjectID="_1746813136" r:id="rId111"/>
        </w:object>
      </w:r>
      <w:r w:rsidRPr="00D65207">
        <w:rPr>
          <w:sz w:val="28"/>
          <w:szCs w:val="28"/>
        </w:rPr>
        <w:t>.</w:t>
      </w:r>
    </w:p>
    <w:p w:rsidR="00D9457F" w:rsidRPr="00D65207" w:rsidRDefault="00D9457F" w:rsidP="00C858AA">
      <w:pPr>
        <w:ind w:firstLine="567"/>
        <w:jc w:val="both"/>
        <w:rPr>
          <w:sz w:val="28"/>
          <w:szCs w:val="28"/>
        </w:rPr>
      </w:pPr>
    </w:p>
    <w:p w:rsidR="00C858AA" w:rsidRPr="00D65207" w:rsidRDefault="00C858AA" w:rsidP="00C858AA">
      <w:pPr>
        <w:pStyle w:val="a3"/>
        <w:rPr>
          <w:rFonts w:ascii="Times New Roman" w:hAnsi="Times New Roman"/>
          <w:sz w:val="28"/>
          <w:szCs w:val="28"/>
        </w:rPr>
      </w:pPr>
      <w:r w:rsidRPr="00D65207">
        <w:rPr>
          <w:rFonts w:ascii="Times New Roman" w:hAnsi="Times New Roman"/>
          <w:sz w:val="28"/>
          <w:szCs w:val="28"/>
        </w:rPr>
        <w:t>Решение:</w:t>
      </w:r>
    </w:p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>Принципиальная схема электронного ключа на БТ представлена на рис. 3.</w:t>
      </w:r>
    </w:p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Найдем параметры эквивалентной схемы ключа, показанной на рис. 2: </w: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30"/>
          <w:sz w:val="28"/>
          <w:szCs w:val="28"/>
          <w14:ligatures w14:val="standardContextual"/>
        </w:rPr>
        <w:object w:dxaOrig="2320" w:dyaOrig="680" w14:anchorId="4977842F">
          <v:shape id="_x0000_i1077" type="#_x0000_t75" alt="" style="width:116.3pt;height:33.9pt;mso-width-percent:0;mso-height-percent:0;mso-width-percent:0;mso-height-percent:0" o:ole="">
            <v:imagedata r:id="rId112" o:title=""/>
          </v:shape>
          <o:OLEObject Type="Embed" ProgID="Equation.3" ShapeID="_x0000_i1077" DrawAspect="Content" ObjectID="_1746813137" r:id="rId113"/>
        </w:objec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30"/>
          <w:sz w:val="28"/>
          <w:szCs w:val="28"/>
          <w14:ligatures w14:val="standardContextual"/>
        </w:rPr>
        <w:object w:dxaOrig="3080" w:dyaOrig="680" w14:anchorId="4A2DD5F8">
          <v:shape id="_x0000_i1076" type="#_x0000_t75" alt="" style="width:153.7pt;height:33.9pt;mso-width-percent:0;mso-height-percent:0;mso-width-percent:0;mso-height-percent:0" o:ole="">
            <v:imagedata r:id="rId114" o:title=""/>
          </v:shape>
          <o:OLEObject Type="Embed" ProgID="Equation.3" ShapeID="_x0000_i1076" DrawAspect="Content" ObjectID="_1746813138" r:id="rId115"/>
        </w:objec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30"/>
          <w:sz w:val="28"/>
          <w:szCs w:val="28"/>
          <w14:ligatures w14:val="standardContextual"/>
        </w:rPr>
        <w:object w:dxaOrig="1740" w:dyaOrig="680" w14:anchorId="660E2D62">
          <v:shape id="_x0000_i1075" type="#_x0000_t75" alt="" style="width:87.25pt;height:33.9pt;mso-width-percent:0;mso-height-percent:0;mso-width-percent:0;mso-height-percent:0" o:ole="">
            <v:imagedata r:id="rId116" o:title=""/>
          </v:shape>
          <o:OLEObject Type="Embed" ProgID="Equation.3" ShapeID="_x0000_i1075" DrawAspect="Content" ObjectID="_1746813139" r:id="rId117"/>
        </w:objec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30"/>
          <w:sz w:val="28"/>
          <w:szCs w:val="28"/>
          <w14:ligatures w14:val="standardContextual"/>
        </w:rPr>
        <w:object w:dxaOrig="6220" w:dyaOrig="680" w14:anchorId="3B917861">
          <v:shape id="_x0000_i1074" type="#_x0000_t75" alt="" style="width:310.85pt;height:33.9pt;mso-width-percent:0;mso-height-percent:0;mso-width-percent:0;mso-height-percent:0" o:ole="">
            <v:imagedata r:id="rId118" o:title=""/>
          </v:shape>
          <o:OLEObject Type="Embed" ProgID="Equation.3" ShapeID="_x0000_i1074" DrawAspect="Content" ObjectID="_1746813140" r:id="rId119"/>
        </w:object>
      </w:r>
    </w:p>
    <w:p w:rsidR="00C858AA" w:rsidRPr="00D65207" w:rsidRDefault="00D008CB" w:rsidP="00C858AA">
      <w:pPr>
        <w:ind w:firstLine="567"/>
        <w:rPr>
          <w:sz w:val="28"/>
          <w:szCs w:val="28"/>
        </w:rPr>
      </w:pPr>
      <w:r w:rsidRPr="00D008CB">
        <w:rPr>
          <w:noProof/>
          <w:position w:val="-10"/>
          <w:sz w:val="28"/>
          <w:szCs w:val="28"/>
          <w14:ligatures w14:val="standardContextual"/>
        </w:rPr>
        <w:object w:dxaOrig="1200" w:dyaOrig="340" w14:anchorId="36D4A7D4">
          <v:shape id="_x0000_i1073" type="#_x0000_t75" alt="" style="width:60.25pt;height:15.9pt;mso-width-percent:0;mso-height-percent:0;mso-width-percent:0;mso-height-percent:0" o:ole="">
            <v:imagedata r:id="rId120" o:title=""/>
          </v:shape>
          <o:OLEObject Type="Embed" ProgID="Equation.3" ShapeID="_x0000_i1073" DrawAspect="Content" ObjectID="_1746813141" r:id="rId121"/>
        </w:obje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13"/>
        <w:gridCol w:w="4825"/>
      </w:tblGrid>
      <w:tr w:rsidR="00C858AA" w:rsidRPr="00D65207" w:rsidTr="00552CCB">
        <w:tc>
          <w:tcPr>
            <w:tcW w:w="4927" w:type="dxa"/>
          </w:tcPr>
          <w:p w:rsidR="00C858AA" w:rsidRPr="00D65207" w:rsidRDefault="00C858AA" w:rsidP="00552CCB">
            <w:pPr>
              <w:ind w:firstLine="567"/>
              <w:jc w:val="center"/>
              <w:rPr>
                <w:sz w:val="28"/>
                <w:szCs w:val="28"/>
              </w:rPr>
            </w:pPr>
            <w:r w:rsidRPr="00AE7BE3">
              <w:rPr>
                <w:noProof/>
                <w:sz w:val="28"/>
                <w:szCs w:val="28"/>
              </w:rPr>
              <w:drawing>
                <wp:inline distT="0" distB="0" distL="0" distR="0" wp14:anchorId="3C75A69F" wp14:editId="08860485">
                  <wp:extent cx="2312670" cy="1837690"/>
                  <wp:effectExtent l="0" t="0" r="0" b="0"/>
                  <wp:docPr id="137" name="Рисунок 651" descr="Описание: Ris2_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1" descr="Описание: Ris2_3"/>
                          <pic:cNvPicPr>
                            <a:picLocks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670" cy="183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58AA" w:rsidRPr="00D65207" w:rsidRDefault="00C858AA" w:rsidP="00552CCB">
            <w:pPr>
              <w:ind w:firstLine="567"/>
              <w:jc w:val="center"/>
              <w:rPr>
                <w:sz w:val="28"/>
                <w:szCs w:val="28"/>
              </w:rPr>
            </w:pPr>
          </w:p>
          <w:p w:rsidR="00C858AA" w:rsidRDefault="00C858AA" w:rsidP="00552CCB">
            <w:pPr>
              <w:ind w:firstLine="567"/>
              <w:jc w:val="center"/>
              <w:rPr>
                <w:sz w:val="28"/>
                <w:szCs w:val="28"/>
              </w:rPr>
            </w:pPr>
            <w:r w:rsidRPr="00D65207">
              <w:rPr>
                <w:sz w:val="28"/>
                <w:szCs w:val="28"/>
              </w:rPr>
              <w:t>Рис. 1</w:t>
            </w:r>
          </w:p>
          <w:p w:rsidR="00C858AA" w:rsidRPr="00D65207" w:rsidRDefault="00C858AA" w:rsidP="00552CCB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C858AA" w:rsidRPr="00D65207" w:rsidRDefault="00C858AA" w:rsidP="00552CCB">
            <w:pPr>
              <w:ind w:firstLine="567"/>
              <w:jc w:val="center"/>
              <w:rPr>
                <w:sz w:val="28"/>
                <w:szCs w:val="28"/>
              </w:rPr>
            </w:pPr>
            <w:r w:rsidRPr="00AE7BE3">
              <w:rPr>
                <w:noProof/>
                <w:sz w:val="28"/>
                <w:szCs w:val="28"/>
              </w:rPr>
              <w:drawing>
                <wp:inline distT="0" distB="0" distL="0" distR="0" wp14:anchorId="1868253B" wp14:editId="6E6903C6">
                  <wp:extent cx="2347595" cy="1837690"/>
                  <wp:effectExtent l="0" t="0" r="0" b="0"/>
                  <wp:docPr id="136" name="Рисунок 652" descr="Описание: Ris2_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52" descr="Описание: Ris2_4"/>
                          <pic:cNvPicPr>
                            <a:picLocks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595" cy="1837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58AA" w:rsidRPr="00D65207" w:rsidRDefault="00C858AA" w:rsidP="00552CCB">
            <w:pPr>
              <w:ind w:firstLine="567"/>
              <w:jc w:val="both"/>
              <w:rPr>
                <w:sz w:val="28"/>
                <w:szCs w:val="28"/>
              </w:rPr>
            </w:pPr>
          </w:p>
          <w:p w:rsidR="00C858AA" w:rsidRPr="00D65207" w:rsidRDefault="00C858AA" w:rsidP="00552CCB">
            <w:pPr>
              <w:ind w:firstLine="567"/>
              <w:jc w:val="center"/>
              <w:rPr>
                <w:sz w:val="28"/>
                <w:szCs w:val="28"/>
              </w:rPr>
            </w:pPr>
            <w:r w:rsidRPr="00D65207">
              <w:rPr>
                <w:sz w:val="28"/>
                <w:szCs w:val="28"/>
              </w:rPr>
              <w:t>Рис. 2</w:t>
            </w:r>
          </w:p>
        </w:tc>
      </w:tr>
    </w:tbl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На семействе выходных характеристик БТ </w:t>
      </w:r>
      <w:r w:rsidR="00D008CB" w:rsidRPr="00D008CB">
        <w:rPr>
          <w:noProof/>
          <w:position w:val="-18"/>
          <w:sz w:val="28"/>
          <w:szCs w:val="28"/>
          <w14:ligatures w14:val="standardContextual"/>
        </w:rPr>
        <w:object w:dxaOrig="1840" w:dyaOrig="440" w14:anchorId="4DC2BDBD">
          <v:shape id="_x0000_i1072" type="#_x0000_t75" alt="" style="width:92.1pt;height:20.75pt;mso-width-percent:0;mso-height-percent:0;mso-width-percent:0;mso-height-percent:0" o:ole="">
            <v:imagedata r:id="rId124" o:title=""/>
          </v:shape>
          <o:OLEObject Type="Embed" ProgID="Equation.3" ShapeID="_x0000_i1072" DrawAspect="Content" ObjectID="_1746813142" r:id="rId125"/>
        </w:object>
      </w:r>
      <w:r w:rsidRPr="00D65207">
        <w:rPr>
          <w:sz w:val="28"/>
          <w:szCs w:val="28"/>
        </w:rPr>
        <w:t xml:space="preserve"> проводим нагрузочную прямую, описываемую уравнением </w:t>
      </w:r>
      <w:r w:rsidR="00D008CB" w:rsidRPr="00D008CB">
        <w:rPr>
          <w:noProof/>
          <w:position w:val="-34"/>
          <w:sz w:val="28"/>
          <w:szCs w:val="28"/>
          <w14:ligatures w14:val="standardContextual"/>
        </w:rPr>
        <w:object w:dxaOrig="1820" w:dyaOrig="760" w14:anchorId="6A62F44F">
          <v:shape id="_x0000_i1071" type="#_x0000_t75" alt="" style="width:90.7pt;height:38.1pt;mso-width-percent:0;mso-height-percent:0;mso-width-percent:0;mso-height-percent:0" o:ole="">
            <v:imagedata r:id="rId126" o:title=""/>
          </v:shape>
          <o:OLEObject Type="Embed" ProgID="Equation.3" ShapeID="_x0000_i1071" DrawAspect="Content" ObjectID="_1746813143" r:id="rId127"/>
        </w:object>
      </w:r>
      <w:r w:rsidRPr="00D65207">
        <w:rPr>
          <w:sz w:val="28"/>
          <w:szCs w:val="28"/>
        </w:rPr>
        <w:t xml:space="preserve">, через две точки, лежащие на осях координат: точку с координатами </w:t>
      </w:r>
      <w:r w:rsidR="00D008CB" w:rsidRPr="00D008CB">
        <w:rPr>
          <w:noProof/>
          <w:position w:val="-10"/>
          <w:sz w:val="28"/>
          <w:szCs w:val="28"/>
          <w14:ligatures w14:val="standardContextual"/>
        </w:rPr>
        <w:object w:dxaOrig="680" w:dyaOrig="340" w14:anchorId="44280917">
          <v:shape id="_x0000_i1070" type="#_x0000_t75" alt="" style="width:33.9pt;height:15.9pt;mso-width-percent:0;mso-height-percent:0;mso-width-percent:0;mso-height-percent:0" o:ole="">
            <v:imagedata r:id="rId128" o:title=""/>
          </v:shape>
          <o:OLEObject Type="Embed" ProgID="Equation.3" ShapeID="_x0000_i1070" DrawAspect="Content" ObjectID="_1746813144" r:id="rId129"/>
        </w:object>
      </w:r>
      <w:r w:rsidRPr="00D65207">
        <w:rPr>
          <w:sz w:val="28"/>
          <w:szCs w:val="28"/>
        </w:rPr>
        <w:t xml:space="preserve">,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2220" w:dyaOrig="380" w14:anchorId="259DEE5A">
          <v:shape id="_x0000_i1069" type="#_x0000_t75" alt="" style="width:110.75pt;height:18.7pt;mso-width-percent:0;mso-height-percent:0;mso-width-percent:0;mso-height-percent:0" o:ole="">
            <v:imagedata r:id="rId130" o:title=""/>
          </v:shape>
          <o:OLEObject Type="Embed" ProgID="Equation.3" ShapeID="_x0000_i1069" DrawAspect="Content" ObjectID="_1746813145" r:id="rId131"/>
        </w:object>
      </w:r>
      <w:r w:rsidRPr="00D65207">
        <w:rPr>
          <w:sz w:val="28"/>
          <w:szCs w:val="28"/>
        </w:rPr>
        <w:t xml:space="preserve"> на оси напряжений и точку с координатами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2840" w:dyaOrig="380" w14:anchorId="0FED384A">
          <v:shape id="_x0000_i1068" type="#_x0000_t75" alt="" style="width:141.9pt;height:18.7pt;mso-width-percent:0;mso-height-percent:0;mso-width-percent:0;mso-height-percent:0" o:ole="">
            <v:imagedata r:id="rId132" o:title=""/>
          </v:shape>
          <o:OLEObject Type="Embed" ProgID="Equation.3" ShapeID="_x0000_i1068" DrawAspect="Content" ObjectID="_1746813146" r:id="rId133"/>
        </w:object>
      </w:r>
      <w:r w:rsidRPr="00D65207">
        <w:rPr>
          <w:sz w:val="28"/>
          <w:szCs w:val="28"/>
        </w:rPr>
        <w:t xml:space="preserve">,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820" w:dyaOrig="360" w14:anchorId="68595DD0">
          <v:shape id="_x0000_i1067" type="#_x0000_t75" alt="" style="width:40.85pt;height:18pt;mso-width-percent:0;mso-height-percent:0;mso-width-percent:0;mso-height-percent:0" o:ole="">
            <v:imagedata r:id="rId134" o:title=""/>
          </v:shape>
          <o:OLEObject Type="Embed" ProgID="Equation.3" ShapeID="_x0000_i1067" DrawAspect="Content" ObjectID="_1746813147" r:id="rId135"/>
        </w:object>
      </w:r>
      <w:r w:rsidRPr="00D65207">
        <w:rPr>
          <w:sz w:val="28"/>
          <w:szCs w:val="28"/>
        </w:rPr>
        <w:t xml:space="preserve"> на оси токов. Найдем точки пересечения нагрузочной прямой с кривыми </w:t>
      </w:r>
      <w:r w:rsidR="00D008CB" w:rsidRPr="00D008CB">
        <w:rPr>
          <w:noProof/>
          <w:position w:val="-18"/>
          <w:sz w:val="28"/>
          <w:szCs w:val="28"/>
          <w14:ligatures w14:val="standardContextual"/>
        </w:rPr>
        <w:object w:dxaOrig="1840" w:dyaOrig="440" w14:anchorId="516B2BE5">
          <v:shape id="_x0000_i1066" type="#_x0000_t75" alt="" style="width:92.1pt;height:20.75pt;mso-width-percent:0;mso-height-percent:0;mso-width-percent:0;mso-height-percent:0" o:ole="">
            <v:imagedata r:id="rId136" o:title=""/>
          </v:shape>
          <o:OLEObject Type="Embed" ProgID="Equation.3" ShapeID="_x0000_i1066" DrawAspect="Content" ObjectID="_1746813148" r:id="rId137"/>
        </w:object>
      </w:r>
      <w:r w:rsidRPr="00D65207">
        <w:rPr>
          <w:sz w:val="28"/>
          <w:szCs w:val="28"/>
        </w:rPr>
        <w:t xml:space="preserve">, которые определяют токи базы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340" w:dyaOrig="380" w14:anchorId="1D175F57">
          <v:shape id="_x0000_i1065" type="#_x0000_t75" alt="" style="width:15.9pt;height:18.7pt;mso-width-percent:0;mso-height-percent:0;mso-width-percent:0;mso-height-percent:0" o:ole="">
            <v:imagedata r:id="rId138" o:title=""/>
          </v:shape>
          <o:OLEObject Type="Embed" ProgID="Equation.3" ShapeID="_x0000_i1065" DrawAspect="Content" ObjectID="_1746813149" r:id="rId139"/>
        </w:object>
      </w:r>
      <w:r w:rsidRPr="00D65207">
        <w:rPr>
          <w:sz w:val="28"/>
          <w:szCs w:val="28"/>
        </w:rPr>
        <w:t xml:space="preserve"> и выходные напряжения ключа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1260" w:dyaOrig="380" w14:anchorId="3ECBF91D">
          <v:shape id="_x0000_i1064" type="#_x0000_t75" alt="" style="width:63pt;height:18.7pt;mso-width-percent:0;mso-height-percent:0;mso-width-percent:0;mso-height-percent:0" o:ole="">
            <v:imagedata r:id="rId140" o:title=""/>
          </v:shape>
          <o:OLEObject Type="Embed" ProgID="Equation.3" ShapeID="_x0000_i1064" DrawAspect="Content" ObjectID="_1746813150" r:id="rId141"/>
        </w:object>
      </w:r>
      <w:r w:rsidRPr="00D65207">
        <w:rPr>
          <w:sz w:val="28"/>
          <w:szCs w:val="28"/>
        </w:rPr>
        <w:t xml:space="preserve"> (</w:t>
      </w:r>
      <w:r w:rsidR="00D008CB" w:rsidRPr="00D008CB">
        <w:rPr>
          <w:noProof/>
          <w:position w:val="-10"/>
          <w:sz w:val="28"/>
          <w:szCs w:val="28"/>
          <w14:ligatures w14:val="standardContextual"/>
        </w:rPr>
        <w:object w:dxaOrig="1060" w:dyaOrig="320" w14:anchorId="26D6812C">
          <v:shape id="_x0000_i1063" type="#_x0000_t75" alt="" style="width:53.3pt;height:15.9pt;mso-width-percent:0;mso-height-percent:0;mso-width-percent:0;mso-height-percent:0" o:ole="">
            <v:imagedata r:id="rId142" o:title=""/>
          </v:shape>
          <o:OLEObject Type="Embed" ProgID="Equation.3" ShapeID="_x0000_i1063" DrawAspect="Content" ObjectID="_1746813151" r:id="rId143"/>
        </w:object>
      </w:r>
      <w:r w:rsidRPr="00D65207">
        <w:rPr>
          <w:sz w:val="28"/>
          <w:szCs w:val="28"/>
        </w:rPr>
        <w:t xml:space="preserve">), где </w:t>
      </w:r>
      <w:r w:rsidRPr="00D65207">
        <w:rPr>
          <w:sz w:val="28"/>
          <w:szCs w:val="28"/>
          <w:lang w:val="en-US"/>
        </w:rPr>
        <w:t>N</w:t>
      </w:r>
      <w:r w:rsidRPr="00D65207">
        <w:rPr>
          <w:sz w:val="28"/>
          <w:szCs w:val="28"/>
        </w:rPr>
        <w:t xml:space="preserve"> – количество таких точек. Входная ВАХ БТ </w:t>
      </w:r>
      <w:r w:rsidR="00D008CB" w:rsidRPr="00D008CB">
        <w:rPr>
          <w:noProof/>
          <w:position w:val="-18"/>
          <w:sz w:val="28"/>
          <w:szCs w:val="28"/>
          <w14:ligatures w14:val="standardContextual"/>
        </w:rPr>
        <w:object w:dxaOrig="1939" w:dyaOrig="440" w14:anchorId="6E320BC1">
          <v:shape id="_x0000_i1062" type="#_x0000_t75" alt="" style="width:96.9pt;height:20.75pt;mso-width-percent:0;mso-height-percent:0;mso-width-percent:0;mso-height-percent:0" o:ole="">
            <v:imagedata r:id="rId144" o:title=""/>
          </v:shape>
          <o:OLEObject Type="Embed" ProgID="Equation.3" ShapeID="_x0000_i1062" DrawAspect="Content" ObjectID="_1746813152" r:id="rId145"/>
        </w:object>
      </w:r>
      <w:r w:rsidRPr="00D65207">
        <w:rPr>
          <w:sz w:val="28"/>
          <w:szCs w:val="28"/>
        </w:rPr>
        <w:t xml:space="preserve">, соответствующая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820" w:dyaOrig="360" w14:anchorId="5BE57547">
          <v:shape id="_x0000_i1061" type="#_x0000_t75" alt="" style="width:40.85pt;height:18pt;mso-width-percent:0;mso-height-percent:0;mso-width-percent:0;mso-height-percent:0" o:ole="">
            <v:imagedata r:id="rId146" o:title=""/>
          </v:shape>
          <o:OLEObject Type="Embed" ProgID="Equation.3" ShapeID="_x0000_i1061" DrawAspect="Content" ObjectID="_1746813153" r:id="rId147"/>
        </w:object>
      </w:r>
      <w:r w:rsidRPr="00D65207">
        <w:rPr>
          <w:sz w:val="28"/>
          <w:szCs w:val="28"/>
        </w:rPr>
        <w:t xml:space="preserve">, </w:t>
      </w:r>
      <w:r w:rsidRPr="00D65207">
        <w:rPr>
          <w:sz w:val="28"/>
          <w:szCs w:val="28"/>
        </w:rPr>
        <w:lastRenderedPageBreak/>
        <w:t xml:space="preserve">позволяет найти напряжения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520" w:dyaOrig="380" w14:anchorId="4C9F522A">
          <v:shape id="_x0000_i1060" type="#_x0000_t75" alt="" style="width:26.3pt;height:18.7pt;mso-width-percent:0;mso-height-percent:0;mso-width-percent:0;mso-height-percent:0" o:ole="">
            <v:imagedata r:id="rId148" o:title=""/>
          </v:shape>
          <o:OLEObject Type="Embed" ProgID="Equation.3" ShapeID="_x0000_i1060" DrawAspect="Content" ObjectID="_1746813154" r:id="rId149"/>
        </w:object>
      </w:r>
      <w:r w:rsidRPr="00D65207">
        <w:rPr>
          <w:sz w:val="28"/>
          <w:szCs w:val="28"/>
        </w:rPr>
        <w:t xml:space="preserve">, соответствующие выходным напряжениям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540" w:dyaOrig="380" w14:anchorId="3FF63A50">
          <v:shape id="_x0000_i1059" type="#_x0000_t75" alt="" style="width:27pt;height:18.7pt;mso-width-percent:0;mso-height-percent:0;mso-width-percent:0;mso-height-percent:0" o:ole="">
            <v:imagedata r:id="rId150" o:title=""/>
          </v:shape>
          <o:OLEObject Type="Embed" ProgID="Equation.3" ShapeID="_x0000_i1059" DrawAspect="Content" ObjectID="_1746813155" r:id="rId151"/>
        </w:object>
      </w:r>
      <w:r w:rsidRPr="00D65207">
        <w:rPr>
          <w:sz w:val="28"/>
          <w:szCs w:val="28"/>
        </w:rPr>
        <w:t xml:space="preserve">. В качестве напряжения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499" w:dyaOrig="380" w14:anchorId="6AF64DE3">
          <v:shape id="_x0000_i1058" type="#_x0000_t75" alt="" style="width:24.9pt;height:18.7pt;mso-width-percent:0;mso-height-percent:0;mso-width-percent:0;mso-height-percent:0" o:ole="">
            <v:imagedata r:id="rId152" o:title=""/>
          </v:shape>
          <o:OLEObject Type="Embed" ProgID="Equation.3" ShapeID="_x0000_i1058" DrawAspect="Content" ObjectID="_1746813156" r:id="rId153"/>
        </w:object>
      </w:r>
      <w:r w:rsidRPr="00D65207">
        <w:rPr>
          <w:sz w:val="28"/>
          <w:szCs w:val="28"/>
        </w:rPr>
        <w:t xml:space="preserve">, соответствующего </w:t>
      </w:r>
      <w:r w:rsidR="00D008CB" w:rsidRPr="00D008CB">
        <w:rPr>
          <w:noProof/>
          <w:position w:val="-10"/>
          <w:sz w:val="28"/>
          <w:szCs w:val="28"/>
          <w14:ligatures w14:val="standardContextual"/>
        </w:rPr>
        <w:object w:dxaOrig="680" w:dyaOrig="340" w14:anchorId="3AA9BF52">
          <v:shape id="_x0000_i1057" type="#_x0000_t75" alt="" style="width:33.9pt;height:15.9pt;mso-width-percent:0;mso-height-percent:0;mso-width-percent:0;mso-height-percent:0" o:ole="">
            <v:imagedata r:id="rId154" o:title=""/>
          </v:shape>
          <o:OLEObject Type="Embed" ProgID="Equation.3" ShapeID="_x0000_i1057" DrawAspect="Content" ObjectID="_1746813157" r:id="rId155"/>
        </w:object>
      </w:r>
      <w:r w:rsidRPr="00D65207">
        <w:rPr>
          <w:sz w:val="28"/>
          <w:szCs w:val="28"/>
        </w:rPr>
        <w:t xml:space="preserve">, используют пороговое напряжение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700" w:dyaOrig="380" w14:anchorId="0F4FD0D9">
          <v:shape id="_x0000_i1056" type="#_x0000_t75" alt="" style="width:35.3pt;height:18.7pt;mso-width-percent:0;mso-height-percent:0;mso-width-percent:0;mso-height-percent:0" o:ole="">
            <v:imagedata r:id="rId156" o:title=""/>
          </v:shape>
          <o:OLEObject Type="Embed" ProgID="Equation.3" ShapeID="_x0000_i1056" DrawAspect="Content" ObjectID="_1746813158" r:id="rId157"/>
        </w:object>
      </w:r>
      <w:r w:rsidRPr="00D65207">
        <w:rPr>
          <w:sz w:val="28"/>
          <w:szCs w:val="28"/>
        </w:rPr>
        <w:t>, которое определяется напряжением точки пересечения прямой, аппроксимирующей входную ВАХ при больших значениях тока базы, с осью абсцисс. Тогда соответствующие входные напряжения вычисляются согласно выражению:</w: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position w:val="-14"/>
          <w:sz w:val="28"/>
          <w:szCs w:val="28"/>
          <w14:ligatures w14:val="standardContextual"/>
        </w:rPr>
        <w:object w:dxaOrig="2060" w:dyaOrig="380" w14:anchorId="522D3A96">
          <v:shape id="_x0000_i1055" type="#_x0000_t75" alt="" style="width:103.15pt;height:18.7pt;mso-width-percent:0;mso-height-percent:0;mso-width-percent:0;mso-height-percent:0" o:ole="">
            <v:imagedata r:id="rId158" o:title=""/>
          </v:shape>
          <o:OLEObject Type="Embed" ProgID="Equation.3" ShapeID="_x0000_i1055" DrawAspect="Content" ObjectID="_1746813159" r:id="rId159"/>
        </w:object>
      </w:r>
      <w:r w:rsidR="00C858AA" w:rsidRPr="00D65207">
        <w:rPr>
          <w:sz w:val="28"/>
          <w:szCs w:val="28"/>
        </w:rPr>
        <w:t>.</w:t>
      </w:r>
    </w:p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Полученные пары значений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540" w:dyaOrig="380" w14:anchorId="67761D1F">
          <v:shape id="_x0000_i1054" type="#_x0000_t75" alt="" style="width:27pt;height:18.7pt;mso-width-percent:0;mso-height-percent:0;mso-width-percent:0;mso-height-percent:0" o:ole="">
            <v:imagedata r:id="rId160" o:title=""/>
          </v:shape>
          <o:OLEObject Type="Embed" ProgID="Equation.3" ShapeID="_x0000_i1054" DrawAspect="Content" ObjectID="_1746813160" r:id="rId161"/>
        </w:object>
      </w:r>
      <w:r w:rsidRPr="00D65207">
        <w:rPr>
          <w:sz w:val="28"/>
          <w:szCs w:val="28"/>
        </w:rPr>
        <w:t xml:space="preserve"> и </w:t>
      </w:r>
      <w:r w:rsidR="00D008CB" w:rsidRPr="00D008CB">
        <w:rPr>
          <w:noProof/>
          <w:position w:val="-14"/>
          <w:sz w:val="28"/>
          <w:szCs w:val="28"/>
          <w14:ligatures w14:val="standardContextual"/>
        </w:rPr>
        <w:object w:dxaOrig="480" w:dyaOrig="380" w14:anchorId="2081C489">
          <v:shape id="_x0000_i1053" type="#_x0000_t75" alt="" style="width:24.25pt;height:18.7pt;mso-width-percent:0;mso-height-percent:0;mso-width-percent:0;mso-height-percent:0" o:ole="">
            <v:imagedata r:id="rId162" o:title=""/>
          </v:shape>
          <o:OLEObject Type="Embed" ProgID="Equation.3" ShapeID="_x0000_i1053" DrawAspect="Content" ObjectID="_1746813161" r:id="rId163"/>
        </w:object>
      </w:r>
      <w:r w:rsidRPr="00D65207">
        <w:rPr>
          <w:sz w:val="28"/>
          <w:szCs w:val="28"/>
        </w:rPr>
        <w:t xml:space="preserve"> позволяют построить передаточную характеристику ключа, представленную на рис.5. Высокий выходной уровень </w:t>
      </w:r>
      <w:r w:rsidR="00D008CB" w:rsidRPr="00D008CB">
        <w:rPr>
          <w:noProof/>
          <w:position w:val="-12"/>
          <w:sz w:val="28"/>
          <w:szCs w:val="28"/>
          <w14:ligatures w14:val="standardContextual"/>
        </w:rPr>
        <w:object w:dxaOrig="480" w:dyaOrig="380" w14:anchorId="76619FF5">
          <v:shape id="_x0000_i1052" type="#_x0000_t75" alt="" style="width:24.25pt;height:18.7pt;mso-width-percent:0;mso-height-percent:0;mso-width-percent:0;mso-height-percent:0" o:ole="">
            <v:imagedata r:id="rId164" o:title=""/>
          </v:shape>
          <o:OLEObject Type="Embed" ProgID="Equation.3" ShapeID="_x0000_i1052" DrawAspect="Content" ObjectID="_1746813162" r:id="rId165"/>
        </w:object>
      </w:r>
      <w:r w:rsidRPr="00D65207">
        <w:rPr>
          <w:sz w:val="28"/>
          <w:szCs w:val="28"/>
        </w:rPr>
        <w:t xml:space="preserve"> соответствует работе БТ в режиме отсечки (точка «1»):</w: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position w:val="-14"/>
          <w:sz w:val="28"/>
          <w:szCs w:val="28"/>
          <w14:ligatures w14:val="standardContextual"/>
        </w:rPr>
        <w:object w:dxaOrig="4060" w:dyaOrig="400" w14:anchorId="039EF1B2">
          <v:shape id="_x0000_i1051" type="#_x0000_t75" alt="" style="width:202.85pt;height:20.1pt;mso-width-percent:0;mso-height-percent:0;mso-width-percent:0;mso-height-percent:0" o:ole="">
            <v:imagedata r:id="rId166" o:title=""/>
          </v:shape>
          <o:OLEObject Type="Embed" ProgID="Equation.3" ShapeID="_x0000_i1051" DrawAspect="Content" ObjectID="_1746813163" r:id="rId167"/>
        </w:object>
      </w:r>
      <w:r w:rsidR="00C858AA" w:rsidRPr="00D65207">
        <w:rPr>
          <w:sz w:val="28"/>
          <w:szCs w:val="28"/>
        </w:rPr>
        <w:t>.</w:t>
      </w:r>
    </w:p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>Низкий выходной уровень соответствует работе в режиме насыщения (точка «5»)</w:t>
      </w:r>
    </w:p>
    <w:p w:rsidR="00C858AA" w:rsidRPr="00D65207" w:rsidRDefault="00D008CB" w:rsidP="00C858AA">
      <w:pPr>
        <w:ind w:firstLine="567"/>
        <w:jc w:val="both"/>
        <w:rPr>
          <w:sz w:val="28"/>
          <w:szCs w:val="28"/>
        </w:rPr>
      </w:pPr>
      <w:r w:rsidRPr="00D008CB">
        <w:rPr>
          <w:noProof/>
          <w:position w:val="-14"/>
          <w:sz w:val="28"/>
          <w:szCs w:val="28"/>
          <w14:ligatures w14:val="standardContextual"/>
        </w:rPr>
        <w:object w:dxaOrig="1340" w:dyaOrig="400" w14:anchorId="5115DBB4">
          <v:shape id="_x0000_i1050" type="#_x0000_t75" alt="" style="width:67.15pt;height:20.1pt;mso-width-percent:0;mso-height-percent:0;mso-width-percent:0;mso-height-percent:0" o:ole="">
            <v:imagedata r:id="rId168" o:title=""/>
          </v:shape>
          <o:OLEObject Type="Embed" ProgID="Equation.3" ShapeID="_x0000_i1050" DrawAspect="Content" ObjectID="_1746813164" r:id="rId169"/>
        </w:object>
      </w:r>
      <w:r w:rsidR="00C858AA" w:rsidRPr="00D65207">
        <w:rPr>
          <w:sz w:val="28"/>
          <w:szCs w:val="28"/>
        </w:rPr>
        <w:t>.</w:t>
      </w:r>
    </w:p>
    <w:p w:rsidR="00C858AA" w:rsidRPr="00D65207" w:rsidRDefault="00C858AA" w:rsidP="00D9457F">
      <w:pPr>
        <w:ind w:left="3261" w:hanging="709"/>
        <w:jc w:val="both"/>
        <w:rPr>
          <w:sz w:val="28"/>
          <w:szCs w:val="28"/>
        </w:rPr>
      </w:pPr>
      <w:r w:rsidRPr="00AE7BE3">
        <w:rPr>
          <w:noProof/>
          <w:sz w:val="28"/>
          <w:szCs w:val="28"/>
        </w:rPr>
        <w:drawing>
          <wp:inline distT="0" distB="0" distL="0" distR="0" wp14:anchorId="15A88CBC" wp14:editId="7E2BCB48">
            <wp:extent cx="2910205" cy="2532380"/>
            <wp:effectExtent l="0" t="0" r="0" b="0"/>
            <wp:docPr id="112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AA" w:rsidRPr="00D65207" w:rsidRDefault="00C858AA" w:rsidP="00D9457F">
      <w:pPr>
        <w:ind w:left="3544" w:hanging="3261"/>
        <w:jc w:val="both"/>
        <w:rPr>
          <w:sz w:val="28"/>
          <w:szCs w:val="28"/>
        </w:rPr>
      </w:pPr>
      <w:r w:rsidRPr="00D65207">
        <w:rPr>
          <w:sz w:val="28"/>
          <w:szCs w:val="28"/>
          <w:lang w:val="en-US"/>
        </w:rPr>
        <w:t xml:space="preserve">                          </w:t>
      </w:r>
      <w:r w:rsidR="00D9457F">
        <w:rPr>
          <w:sz w:val="28"/>
          <w:szCs w:val="28"/>
        </w:rPr>
        <w:t xml:space="preserve">                               </w:t>
      </w:r>
      <w:r w:rsidRPr="00D65207">
        <w:rPr>
          <w:sz w:val="28"/>
          <w:szCs w:val="28"/>
          <w:lang w:val="en-US"/>
        </w:rPr>
        <w:t xml:space="preserve"> </w:t>
      </w:r>
      <w:r w:rsidRPr="00D65207">
        <w:rPr>
          <w:sz w:val="28"/>
          <w:szCs w:val="28"/>
        </w:rPr>
        <w:t>Рис.3</w:t>
      </w:r>
    </w:p>
    <w:p w:rsidR="00C858AA" w:rsidRPr="00D65207" w:rsidRDefault="00C858AA" w:rsidP="00D9457F">
      <w:pPr>
        <w:ind w:left="1560" w:firstLine="567"/>
        <w:jc w:val="both"/>
        <w:rPr>
          <w:sz w:val="28"/>
          <w:szCs w:val="28"/>
        </w:rPr>
      </w:pPr>
      <w:r w:rsidRPr="00AE7BE3">
        <w:rPr>
          <w:noProof/>
          <w:sz w:val="28"/>
          <w:szCs w:val="28"/>
        </w:rPr>
        <w:drawing>
          <wp:inline distT="0" distB="0" distL="0" distR="0" wp14:anchorId="712271D4" wp14:editId="5175C8C7">
            <wp:extent cx="3235325" cy="2162810"/>
            <wp:effectExtent l="0" t="0" r="0" b="0"/>
            <wp:docPr id="111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16"/>
        <w:gridCol w:w="4722"/>
      </w:tblGrid>
      <w:tr w:rsidR="00C858AA" w:rsidRPr="00D65207" w:rsidTr="00552CCB">
        <w:tc>
          <w:tcPr>
            <w:tcW w:w="4927" w:type="dxa"/>
          </w:tcPr>
          <w:p w:rsidR="00D9457F" w:rsidRPr="00D65207" w:rsidRDefault="00D9457F" w:rsidP="00D9457F">
            <w:pPr>
              <w:ind w:left="3828" w:hanging="3261"/>
              <w:jc w:val="both"/>
              <w:rPr>
                <w:sz w:val="28"/>
                <w:szCs w:val="28"/>
              </w:rPr>
            </w:pPr>
            <w:r w:rsidRPr="00D65207">
              <w:rPr>
                <w:sz w:val="28"/>
                <w:szCs w:val="28"/>
                <w:lang w:val="en-US"/>
              </w:rPr>
              <w:t xml:space="preserve">                          </w:t>
            </w:r>
            <w:r>
              <w:rPr>
                <w:sz w:val="28"/>
                <w:szCs w:val="28"/>
              </w:rPr>
              <w:t xml:space="preserve">                               </w:t>
            </w:r>
            <w:r w:rsidRPr="00D6520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D65207">
              <w:rPr>
                <w:sz w:val="28"/>
                <w:szCs w:val="28"/>
              </w:rPr>
              <w:t>Рис.3</w:t>
            </w:r>
          </w:p>
          <w:p w:rsidR="00C858AA" w:rsidRPr="00D65207" w:rsidRDefault="00C858AA" w:rsidP="00552CCB">
            <w:pPr>
              <w:ind w:firstLine="567"/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C858AA" w:rsidRPr="00D65207" w:rsidRDefault="00C858AA" w:rsidP="00552CCB">
            <w:pPr>
              <w:ind w:firstLine="567"/>
              <w:jc w:val="center"/>
              <w:rPr>
                <w:sz w:val="28"/>
                <w:szCs w:val="28"/>
              </w:rPr>
            </w:pPr>
          </w:p>
        </w:tc>
      </w:tr>
    </w:tbl>
    <w:p w:rsidR="00C858AA" w:rsidRPr="00D65207" w:rsidRDefault="00C858AA" w:rsidP="00D9457F">
      <w:pPr>
        <w:ind w:firstLine="2127"/>
        <w:jc w:val="both"/>
        <w:rPr>
          <w:sz w:val="28"/>
          <w:szCs w:val="28"/>
        </w:rPr>
      </w:pPr>
      <w:r w:rsidRPr="00AE7BE3">
        <w:rPr>
          <w:noProof/>
          <w:sz w:val="28"/>
          <w:szCs w:val="28"/>
        </w:rPr>
        <w:lastRenderedPageBreak/>
        <w:drawing>
          <wp:inline distT="0" distB="0" distL="0" distR="0" wp14:anchorId="2EA45063" wp14:editId="70ACB47D">
            <wp:extent cx="3051175" cy="2532380"/>
            <wp:effectExtent l="0" t="0" r="0" b="0"/>
            <wp:docPr id="110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AA" w:rsidRPr="00D65207" w:rsidRDefault="00C858AA" w:rsidP="00D9457F">
      <w:pPr>
        <w:ind w:firstLine="2552"/>
        <w:jc w:val="both"/>
        <w:rPr>
          <w:sz w:val="28"/>
          <w:szCs w:val="28"/>
        </w:rPr>
      </w:pPr>
      <w:r w:rsidRPr="00D32DC3">
        <w:rPr>
          <w:sz w:val="28"/>
          <w:szCs w:val="28"/>
        </w:rPr>
        <w:t xml:space="preserve">                       </w:t>
      </w:r>
      <w:r w:rsidRPr="00D65207">
        <w:rPr>
          <w:sz w:val="28"/>
          <w:szCs w:val="28"/>
        </w:rPr>
        <w:t>Рис.5</w:t>
      </w:r>
    </w:p>
    <w:p w:rsidR="00C858AA" w:rsidRDefault="00C858AA" w:rsidP="00C858AA">
      <w:pPr>
        <w:ind w:firstLine="567"/>
        <w:jc w:val="both"/>
        <w:rPr>
          <w:sz w:val="28"/>
          <w:szCs w:val="28"/>
        </w:rPr>
      </w:pPr>
      <w:r w:rsidRPr="00D65207">
        <w:rPr>
          <w:sz w:val="28"/>
          <w:szCs w:val="28"/>
        </w:rPr>
        <w:t xml:space="preserve">На передаточной характеристике ключа имеется три области: отсечки, соответствующая малым уровням входного напряжения; активная область, соответствующая переключению БТ из режима отсечки в режим насыщения и наоборот; область насыщения, соответствующая большим уровням входного напряжения. При более точных расчетах передаточной характеристики ключа необходимо учитывать зависимость статического коэффициента передачи по току от величины тока базы </w:t>
      </w:r>
      <w:r w:rsidR="00D008CB" w:rsidRPr="00D008CB">
        <w:rPr>
          <w:noProof/>
          <w:position w:val="-10"/>
          <w:sz w:val="28"/>
          <w:szCs w:val="28"/>
          <w14:ligatures w14:val="standardContextual"/>
        </w:rPr>
        <w:object w:dxaOrig="1060" w:dyaOrig="340" w14:anchorId="2C95070A">
          <v:shape id="_x0000_i1049" type="#_x0000_t75" alt="" style="width:53.3pt;height:15.9pt;mso-width-percent:0;mso-height-percent:0;mso-width-percent:0;mso-height-percent:0" o:ole="">
            <v:imagedata r:id="rId173" o:title=""/>
          </v:shape>
          <o:OLEObject Type="Embed" ProgID="Equation.3" ShapeID="_x0000_i1049" DrawAspect="Content" ObjectID="_1746813165" r:id="rId174"/>
        </w:object>
      </w:r>
      <w:r w:rsidRPr="00D65207">
        <w:rPr>
          <w:sz w:val="28"/>
          <w:szCs w:val="28"/>
        </w:rPr>
        <w:t>.</w:t>
      </w:r>
    </w:p>
    <w:p w:rsidR="00D9457F" w:rsidRDefault="00C858AA" w:rsidP="00C858AA">
      <w:pPr>
        <w:ind w:right="-108" w:firstLine="567"/>
        <w:rPr>
          <w:b/>
          <w:i/>
          <w:sz w:val="28"/>
          <w:szCs w:val="28"/>
        </w:rPr>
      </w:pPr>
      <w:r>
        <w:rPr>
          <w:sz w:val="28"/>
          <w:szCs w:val="28"/>
        </w:rPr>
        <w:br w:type="page"/>
      </w:r>
      <w:r w:rsidR="00D9457F">
        <w:rPr>
          <w:sz w:val="28"/>
          <w:szCs w:val="28"/>
        </w:rPr>
        <w:lastRenderedPageBreak/>
        <w:t>Задача №3</w:t>
      </w:r>
      <w:r>
        <w:rPr>
          <w:b/>
          <w:i/>
          <w:sz w:val="28"/>
          <w:szCs w:val="28"/>
        </w:rPr>
        <w:tab/>
      </w:r>
    </w:p>
    <w:p w:rsidR="00C858AA" w:rsidRPr="00C858AA" w:rsidRDefault="00C858AA" w:rsidP="00C858AA">
      <w:pPr>
        <w:ind w:right="-108" w:firstLine="567"/>
        <w:rPr>
          <w:bCs/>
          <w:sz w:val="28"/>
          <w:szCs w:val="28"/>
        </w:rPr>
      </w:pPr>
      <w:r>
        <w:rPr>
          <w:sz w:val="28"/>
          <w:szCs w:val="28"/>
        </w:rPr>
        <w:t xml:space="preserve">Изобразить принципиальные схемы инвертирующего и не инвертирующего усилителя на основе ОУ и рассчитать для каждого усилителя коэффициент усиления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4C2F7BE0">
          <v:shape id="_x0000_i1048" type="#_x0000_t75" alt="" style="width:20.75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261F4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0261F4&quot; wsp:rsidP=&quot;000261F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K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Ю–°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5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D008CB" w:rsidRPr="00D008CB">
        <w:rPr>
          <w:noProof/>
          <w:position w:val="-6"/>
          <w14:ligatures w14:val="standardContextual"/>
        </w:rPr>
        <w:pict w14:anchorId="052967CB">
          <v:shape id="_x0000_i1047" type="#_x0000_t75" alt="" style="width:20.75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261F4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0261F4&quot; wsp:rsidP=&quot;000261F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K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Ю–°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5" o:title="" chromakey="white"/>
          </v:shape>
        </w:pict>
      </w:r>
      <w:r>
        <w:rPr>
          <w:sz w:val="28"/>
          <w:szCs w:val="28"/>
        </w:rPr>
        <w:fldChar w:fldCharType="end"/>
      </w:r>
      <w:r w:rsidRPr="00BF39A8">
        <w:rPr>
          <w:sz w:val="28"/>
          <w:szCs w:val="28"/>
        </w:rPr>
        <w:t xml:space="preserve">, входное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550C5F3A">
          <v:shape id="_x0000_i1046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вхОС</m:t>
            </m:r>
          </m:sub>
        </m:sSub>
      </m:oMath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 </w:t>
      </w:r>
      <w:proofErr w:type="spellStart"/>
      <w:proofErr w:type="gramStart"/>
      <w:r>
        <w:rPr>
          <w:sz w:val="28"/>
          <w:szCs w:val="28"/>
        </w:rPr>
        <w:t>кОМ</w:t>
      </w:r>
      <w:proofErr w:type="spellEnd"/>
      <w:r>
        <w:rPr>
          <w:sz w:val="28"/>
          <w:szCs w:val="28"/>
        </w:rPr>
        <w:t xml:space="preserve"> </w:t>
      </w:r>
      <w:r w:rsidRPr="00BF39A8">
        <w:rPr>
          <w:sz w:val="28"/>
          <w:szCs w:val="28"/>
        </w:rPr>
        <w:t xml:space="preserve"> и</w:t>
      </w:r>
      <w:proofErr w:type="gramEnd"/>
      <w:r w:rsidRPr="00BF39A8">
        <w:rPr>
          <w:sz w:val="28"/>
          <w:szCs w:val="28"/>
        </w:rPr>
        <w:t xml:space="preserve"> выходное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3338659D">
          <v:shape id="_x0000_i1045" type="#_x0000_t75" alt="" style="width:114.25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C5017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8C5017&quot; wsp:rsidP=&quot;008C501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Л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7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D008CB" w:rsidRPr="00D008CB">
        <w:rPr>
          <w:noProof/>
          <w:position w:val="-6"/>
          <w14:ligatures w14:val="standardContextual"/>
        </w:rPr>
        <w:pict w14:anchorId="1246F282">
          <v:shape id="_x0000_i1044" type="#_x0000_t75" alt="" style="width:114.25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C5017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8C5017&quot; wsp:rsidP=&quot;008C5017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Л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7" o:title="" chromakey="white"/>
          </v:shape>
        </w:pict>
      </w:r>
      <w:r>
        <w:rPr>
          <w:sz w:val="28"/>
          <w:szCs w:val="28"/>
        </w:rPr>
        <w:fldChar w:fldCharType="end"/>
      </w:r>
      <w:r w:rsidRPr="00BF39A8">
        <w:rPr>
          <w:sz w:val="28"/>
          <w:szCs w:val="28"/>
        </w:rPr>
        <w:t xml:space="preserve"> сопротивление.</w:t>
      </w:r>
      <w:r w:rsidRPr="00C858AA">
        <w:rPr>
          <w:bCs/>
        </w:rPr>
        <w:t xml:space="preserve"> </w:t>
      </w:r>
      <w:r w:rsidRPr="00C858AA">
        <w:rPr>
          <w:bCs/>
          <w:sz w:val="28"/>
          <w:szCs w:val="28"/>
        </w:rPr>
        <w:t>Коэффициент усиления ОУ</w:t>
      </w:r>
      <w:r>
        <w:rPr>
          <w:bCs/>
          <w:sz w:val="28"/>
          <w:szCs w:val="28"/>
        </w:rPr>
        <w:t xml:space="preserve"> К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40000</w:t>
      </w:r>
      <w:r>
        <w:rPr>
          <w:bCs/>
          <w:sz w:val="28"/>
          <w:szCs w:val="28"/>
        </w:rPr>
        <w:t>, в</w:t>
      </w:r>
      <w:r w:rsidRPr="00C858AA">
        <w:rPr>
          <w:bCs/>
          <w:sz w:val="28"/>
          <w:szCs w:val="28"/>
        </w:rPr>
        <w:t>ходное сопротивление ОУ</w:t>
      </w:r>
      <w:r>
        <w:rPr>
          <w:bCs/>
          <w:sz w:val="28"/>
          <w:szCs w:val="28"/>
        </w:rPr>
        <w:t xml:space="preserve">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5145C5D7">
          <v:shape id="_x0000_i1043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600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spellStart"/>
      <w:r>
        <w:rPr>
          <w:sz w:val="28"/>
          <w:szCs w:val="28"/>
        </w:rPr>
        <w:t>ОМ</w:t>
      </w:r>
      <w:proofErr w:type="spellEnd"/>
      <w:r>
        <w:rPr>
          <w:sz w:val="28"/>
          <w:szCs w:val="28"/>
        </w:rPr>
        <w:t xml:space="preserve"> </w:t>
      </w:r>
      <w:r w:rsidRPr="00BF39A8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C858AA">
        <w:rPr>
          <w:bCs/>
          <w:sz w:val="28"/>
          <w:szCs w:val="28"/>
        </w:rPr>
        <w:t>ыходное</w:t>
      </w:r>
      <w:proofErr w:type="gramEnd"/>
      <w:r w:rsidRPr="00C858AA">
        <w:rPr>
          <w:bCs/>
          <w:sz w:val="28"/>
          <w:szCs w:val="28"/>
        </w:rPr>
        <w:t xml:space="preserve"> сопротивление ОУ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4DF0B3BA">
          <v:shape id="_x0000_i1042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>
              <w:rPr>
                <w:rFonts w:ascii="Cambria Math" w:hAnsi="Cambria Math"/>
                <w:sz w:val="28"/>
                <w:szCs w:val="28"/>
              </w:rPr>
              <m:t>ых</m:t>
            </m:r>
          </m:sub>
        </m:sSub>
      </m:oMath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0,4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</w:t>
      </w:r>
      <w:proofErr w:type="spellEnd"/>
      <w:r>
        <w:rPr>
          <w:sz w:val="28"/>
          <w:szCs w:val="28"/>
        </w:rPr>
        <w:t xml:space="preserve"> </w:t>
      </w:r>
      <w:r w:rsidRPr="00BF39A8">
        <w:rPr>
          <w:sz w:val="28"/>
          <w:szCs w:val="28"/>
        </w:rPr>
        <w:t xml:space="preserve"> </w:t>
      </w:r>
    </w:p>
    <w:p w:rsidR="00C858AA" w:rsidRDefault="00C858AA" w:rsidP="00C858A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Изобразить принципиальную схему автоколебательного мультивибратора на ОУ и выполнить расчет её элементов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0535A120">
          <v:shape id="_x0000_i1041" type="#_x0000_t75" alt="" style="width:83.1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D2D6F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4D2D6F&quot; wsp:rsidP=&quot;004D2D6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 –Є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8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 w:rsidR="00D008CB" w:rsidRPr="00D008CB">
        <w:rPr>
          <w:noProof/>
          <w:position w:val="-6"/>
          <w14:ligatures w14:val="standardContextual"/>
        </w:rPr>
        <w:pict w14:anchorId="59690A28">
          <v:shape id="_x0000_i1040" type="#_x0000_t75" alt="" style="width:83.1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D2D6F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4D2D6F&quot; wsp:rsidP=&quot;004D2D6F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 –Є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8" o:title="" chromakey="white"/>
          </v:shape>
        </w:pict>
      </w:r>
      <w:r>
        <w:rPr>
          <w:sz w:val="28"/>
          <w:szCs w:val="28"/>
        </w:rPr>
        <w:fldChar w:fldCharType="end"/>
      </w:r>
      <w:r w:rsidRPr="00BF39A8">
        <w:rPr>
          <w:sz w:val="28"/>
          <w:szCs w:val="28"/>
        </w:rPr>
        <w:t xml:space="preserve"> по заданным параметрам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06280F65">
          <v:shape id="_x0000_i1039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5 мкс,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06280F65">
          <v:shape id="_x0000_i1038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  <m:r>
              <w:rPr>
                <w:rFonts w:ascii="Cambria Math" w:hAnsi="Cambria Math"/>
                <w:sz w:val="28"/>
                <w:szCs w:val="28"/>
              </w:rPr>
              <m:t>ых</m:t>
            </m:r>
          </m:sub>
        </m:sSub>
      </m:oMath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11 В, </w:t>
      </w:r>
      <w:r w:rsidRPr="00BF39A8"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015F6C43">
          <v:shape id="_x0000_i1037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неинв</m:t>
            </m:r>
          </m:sub>
        </m:sSub>
      </m:oMath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В,  </w:t>
      </w:r>
      <w:r w:rsidRPr="00BF39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C858AA" w:rsidRPr="00D9457F" w:rsidRDefault="00C858AA" w:rsidP="00C858AA">
      <w:pPr>
        <w:rPr>
          <w:iCs/>
          <w:sz w:val="28"/>
          <w:szCs w:val="28"/>
        </w:rPr>
      </w:pPr>
    </w:p>
    <w:p w:rsidR="00C858AA" w:rsidRPr="00D9457F" w:rsidRDefault="00C858AA" w:rsidP="00C858AA">
      <w:pPr>
        <w:ind w:firstLine="708"/>
        <w:rPr>
          <w:bCs/>
          <w:iCs/>
          <w:sz w:val="28"/>
          <w:szCs w:val="28"/>
        </w:rPr>
      </w:pPr>
      <w:r w:rsidRPr="00D9457F">
        <w:rPr>
          <w:bCs/>
          <w:iCs/>
          <w:sz w:val="28"/>
          <w:szCs w:val="28"/>
        </w:rPr>
        <w:t>Решение.</w:t>
      </w:r>
    </w:p>
    <w:p w:rsidR="00C858AA" w:rsidRDefault="00C858AA" w:rsidP="00C858AA">
      <w:pPr>
        <w:ind w:firstLine="567"/>
        <w:jc w:val="both"/>
        <w:rPr>
          <w:sz w:val="28"/>
          <w:szCs w:val="28"/>
        </w:rPr>
      </w:pPr>
    </w:p>
    <w:p w:rsidR="00C858AA" w:rsidRDefault="00C858AA" w:rsidP="00C858AA">
      <w:pPr>
        <w:ind w:right="-108" w:firstLine="708"/>
        <w:rPr>
          <w:bCs/>
          <w:color w:val="000000"/>
          <w:spacing w:val="2"/>
          <w:sz w:val="28"/>
          <w:szCs w:val="28"/>
        </w:rPr>
      </w:pPr>
      <w:r w:rsidRPr="00C858AA">
        <w:rPr>
          <w:bCs/>
          <w:color w:val="000000"/>
          <w:spacing w:val="2"/>
          <w:sz w:val="28"/>
          <w:szCs w:val="28"/>
        </w:rPr>
        <w:t>Схема инвертирующего усилителя на основе ОУ:</w:t>
      </w:r>
    </w:p>
    <w:p w:rsidR="00C858AA" w:rsidRPr="00C858AA" w:rsidRDefault="00C858AA" w:rsidP="00C858AA">
      <w:pPr>
        <w:ind w:right="-108" w:firstLine="567"/>
        <w:rPr>
          <w:bCs/>
          <w:color w:val="000000"/>
          <w:spacing w:val="2"/>
          <w:sz w:val="28"/>
          <w:szCs w:val="28"/>
        </w:rPr>
      </w:pPr>
    </w:p>
    <w:p w:rsidR="00C858AA" w:rsidRDefault="00C858AA" w:rsidP="00C858AA">
      <w:pPr>
        <w:ind w:right="-108" w:firstLine="567"/>
        <w:jc w:val="center"/>
        <w:rPr>
          <w:bCs/>
          <w:sz w:val="28"/>
          <w:szCs w:val="28"/>
        </w:rPr>
      </w:pPr>
      <w:r w:rsidRPr="00C858AA">
        <w:rPr>
          <w:bCs/>
          <w:noProof/>
          <w:sz w:val="28"/>
          <w:szCs w:val="28"/>
        </w:rPr>
        <w:drawing>
          <wp:inline distT="0" distB="0" distL="0" distR="0" wp14:anchorId="0BB7D6D3" wp14:editId="26B9191F">
            <wp:extent cx="2430780" cy="1569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AA" w:rsidRPr="00C858AA" w:rsidRDefault="00C858AA" w:rsidP="00C858AA">
      <w:pPr>
        <w:ind w:right="-108" w:firstLine="567"/>
        <w:jc w:val="center"/>
        <w:rPr>
          <w:bCs/>
          <w:sz w:val="28"/>
          <w:szCs w:val="28"/>
        </w:rPr>
      </w:pPr>
    </w:p>
    <w:p w:rsidR="00C858AA" w:rsidRDefault="00C858AA" w:rsidP="00C858AA">
      <w:pPr>
        <w:ind w:right="-108" w:firstLine="567"/>
        <w:jc w:val="center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t>Рис</w:t>
      </w:r>
      <w:r w:rsidRPr="00C858AA">
        <w:rPr>
          <w:bCs/>
          <w:sz w:val="28"/>
          <w:szCs w:val="28"/>
        </w:rPr>
        <w:t>. 6</w:t>
      </w:r>
    </w:p>
    <w:p w:rsidR="00C858AA" w:rsidRPr="00C858AA" w:rsidRDefault="00C858AA" w:rsidP="00C858AA">
      <w:pPr>
        <w:ind w:right="-108" w:firstLine="567"/>
        <w:jc w:val="center"/>
        <w:rPr>
          <w:bCs/>
          <w:sz w:val="28"/>
          <w:szCs w:val="28"/>
        </w:rPr>
      </w:pPr>
    </w:p>
    <w:p w:rsidR="00C858AA" w:rsidRDefault="00C858AA" w:rsidP="00C858AA">
      <w:pPr>
        <w:ind w:right="-108" w:firstLine="567"/>
        <w:rPr>
          <w:bCs/>
          <w:color w:val="000000"/>
          <w:spacing w:val="2"/>
          <w:sz w:val="28"/>
          <w:szCs w:val="28"/>
        </w:rPr>
      </w:pPr>
      <w:r w:rsidRPr="00C858AA">
        <w:rPr>
          <w:bCs/>
          <w:color w:val="000000"/>
          <w:spacing w:val="2"/>
          <w:sz w:val="28"/>
          <w:szCs w:val="28"/>
        </w:rPr>
        <w:t xml:space="preserve">Схема </w:t>
      </w:r>
      <w:proofErr w:type="spellStart"/>
      <w:r w:rsidRPr="00C858AA">
        <w:rPr>
          <w:bCs/>
          <w:color w:val="000000"/>
          <w:spacing w:val="2"/>
          <w:sz w:val="28"/>
          <w:szCs w:val="28"/>
        </w:rPr>
        <w:t>неинвертирующего</w:t>
      </w:r>
      <w:proofErr w:type="spellEnd"/>
      <w:r w:rsidRPr="00C858AA">
        <w:rPr>
          <w:bCs/>
          <w:color w:val="000000"/>
          <w:spacing w:val="2"/>
          <w:sz w:val="28"/>
          <w:szCs w:val="28"/>
        </w:rPr>
        <w:t xml:space="preserve"> усилителя на основе ОУ:</w:t>
      </w:r>
    </w:p>
    <w:p w:rsidR="00C858AA" w:rsidRPr="00C858AA" w:rsidRDefault="00C858AA" w:rsidP="00C858AA">
      <w:pPr>
        <w:ind w:right="-108" w:firstLine="567"/>
        <w:rPr>
          <w:bCs/>
          <w:sz w:val="28"/>
          <w:szCs w:val="28"/>
        </w:rPr>
      </w:pPr>
    </w:p>
    <w:p w:rsidR="00C858AA" w:rsidRPr="00950C46" w:rsidRDefault="00C858AA" w:rsidP="00C858AA">
      <w:pPr>
        <w:ind w:right="-108" w:firstLine="567"/>
        <w:jc w:val="center"/>
        <w:rPr>
          <w:bCs/>
        </w:rPr>
      </w:pPr>
      <w:r w:rsidRPr="00950C46">
        <w:rPr>
          <w:bCs/>
          <w:noProof/>
        </w:rPr>
        <w:drawing>
          <wp:inline distT="0" distB="0" distL="0" distR="0" wp14:anchorId="26058425" wp14:editId="3CAB36AA">
            <wp:extent cx="2430780" cy="15697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AA" w:rsidRPr="00C858AA" w:rsidRDefault="00C858AA" w:rsidP="00C858AA">
      <w:pPr>
        <w:ind w:right="-108" w:firstLine="567"/>
        <w:jc w:val="center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t>Рис</w:t>
      </w:r>
      <w:r w:rsidRPr="00C858AA">
        <w:rPr>
          <w:bCs/>
          <w:sz w:val="28"/>
          <w:szCs w:val="28"/>
        </w:rPr>
        <w:t>. 7</w:t>
      </w:r>
    </w:p>
    <w:p w:rsidR="00C858AA" w:rsidRPr="00F1053C" w:rsidRDefault="00C858AA" w:rsidP="00C858AA">
      <w:pPr>
        <w:spacing w:after="200" w:line="276" w:lineRule="auto"/>
        <w:rPr>
          <w:sz w:val="28"/>
          <w:szCs w:val="28"/>
        </w:rPr>
      </w:pPr>
    </w:p>
    <w:p w:rsidR="00C858AA" w:rsidRPr="00C858AA" w:rsidRDefault="00C858AA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>
        <w:rPr>
          <w:sz w:val="28"/>
          <w:szCs w:val="28"/>
        </w:rPr>
        <w:br w:type="page"/>
      </w:r>
      <w:r w:rsidRPr="00C858AA">
        <w:rPr>
          <w:bCs/>
          <w:color w:val="000000"/>
          <w:spacing w:val="3"/>
          <w:sz w:val="28"/>
          <w:szCs w:val="28"/>
        </w:rPr>
        <w:lastRenderedPageBreak/>
        <w:t xml:space="preserve">Расчет инвертирующего и </w:t>
      </w:r>
      <w:proofErr w:type="spellStart"/>
      <w:r w:rsidRPr="00C858AA">
        <w:rPr>
          <w:bCs/>
          <w:color w:val="000000"/>
          <w:spacing w:val="3"/>
          <w:sz w:val="28"/>
          <w:szCs w:val="28"/>
        </w:rPr>
        <w:t>неинвертирующего</w:t>
      </w:r>
      <w:proofErr w:type="spellEnd"/>
      <w:r w:rsidRPr="00C858AA">
        <w:rPr>
          <w:bCs/>
          <w:color w:val="000000"/>
          <w:spacing w:val="3"/>
          <w:sz w:val="28"/>
          <w:szCs w:val="28"/>
        </w:rPr>
        <w:t xml:space="preserve"> усилителей на ОУ сводится к определению параметров цепи отрицательной обратной связи (ОС), которой охвачен усилитель, поскольку все его параметры определяются цепью ОС. Коэффициент усиления по напряжению усилителя, охваченного петлей отрицательной ОС, можно рассчитать по формуле:</w:t>
      </w:r>
    </w:p>
    <w:p w:rsidR="00C858AA" w:rsidRPr="00C858AA" w:rsidRDefault="005240AE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pacing w:val="3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pacing w:val="3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pacing w:val="3"/>
                <w:sz w:val="28"/>
                <w:szCs w:val="28"/>
              </w:rPr>
              <m:t>oc</m:t>
            </m:r>
          </m:sub>
        </m:sSub>
        <m:r>
          <w:rPr>
            <w:rFonts w:ascii="Cambria Math" w:hAnsi="Cambria Math"/>
            <w:color w:val="000000"/>
            <w:spacing w:val="3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pacing w:val="3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pacing w:val="3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color w:val="000000"/>
                <w:spacing w:val="3"/>
                <w:sz w:val="28"/>
                <w:szCs w:val="28"/>
              </w:rPr>
              <m:t>1+ β</m:t>
            </m:r>
            <m:r>
              <w:rPr>
                <w:rFonts w:ascii="Cambria Math" w:hAnsi="Cambria Math"/>
                <w:color w:val="000000"/>
                <w:spacing w:val="3"/>
                <w:sz w:val="28"/>
                <w:szCs w:val="28"/>
                <w:lang w:val="en-US"/>
              </w:rPr>
              <m:t>∙K</m:t>
            </m:r>
          </m:den>
        </m:f>
      </m:oMath>
      <w:r w:rsidR="00C858AA" w:rsidRPr="00C858AA">
        <w:rPr>
          <w:bCs/>
          <w:color w:val="000000"/>
          <w:spacing w:val="3"/>
          <w:sz w:val="28"/>
          <w:szCs w:val="28"/>
        </w:rPr>
        <w:t>,</w:t>
      </w:r>
    </w:p>
    <w:p w:rsidR="00C858AA" w:rsidRPr="00C858AA" w:rsidRDefault="00C858AA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 xml:space="preserve">где </w:t>
      </w:r>
      <w:r w:rsidRPr="00C858AA">
        <w:rPr>
          <w:bCs/>
          <w:noProof/>
          <w:color w:val="000000"/>
          <w:spacing w:val="3"/>
          <w:position w:val="-4"/>
          <w:sz w:val="28"/>
          <w:szCs w:val="28"/>
        </w:rPr>
        <w:drawing>
          <wp:inline distT="0" distB="0" distL="0" distR="0" wp14:anchorId="360C973A" wp14:editId="1C126EAE">
            <wp:extent cx="171450" cy="171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color w:val="000000"/>
          <w:spacing w:val="3"/>
          <w:sz w:val="28"/>
          <w:szCs w:val="28"/>
        </w:rPr>
        <w:t xml:space="preserve"> – собственный коэффициент усиления по напряжению ОУ; </w:t>
      </w:r>
      <w:r w:rsidRPr="00C858AA">
        <w:rPr>
          <w:bCs/>
          <w:noProof/>
          <w:color w:val="000000"/>
          <w:spacing w:val="3"/>
          <w:position w:val="-10"/>
          <w:sz w:val="28"/>
          <w:szCs w:val="28"/>
        </w:rPr>
        <w:drawing>
          <wp:inline distT="0" distB="0" distL="0" distR="0" wp14:anchorId="0A2CBE30" wp14:editId="7188FB05">
            <wp:extent cx="133350" cy="20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color w:val="000000"/>
          <w:spacing w:val="3"/>
          <w:sz w:val="28"/>
          <w:szCs w:val="28"/>
        </w:rPr>
        <w:t xml:space="preserve"> – коэффициент передачи цепи ОС. </w:t>
      </w:r>
    </w:p>
    <w:p w:rsidR="00C858AA" w:rsidRPr="00C858AA" w:rsidRDefault="00C858AA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>Для схемы инвертирующего усилителя коэффициент передачи цепи ОС</w:t>
      </w:r>
      <w:r w:rsidRPr="00C858AA">
        <w:rPr>
          <w:bCs/>
          <w:noProof/>
          <w:color w:val="000000"/>
          <w:spacing w:val="3"/>
          <w:position w:val="-12"/>
          <w:sz w:val="28"/>
          <w:szCs w:val="28"/>
        </w:rPr>
        <w:drawing>
          <wp:inline distT="0" distB="0" distL="0" distR="0" wp14:anchorId="2F12E8E0" wp14:editId="037CAF2C">
            <wp:extent cx="704850" cy="22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color w:val="000000"/>
          <w:spacing w:val="3"/>
          <w:sz w:val="28"/>
          <w:szCs w:val="28"/>
        </w:rPr>
        <w:t>. В случае реального ОУ коэффициент усиления инвертирующего усилителя определяется выражением</w:t>
      </w:r>
    </w:p>
    <w:p w:rsidR="00C858AA" w:rsidRPr="00C858AA" w:rsidRDefault="00C858AA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noProof/>
          <w:color w:val="000000"/>
          <w:spacing w:val="3"/>
          <w:position w:val="-32"/>
          <w:sz w:val="28"/>
          <w:szCs w:val="28"/>
        </w:rPr>
        <w:drawing>
          <wp:inline distT="0" distB="0" distL="0" distR="0" wp14:anchorId="6158DDA2" wp14:editId="293B87F7">
            <wp:extent cx="1200150" cy="457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color w:val="000000"/>
          <w:spacing w:val="3"/>
          <w:sz w:val="28"/>
          <w:szCs w:val="28"/>
        </w:rPr>
        <w:t>,</w:t>
      </w:r>
    </w:p>
    <w:p w:rsidR="00C858AA" w:rsidRPr="00C858AA" w:rsidRDefault="00C858AA" w:rsidP="00C858AA">
      <w:pPr>
        <w:ind w:firstLine="567"/>
        <w:jc w:val="both"/>
        <w:rPr>
          <w:bCs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 xml:space="preserve">где </w:t>
      </w:r>
      <w:r w:rsidRPr="00C858AA">
        <w:rPr>
          <w:bCs/>
          <w:noProof/>
          <w:position w:val="-30"/>
          <w:sz w:val="28"/>
          <w:szCs w:val="28"/>
        </w:rPr>
        <w:drawing>
          <wp:inline distT="0" distB="0" distL="0" distR="0" wp14:anchorId="6BDBC8B9" wp14:editId="69B051AC">
            <wp:extent cx="933450" cy="43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sz w:val="28"/>
          <w:szCs w:val="28"/>
        </w:rPr>
        <w:t>.</w:t>
      </w:r>
    </w:p>
    <w:p w:rsidR="00857000" w:rsidRDefault="00C858AA" w:rsidP="00857000">
      <w:pPr>
        <w:ind w:firstLine="567"/>
        <w:jc w:val="both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t>Знак «минус» отражает инвертирование входного сигнала.</w:t>
      </w:r>
    </w:p>
    <w:p w:rsidR="00857000" w:rsidRDefault="00857000" w:rsidP="0085700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240F19D5">
          <v:shape id="_x0000_i1036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r>
          <w:rPr>
            <w:rFonts w:ascii="Cambria Math" w:hAnsi="Cambria Math"/>
            <w:sz w:val="28"/>
            <w:szCs w:val="28"/>
          </w:rPr>
          <m:t>β=25∙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=0,1</m:t>
        </m:r>
      </m:oMath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fldChar w:fldCharType="end"/>
      </w:r>
    </w:p>
    <w:p w:rsidR="00857000" w:rsidRDefault="00267590" w:rsidP="00267590">
      <w:pPr>
        <w:tabs>
          <w:tab w:val="left" w:pos="0"/>
        </w:tabs>
        <w:ind w:left="567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40000∙</m:t>
            </m:r>
            <m:r>
              <w:rPr>
                <w:rFonts w:ascii="Cambria Math" w:hAnsi="Cambria Math"/>
                <w:sz w:val="28"/>
                <w:szCs w:val="28"/>
              </w:rPr>
              <m:t>250∙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250∙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+25∙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 36364</m:t>
        </m:r>
      </m:oMath>
      <w:r>
        <w:rPr>
          <w:bCs/>
          <w:sz w:val="28"/>
          <w:szCs w:val="28"/>
        </w:rPr>
        <w:t xml:space="preserve"> </w:t>
      </w:r>
    </w:p>
    <w:p w:rsidR="006A4AF4" w:rsidRPr="00267590" w:rsidRDefault="006A4AF4" w:rsidP="00267590">
      <w:pPr>
        <w:tabs>
          <w:tab w:val="left" w:pos="0"/>
        </w:tabs>
        <w:ind w:left="567"/>
        <w:jc w:val="both"/>
        <w:rPr>
          <w:bCs/>
          <w:sz w:val="28"/>
          <w:szCs w:val="28"/>
        </w:rPr>
      </w:pPr>
    </w:p>
    <w:p w:rsidR="006A4AF4" w:rsidRPr="00267590" w:rsidRDefault="006A4AF4" w:rsidP="006A4AF4">
      <w:pPr>
        <w:tabs>
          <w:tab w:val="left" w:pos="0"/>
        </w:tabs>
        <w:ind w:left="567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36364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1+0, </m:t>
            </m:r>
            <m:r>
              <w:rPr>
                <w:rFonts w:ascii="Cambria Math" w:hAnsi="Cambria Math"/>
                <w:sz w:val="28"/>
                <w:szCs w:val="28"/>
              </w:rPr>
              <m:t>1∙</m:t>
            </m:r>
            <m:r>
              <w:rPr>
                <w:rFonts w:ascii="Cambria Math" w:hAnsi="Cambria Math"/>
                <w:sz w:val="28"/>
                <w:szCs w:val="28"/>
              </w:rPr>
              <m:t>36364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-9,99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  <w:szCs w:val="28"/>
        </w:rPr>
        <w:t xml:space="preserve"> </w:t>
      </w:r>
    </w:p>
    <w:p w:rsidR="00857000" w:rsidRDefault="00857000" w:rsidP="00C858AA">
      <w:pPr>
        <w:ind w:firstLine="567"/>
        <w:jc w:val="both"/>
        <w:rPr>
          <w:bCs/>
          <w:sz w:val="28"/>
          <w:szCs w:val="28"/>
        </w:rPr>
      </w:pPr>
    </w:p>
    <w:p w:rsidR="00C858AA" w:rsidRDefault="00C858AA" w:rsidP="005E4EBE">
      <w:pPr>
        <w:ind w:firstLine="567"/>
        <w:jc w:val="both"/>
        <w:rPr>
          <w:bCs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 xml:space="preserve">В случае идеального ОУ </w:t>
      </w:r>
      <w:r w:rsidRPr="00C858AA">
        <w:rPr>
          <w:bCs/>
          <w:noProof/>
          <w:color w:val="000000"/>
          <w:spacing w:val="3"/>
          <w:position w:val="-6"/>
          <w:sz w:val="28"/>
          <w:szCs w:val="28"/>
        </w:rPr>
        <w:drawing>
          <wp:inline distT="0" distB="0" distL="0" distR="0" wp14:anchorId="61307852" wp14:editId="1B84CAD7">
            <wp:extent cx="510540" cy="1752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color w:val="000000"/>
          <w:spacing w:val="3"/>
          <w:sz w:val="28"/>
          <w:szCs w:val="28"/>
        </w:rPr>
        <w:t xml:space="preserve">, тогда </w:t>
      </w:r>
      <w:r w:rsidRPr="00C858AA">
        <w:rPr>
          <w:bCs/>
          <w:noProof/>
          <w:position w:val="-12"/>
          <w:sz w:val="28"/>
          <w:szCs w:val="28"/>
        </w:rPr>
        <w:drawing>
          <wp:inline distT="0" distB="0" distL="0" distR="0" wp14:anchorId="506666E8" wp14:editId="0386B318">
            <wp:extent cx="131826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sz w:val="28"/>
          <w:szCs w:val="28"/>
        </w:rPr>
        <w:t>.</w:t>
      </w:r>
    </w:p>
    <w:p w:rsidR="005E4EBE" w:rsidRPr="00267590" w:rsidRDefault="005E4EBE" w:rsidP="005E4EBE">
      <w:pPr>
        <w:tabs>
          <w:tab w:val="left" w:pos="0"/>
        </w:tabs>
        <w:ind w:left="567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OC</m:t>
            </m:r>
            <m:r>
              <w:rPr>
                <w:rFonts w:ascii="Cambria Math" w:hAnsi="Cambria Math"/>
                <w:sz w:val="28"/>
                <w:szCs w:val="28"/>
              </w:rPr>
              <m:t>ид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250∙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 -1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  <w:szCs w:val="28"/>
        </w:rPr>
        <w:t xml:space="preserve"> </w:t>
      </w:r>
    </w:p>
    <w:p w:rsidR="005E4EBE" w:rsidRPr="00C858AA" w:rsidRDefault="005E4EBE" w:rsidP="005E4EBE">
      <w:pPr>
        <w:jc w:val="both"/>
        <w:rPr>
          <w:bCs/>
          <w:sz w:val="28"/>
          <w:szCs w:val="28"/>
        </w:rPr>
      </w:pPr>
    </w:p>
    <w:p w:rsidR="00C858AA" w:rsidRDefault="00C858AA" w:rsidP="005E4EBE">
      <w:pPr>
        <w:ind w:firstLine="567"/>
        <w:jc w:val="both"/>
        <w:rPr>
          <w:bCs/>
          <w:color w:val="000000"/>
          <w:spacing w:val="-4"/>
          <w:sz w:val="28"/>
          <w:szCs w:val="28"/>
        </w:rPr>
      </w:pPr>
      <w:r w:rsidRPr="00C858AA">
        <w:rPr>
          <w:bCs/>
          <w:color w:val="000000"/>
          <w:spacing w:val="-4"/>
          <w:sz w:val="28"/>
          <w:szCs w:val="28"/>
        </w:rPr>
        <w:t xml:space="preserve">Для схемы </w:t>
      </w:r>
      <w:proofErr w:type="spellStart"/>
      <w:r w:rsidRPr="00C858AA">
        <w:rPr>
          <w:bCs/>
          <w:color w:val="000000"/>
          <w:spacing w:val="-4"/>
          <w:sz w:val="28"/>
          <w:szCs w:val="28"/>
        </w:rPr>
        <w:t>неинвертирующего</w:t>
      </w:r>
      <w:proofErr w:type="spellEnd"/>
      <w:r w:rsidRPr="00C858AA">
        <w:rPr>
          <w:bCs/>
          <w:color w:val="000000"/>
          <w:spacing w:val="-4"/>
          <w:sz w:val="28"/>
          <w:szCs w:val="28"/>
        </w:rPr>
        <w:t xml:space="preserve"> усилителя коэффициент передачи цепи ОС </w:t>
      </w:r>
      <w:r w:rsidRPr="00C858AA">
        <w:rPr>
          <w:bCs/>
          <w:noProof/>
          <w:color w:val="000000"/>
          <w:spacing w:val="-4"/>
          <w:position w:val="-30"/>
          <w:sz w:val="28"/>
          <w:szCs w:val="28"/>
        </w:rPr>
        <w:drawing>
          <wp:inline distT="0" distB="0" distL="0" distR="0" wp14:anchorId="228CF311" wp14:editId="14558A53">
            <wp:extent cx="815340" cy="43434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color w:val="000000"/>
          <w:spacing w:val="-4"/>
          <w:sz w:val="28"/>
          <w:szCs w:val="28"/>
        </w:rPr>
        <w:t>.</w:t>
      </w:r>
    </w:p>
    <w:p w:rsidR="005E4EBE" w:rsidRDefault="005E4EBE" w:rsidP="005E4EB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51A614D7">
          <v:shape id="_x0000_i1035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r>
          <w:rPr>
            <w:rFonts w:ascii="Cambria Math" w:hAnsi="Cambria Math"/>
            <w:sz w:val="28"/>
            <w:szCs w:val="28"/>
          </w:rPr>
          <m:t>β=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25∙10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+25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=0,</m:t>
        </m:r>
        <m:r>
          <w:rPr>
            <w:rFonts w:ascii="Cambria Math" w:hAnsi="Cambria Math"/>
            <w:sz w:val="28"/>
            <w:szCs w:val="28"/>
          </w:rPr>
          <m:t>09</m:t>
        </m:r>
      </m:oMath>
      <w:r w:rsidRPr="005E4EBE">
        <w:rPr>
          <w:sz w:val="28"/>
          <w:szCs w:val="28"/>
        </w:rPr>
        <w:t xml:space="preserve">  </w:t>
      </w:r>
      <w:r>
        <w:rPr>
          <w:sz w:val="28"/>
          <w:szCs w:val="28"/>
        </w:rPr>
        <w:fldChar w:fldCharType="end"/>
      </w:r>
    </w:p>
    <w:p w:rsidR="005E4EBE" w:rsidRPr="00C858AA" w:rsidRDefault="005E4EBE" w:rsidP="005E4EBE">
      <w:pPr>
        <w:ind w:firstLine="567"/>
        <w:jc w:val="both"/>
        <w:rPr>
          <w:bCs/>
          <w:color w:val="000000"/>
          <w:spacing w:val="-4"/>
          <w:sz w:val="28"/>
          <w:szCs w:val="28"/>
        </w:rPr>
      </w:pPr>
    </w:p>
    <w:p w:rsidR="00C858AA" w:rsidRPr="00C858AA" w:rsidRDefault="00C858AA" w:rsidP="00C858AA">
      <w:pPr>
        <w:ind w:firstLine="567"/>
        <w:jc w:val="both"/>
        <w:rPr>
          <w:bCs/>
          <w:color w:val="000000"/>
          <w:spacing w:val="-4"/>
          <w:sz w:val="28"/>
          <w:szCs w:val="28"/>
        </w:rPr>
      </w:pPr>
      <w:r w:rsidRPr="00C858AA">
        <w:rPr>
          <w:bCs/>
          <w:color w:val="000000"/>
          <w:spacing w:val="-4"/>
          <w:sz w:val="28"/>
          <w:szCs w:val="28"/>
        </w:rPr>
        <w:t xml:space="preserve">В случае реального ОУ коэффициент усиления </w:t>
      </w:r>
      <w:proofErr w:type="spellStart"/>
      <w:r w:rsidRPr="00C858AA">
        <w:rPr>
          <w:bCs/>
          <w:color w:val="000000"/>
          <w:spacing w:val="-4"/>
          <w:sz w:val="28"/>
          <w:szCs w:val="28"/>
        </w:rPr>
        <w:t>неинвертирующего</w:t>
      </w:r>
      <w:proofErr w:type="spellEnd"/>
      <w:r w:rsidRPr="00C858AA">
        <w:rPr>
          <w:bCs/>
          <w:color w:val="000000"/>
          <w:spacing w:val="-4"/>
          <w:sz w:val="28"/>
          <w:szCs w:val="28"/>
        </w:rPr>
        <w:t xml:space="preserve"> усилителя определяется выражением</w:t>
      </w:r>
    </w:p>
    <w:p w:rsidR="00C858AA" w:rsidRDefault="00C858AA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noProof/>
          <w:color w:val="000000"/>
          <w:spacing w:val="3"/>
          <w:position w:val="-60"/>
          <w:sz w:val="28"/>
          <w:szCs w:val="28"/>
        </w:rPr>
        <w:drawing>
          <wp:inline distT="0" distB="0" distL="0" distR="0" wp14:anchorId="7E4BAECB" wp14:editId="387DA71F">
            <wp:extent cx="1181100" cy="6248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color w:val="000000"/>
          <w:spacing w:val="3"/>
          <w:sz w:val="28"/>
          <w:szCs w:val="28"/>
        </w:rPr>
        <w:t>.</w:t>
      </w:r>
    </w:p>
    <w:p w:rsidR="005E4EBE" w:rsidRPr="00267590" w:rsidRDefault="005E4EBE" w:rsidP="005E4EBE">
      <w:pPr>
        <w:tabs>
          <w:tab w:val="left" w:pos="0"/>
        </w:tabs>
        <w:ind w:left="567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40000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∙40000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25∙10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+250∙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10</m:t>
        </m:r>
        <m:r>
          <w:rPr>
            <w:rFonts w:ascii="Cambria Math" w:hAnsi="Cambria Math"/>
            <w:sz w:val="28"/>
            <w:szCs w:val="28"/>
          </w:rPr>
          <m:t xml:space="preserve">,99 </m:t>
        </m:r>
      </m:oMath>
      <w:r>
        <w:rPr>
          <w:bCs/>
          <w:sz w:val="28"/>
          <w:szCs w:val="28"/>
        </w:rPr>
        <w:t xml:space="preserve"> </w:t>
      </w:r>
    </w:p>
    <w:p w:rsidR="005E4EBE" w:rsidRPr="00C858AA" w:rsidRDefault="005E4EBE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</w:p>
    <w:p w:rsidR="00C858AA" w:rsidRPr="00C858AA" w:rsidRDefault="00C858AA" w:rsidP="00C858AA">
      <w:pPr>
        <w:ind w:firstLine="567"/>
        <w:jc w:val="both"/>
        <w:rPr>
          <w:bCs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 xml:space="preserve">В случае идеального ОУ </w:t>
      </w:r>
      <w:r w:rsidRPr="00C858AA">
        <w:rPr>
          <w:bCs/>
          <w:noProof/>
          <w:color w:val="000000"/>
          <w:spacing w:val="3"/>
          <w:position w:val="-6"/>
          <w:sz w:val="28"/>
          <w:szCs w:val="28"/>
        </w:rPr>
        <w:drawing>
          <wp:inline distT="0" distB="0" distL="0" distR="0" wp14:anchorId="5A01DB56" wp14:editId="1448578C">
            <wp:extent cx="510540" cy="1752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color w:val="000000"/>
          <w:spacing w:val="3"/>
          <w:sz w:val="28"/>
          <w:szCs w:val="28"/>
        </w:rPr>
        <w:t xml:space="preserve">, тогда </w:t>
      </w:r>
      <w:r w:rsidRPr="00C858AA">
        <w:rPr>
          <w:bCs/>
          <w:noProof/>
          <w:position w:val="-24"/>
          <w:sz w:val="28"/>
          <w:szCs w:val="28"/>
        </w:rPr>
        <w:drawing>
          <wp:inline distT="0" distB="0" distL="0" distR="0" wp14:anchorId="36535F84" wp14:editId="378413A2">
            <wp:extent cx="899160" cy="396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sz w:val="28"/>
          <w:szCs w:val="28"/>
        </w:rPr>
        <w:t>.</w:t>
      </w:r>
    </w:p>
    <w:p w:rsidR="008E572F" w:rsidRPr="00267590" w:rsidRDefault="008E572F" w:rsidP="008E572F">
      <w:pPr>
        <w:tabs>
          <w:tab w:val="left" w:pos="0"/>
        </w:tabs>
        <w:ind w:left="567"/>
        <w:jc w:val="both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OC</m:t>
            </m:r>
            <m:r>
              <w:rPr>
                <w:rFonts w:ascii="Cambria Math" w:hAnsi="Cambria Math"/>
                <w:sz w:val="28"/>
                <w:szCs w:val="28"/>
              </w:rPr>
              <m:t>ид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1+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250∙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25∙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 1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Cs/>
          <w:sz w:val="28"/>
          <w:szCs w:val="28"/>
        </w:rPr>
        <w:t xml:space="preserve"> </w:t>
      </w:r>
    </w:p>
    <w:p w:rsidR="00C858AA" w:rsidRDefault="00C858AA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 xml:space="preserve">Дифференциальное входное сопротивление инвертирующего усилителя определяется сопротивлением резистора на входе </w:t>
      </w:r>
    </w:p>
    <w:p w:rsidR="008E572F" w:rsidRPr="008E572F" w:rsidRDefault="008E572F" w:rsidP="008E572F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70959DD7">
          <v:shape id="_x0000_i1034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вхОС</m:t>
            </m:r>
          </m:sub>
        </m:sSub>
      </m:oMath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8E572F">
        <w:rPr>
          <w:sz w:val="28"/>
          <w:szCs w:val="28"/>
        </w:rPr>
        <w:t>.</w:t>
      </w:r>
    </w:p>
    <w:p w:rsidR="00C858AA" w:rsidRPr="008E572F" w:rsidRDefault="008E572F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6067C76C">
          <v:shape id="_x0000_i1033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вхОС</m:t>
            </m:r>
          </m:sub>
        </m:sSub>
      </m:oMath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 </w:t>
      </w:r>
      <w:proofErr w:type="spellStart"/>
      <w:r>
        <w:rPr>
          <w:sz w:val="28"/>
          <w:szCs w:val="28"/>
        </w:rPr>
        <w:t>кОМ</w:t>
      </w:r>
      <w:proofErr w:type="spellEnd"/>
      <w:r w:rsidRPr="008E572F">
        <w:rPr>
          <w:sz w:val="28"/>
          <w:szCs w:val="28"/>
        </w:rPr>
        <w:t>.</w:t>
      </w:r>
    </w:p>
    <w:p w:rsidR="00C858AA" w:rsidRPr="00C858AA" w:rsidRDefault="00C858AA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 xml:space="preserve">Входное сопротивление </w:t>
      </w:r>
      <w:proofErr w:type="spellStart"/>
      <w:r w:rsidRPr="00C858AA">
        <w:rPr>
          <w:bCs/>
          <w:color w:val="000000"/>
          <w:spacing w:val="3"/>
          <w:sz w:val="28"/>
          <w:szCs w:val="28"/>
        </w:rPr>
        <w:t>неинвертирующего</w:t>
      </w:r>
      <w:proofErr w:type="spellEnd"/>
      <w:r w:rsidRPr="00C858AA">
        <w:rPr>
          <w:bCs/>
          <w:color w:val="000000"/>
          <w:spacing w:val="3"/>
          <w:sz w:val="28"/>
          <w:szCs w:val="28"/>
        </w:rPr>
        <w:t xml:space="preserve"> усилителя определяется как входное сопротивление усилителя, охваченного последовательной отрицательной ОС</w:t>
      </w:r>
    </w:p>
    <w:p w:rsidR="00C858AA" w:rsidRPr="00C858AA" w:rsidRDefault="00C858AA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noProof/>
          <w:color w:val="000000"/>
          <w:spacing w:val="3"/>
          <w:position w:val="-14"/>
          <w:sz w:val="28"/>
          <w:szCs w:val="28"/>
        </w:rPr>
        <w:drawing>
          <wp:inline distT="0" distB="0" distL="0" distR="0" wp14:anchorId="729C27AA" wp14:editId="6BAAA063">
            <wp:extent cx="1318260" cy="243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color w:val="000000"/>
          <w:spacing w:val="3"/>
          <w:sz w:val="28"/>
          <w:szCs w:val="28"/>
        </w:rPr>
        <w:t>,</w:t>
      </w:r>
    </w:p>
    <w:p w:rsidR="00C858AA" w:rsidRDefault="00C858AA" w:rsidP="00C858AA">
      <w:pPr>
        <w:ind w:firstLine="567"/>
        <w:jc w:val="both"/>
        <w:rPr>
          <w:bCs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 xml:space="preserve">где </w:t>
      </w:r>
      <w:r w:rsidRPr="00C858AA">
        <w:rPr>
          <w:bCs/>
          <w:noProof/>
          <w:position w:val="-12"/>
          <w:sz w:val="28"/>
          <w:szCs w:val="28"/>
        </w:rPr>
        <w:drawing>
          <wp:inline distT="0" distB="0" distL="0" distR="0" wp14:anchorId="0BD7EB15" wp14:editId="75623481">
            <wp:extent cx="228600" cy="228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sz w:val="28"/>
          <w:szCs w:val="28"/>
        </w:rPr>
        <w:t xml:space="preserve"> – входное сопротивление ОУ без ОС.</w:t>
      </w:r>
    </w:p>
    <w:p w:rsidR="008E572F" w:rsidRPr="008E572F" w:rsidRDefault="008E572F" w:rsidP="008E572F">
      <w:pPr>
        <w:ind w:left="567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вх.ос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=600∙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1+0,09∙10,99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=1193 </m:t>
          </m:r>
          <m:r>
            <w:rPr>
              <w:rFonts w:ascii="Cambria Math" w:hAnsi="Cambria Math"/>
              <w:sz w:val="28"/>
              <w:szCs w:val="28"/>
            </w:rPr>
            <m:t xml:space="preserve">кОм </m:t>
          </m:r>
        </m:oMath>
      </m:oMathPara>
    </w:p>
    <w:p w:rsidR="008E572F" w:rsidRPr="008E572F" w:rsidRDefault="008E572F" w:rsidP="008E572F">
      <w:pPr>
        <w:ind w:left="567"/>
        <w:jc w:val="both"/>
        <w:rPr>
          <w:bCs/>
          <w:sz w:val="28"/>
          <w:szCs w:val="28"/>
          <w:lang w:val="en-US"/>
        </w:rPr>
      </w:pPr>
    </w:p>
    <w:p w:rsidR="00C858AA" w:rsidRPr="00C858AA" w:rsidRDefault="00C858AA" w:rsidP="00C858AA">
      <w:pPr>
        <w:ind w:firstLine="567"/>
        <w:jc w:val="both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t>Выходное сопротивление для обеих схем усилителей определяется как</w:t>
      </w:r>
    </w:p>
    <w:p w:rsidR="00C858AA" w:rsidRPr="00C858AA" w:rsidRDefault="00C858AA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noProof/>
          <w:color w:val="000000"/>
          <w:spacing w:val="3"/>
          <w:position w:val="-28"/>
          <w:sz w:val="28"/>
          <w:szCs w:val="28"/>
        </w:rPr>
        <w:drawing>
          <wp:inline distT="0" distB="0" distL="0" distR="0" wp14:anchorId="40E52223" wp14:editId="315B6BD0">
            <wp:extent cx="11430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8AA">
        <w:rPr>
          <w:bCs/>
          <w:sz w:val="28"/>
          <w:szCs w:val="28"/>
        </w:rPr>
        <w:t>.</w:t>
      </w:r>
    </w:p>
    <w:p w:rsidR="00C858AA" w:rsidRDefault="00C858AA" w:rsidP="00C858AA">
      <w:pPr>
        <w:ind w:right="-108"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>Выходное сопротивление инвертирующего усилителя:</w:t>
      </w:r>
    </w:p>
    <w:p w:rsidR="008E572F" w:rsidRPr="008E572F" w:rsidRDefault="008E572F" w:rsidP="008E572F">
      <w:pPr>
        <w:ind w:left="567"/>
        <w:jc w:val="both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  <m:r>
                <w:rPr>
                  <w:rFonts w:ascii="Cambria Math" w:hAnsi="Cambria Math"/>
                  <w:sz w:val="28"/>
                  <w:szCs w:val="28"/>
                </w:rPr>
                <m:t>ы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х.ос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1+0,1∙40000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0,099 </m:t>
          </m:r>
          <m:r>
            <w:rPr>
              <w:rFonts w:ascii="Cambria Math" w:hAnsi="Cambria Math"/>
              <w:sz w:val="28"/>
              <w:szCs w:val="28"/>
            </w:rPr>
            <m:t xml:space="preserve">Ом </m:t>
          </m:r>
        </m:oMath>
      </m:oMathPara>
    </w:p>
    <w:p w:rsidR="008E572F" w:rsidRPr="00C858AA" w:rsidRDefault="008E572F" w:rsidP="00C858AA">
      <w:pPr>
        <w:ind w:right="-108" w:firstLine="567"/>
        <w:jc w:val="both"/>
        <w:rPr>
          <w:bCs/>
          <w:color w:val="000000"/>
          <w:spacing w:val="3"/>
          <w:sz w:val="28"/>
          <w:szCs w:val="28"/>
        </w:rPr>
      </w:pPr>
    </w:p>
    <w:p w:rsidR="00C858AA" w:rsidRPr="00C858AA" w:rsidRDefault="00C858AA" w:rsidP="008E572F">
      <w:pPr>
        <w:ind w:right="-108" w:firstLine="567"/>
        <w:jc w:val="both"/>
        <w:rPr>
          <w:bCs/>
          <w:color w:val="000000"/>
          <w:spacing w:val="3"/>
          <w:sz w:val="28"/>
          <w:szCs w:val="28"/>
        </w:rPr>
      </w:pPr>
      <w:r w:rsidRPr="00C858AA">
        <w:rPr>
          <w:bCs/>
          <w:color w:val="000000"/>
          <w:spacing w:val="3"/>
          <w:sz w:val="28"/>
          <w:szCs w:val="28"/>
        </w:rPr>
        <w:t xml:space="preserve">Выходное сопротивление </w:t>
      </w:r>
      <w:proofErr w:type="spellStart"/>
      <w:r w:rsidRPr="00C858AA">
        <w:rPr>
          <w:bCs/>
          <w:color w:val="000000"/>
          <w:spacing w:val="3"/>
          <w:sz w:val="28"/>
          <w:szCs w:val="28"/>
        </w:rPr>
        <w:t>неинвертирующего</w:t>
      </w:r>
      <w:proofErr w:type="spellEnd"/>
      <w:r w:rsidRPr="00C858AA">
        <w:rPr>
          <w:bCs/>
          <w:color w:val="000000"/>
          <w:spacing w:val="3"/>
          <w:sz w:val="28"/>
          <w:szCs w:val="28"/>
        </w:rPr>
        <w:t xml:space="preserve"> усилителя:</w:t>
      </w:r>
    </w:p>
    <w:p w:rsidR="00C858AA" w:rsidRPr="008E572F" w:rsidRDefault="008E572F" w:rsidP="008E572F">
      <w:pPr>
        <w:ind w:left="567" w:right="-108"/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  <m:r>
                <w:rPr>
                  <w:rFonts w:ascii="Cambria Math" w:hAnsi="Cambria Math"/>
                  <w:sz w:val="28"/>
                  <w:szCs w:val="28"/>
                </w:rPr>
                <m:t>ы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х.ос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1+0,</m:t>
              </m:r>
              <m:r>
                <w:rPr>
                  <w:rFonts w:ascii="Cambria Math" w:hAnsi="Cambria Math"/>
                  <w:sz w:val="28"/>
                  <w:szCs w:val="28"/>
                </w:rPr>
                <m:t>09</m:t>
              </m:r>
              <m:r>
                <w:rPr>
                  <w:rFonts w:ascii="Cambria Math" w:hAnsi="Cambria Math"/>
                  <w:sz w:val="28"/>
                  <w:szCs w:val="28"/>
                </w:rPr>
                <m:t>∙40000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</m:t>
          </m:r>
          <m:r>
            <w:rPr>
              <w:rFonts w:ascii="Cambria Math" w:hAnsi="Cambria Math"/>
              <w:sz w:val="28"/>
              <w:szCs w:val="28"/>
            </w:rPr>
            <m:t>111</m:t>
          </m:r>
          <m:r>
            <w:rPr>
              <w:rFonts w:ascii="Cambria Math" w:hAnsi="Cambria Math"/>
              <w:sz w:val="28"/>
              <w:szCs w:val="28"/>
            </w:rPr>
            <m:t xml:space="preserve"> О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:rsidR="008E572F" w:rsidRPr="008E572F" w:rsidRDefault="008E572F" w:rsidP="008E572F">
      <w:pPr>
        <w:ind w:left="567" w:right="-108" w:firstLine="567"/>
        <w:jc w:val="both"/>
        <w:rPr>
          <w:bCs/>
          <w:sz w:val="28"/>
          <w:szCs w:val="28"/>
        </w:rPr>
      </w:pPr>
    </w:p>
    <w:p w:rsidR="00C858AA" w:rsidRPr="00C858AA" w:rsidRDefault="00C858AA" w:rsidP="00C858AA">
      <w:pPr>
        <w:ind w:right="-108" w:firstLine="567"/>
        <w:jc w:val="both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t>Принципиальная схема автоколебательного мультивибратора, выполненного на основе ОУ, изображена на рис. 3.</w:t>
      </w:r>
    </w:p>
    <w:p w:rsidR="00C858AA" w:rsidRPr="00C858AA" w:rsidRDefault="00C858AA" w:rsidP="00C858AA">
      <w:pPr>
        <w:ind w:right="-108" w:firstLine="567"/>
        <w:jc w:val="center"/>
        <w:rPr>
          <w:bCs/>
          <w:sz w:val="28"/>
          <w:szCs w:val="28"/>
        </w:rPr>
      </w:pPr>
      <w:r w:rsidRPr="00C858AA">
        <w:rPr>
          <w:bCs/>
          <w:noProof/>
          <w:sz w:val="28"/>
          <w:szCs w:val="28"/>
        </w:rPr>
        <w:drawing>
          <wp:inline distT="0" distB="0" distL="0" distR="0" wp14:anchorId="2DB5C4E3" wp14:editId="314F0A36">
            <wp:extent cx="2249510" cy="2495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363" cy="25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8AA" w:rsidRPr="00C858AA" w:rsidRDefault="00C858AA" w:rsidP="00C858AA">
      <w:pPr>
        <w:ind w:right="-108" w:firstLine="567"/>
        <w:jc w:val="center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t>Рис</w:t>
      </w:r>
      <w:r w:rsidR="005240AE">
        <w:rPr>
          <w:bCs/>
          <w:sz w:val="28"/>
          <w:szCs w:val="28"/>
        </w:rPr>
        <w:t>. 8</w:t>
      </w:r>
    </w:p>
    <w:p w:rsidR="00C858AA" w:rsidRPr="00C858AA" w:rsidRDefault="00C858AA" w:rsidP="00C858AA">
      <w:pPr>
        <w:ind w:right="-108" w:firstLine="567"/>
        <w:jc w:val="center"/>
        <w:rPr>
          <w:bCs/>
          <w:sz w:val="28"/>
          <w:szCs w:val="28"/>
        </w:rPr>
      </w:pPr>
    </w:p>
    <w:p w:rsidR="00C858AA" w:rsidRPr="00C858AA" w:rsidRDefault="00C858AA" w:rsidP="00C858AA">
      <w:pPr>
        <w:ind w:right="-108" w:firstLine="567"/>
        <w:jc w:val="both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t>Период колебаний мультивибратора определяется выражением</w:t>
      </w:r>
    </w:p>
    <w:p w:rsidR="00C858AA" w:rsidRPr="00C858AA" w:rsidRDefault="00D008CB" w:rsidP="00C858AA">
      <w:pPr>
        <w:ind w:right="-108" w:firstLine="567"/>
        <w:jc w:val="both"/>
        <w:rPr>
          <w:bCs/>
          <w:color w:val="000000"/>
          <w:spacing w:val="3"/>
          <w:sz w:val="28"/>
          <w:szCs w:val="28"/>
        </w:rPr>
      </w:pPr>
      <w:r w:rsidRPr="00D008CB">
        <w:rPr>
          <w:bCs/>
          <w:noProof/>
          <w:color w:val="000000"/>
          <w:spacing w:val="3"/>
          <w:position w:val="-32"/>
          <w:sz w:val="28"/>
          <w:szCs w:val="28"/>
          <w14:ligatures w14:val="standardContextual"/>
        </w:rPr>
        <w:object w:dxaOrig="2280" w:dyaOrig="760" w14:anchorId="404799FA">
          <v:shape id="_x0000_i1032" type="#_x0000_t75" alt="" style="width:114.25pt;height:37.4pt;mso-width-percent:0;mso-height-percent:0;mso-width-percent:0;mso-height-percent:0" o:ole="">
            <v:imagedata r:id="rId196" o:title=""/>
          </v:shape>
          <o:OLEObject Type="Embed" ProgID="Equation.3" ShapeID="_x0000_i1032" DrawAspect="Content" ObjectID="_1746813166" r:id="rId197"/>
        </w:object>
      </w:r>
    </w:p>
    <w:p w:rsidR="00C858AA" w:rsidRPr="00C858AA" w:rsidRDefault="00D008CB" w:rsidP="00C858AA">
      <w:pPr>
        <w:ind w:right="-108" w:firstLine="567"/>
        <w:jc w:val="both"/>
        <w:rPr>
          <w:bCs/>
          <w:sz w:val="28"/>
          <w:szCs w:val="28"/>
        </w:rPr>
      </w:pPr>
      <w:r w:rsidRPr="00D008CB">
        <w:rPr>
          <w:bCs/>
          <w:noProof/>
          <w:color w:val="000000"/>
          <w:spacing w:val="3"/>
          <w:position w:val="-68"/>
          <w:sz w:val="28"/>
          <w:szCs w:val="28"/>
          <w14:ligatures w14:val="standardContextual"/>
        </w:rPr>
        <w:object w:dxaOrig="2140" w:dyaOrig="1080" w14:anchorId="6D1DB139">
          <v:shape id="_x0000_i1031" type="#_x0000_t75" alt="" style="width:107.3pt;height:53.3pt;mso-width-percent:0;mso-height-percent:0;mso-width-percent:0;mso-height-percent:0" o:ole="">
            <v:imagedata r:id="rId198" o:title=""/>
          </v:shape>
          <o:OLEObject Type="Embed" ProgID="Equation.3" ShapeID="_x0000_i1031" DrawAspect="Content" ObjectID="_1746813167" r:id="rId199"/>
        </w:object>
      </w:r>
    </w:p>
    <w:p w:rsidR="00C858AA" w:rsidRPr="00C858AA" w:rsidRDefault="00C858AA" w:rsidP="00C858AA">
      <w:pPr>
        <w:ind w:right="-108" w:firstLine="567"/>
        <w:jc w:val="both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t xml:space="preserve">Напряжение на </w:t>
      </w:r>
      <w:proofErr w:type="spellStart"/>
      <w:r w:rsidRPr="00C858AA">
        <w:rPr>
          <w:bCs/>
          <w:sz w:val="28"/>
          <w:szCs w:val="28"/>
        </w:rPr>
        <w:t>неинвертирующем</w:t>
      </w:r>
      <w:proofErr w:type="spellEnd"/>
      <w:r w:rsidRPr="00C858AA">
        <w:rPr>
          <w:bCs/>
          <w:sz w:val="28"/>
          <w:szCs w:val="28"/>
        </w:rPr>
        <w:t xml:space="preserve"> входе ОУ находится как</w:t>
      </w:r>
    </w:p>
    <w:p w:rsidR="00C858AA" w:rsidRPr="00C858AA" w:rsidRDefault="00D008CB" w:rsidP="00C858AA">
      <w:pPr>
        <w:ind w:right="-108" w:firstLine="567"/>
        <w:jc w:val="both"/>
        <w:rPr>
          <w:bCs/>
          <w:sz w:val="28"/>
          <w:szCs w:val="28"/>
        </w:rPr>
      </w:pPr>
      <w:r w:rsidRPr="00D008CB">
        <w:rPr>
          <w:bCs/>
          <w:noProof/>
          <w:color w:val="000000"/>
          <w:spacing w:val="3"/>
          <w:position w:val="-30"/>
          <w:sz w:val="28"/>
          <w:szCs w:val="28"/>
          <w14:ligatures w14:val="standardContextual"/>
        </w:rPr>
        <w:object w:dxaOrig="3080" w:dyaOrig="680" w14:anchorId="48E0F565">
          <v:shape id="_x0000_i1030" type="#_x0000_t75" alt="" style="width:154.4pt;height:33.9pt;mso-width-percent:0;mso-height-percent:0;mso-width-percent:0;mso-height-percent:0" o:ole="">
            <v:imagedata r:id="rId200" o:title=""/>
          </v:shape>
          <o:OLEObject Type="Embed" ProgID="Equation.3" ShapeID="_x0000_i1030" DrawAspect="Content" ObjectID="_1746813168" r:id="rId201"/>
        </w:object>
      </w:r>
    </w:p>
    <w:p w:rsidR="00C858AA" w:rsidRPr="00C858AA" w:rsidRDefault="00C858AA" w:rsidP="00C858AA">
      <w:pPr>
        <w:ind w:right="-108" w:firstLine="567"/>
        <w:jc w:val="both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t xml:space="preserve">где </w:t>
      </w:r>
      <w:r w:rsidR="00D008CB" w:rsidRPr="00D008CB">
        <w:rPr>
          <w:bCs/>
          <w:noProof/>
          <w:position w:val="-30"/>
          <w:sz w:val="28"/>
          <w:szCs w:val="28"/>
          <w14:ligatures w14:val="standardContextual"/>
        </w:rPr>
        <w:object w:dxaOrig="1440" w:dyaOrig="680" w14:anchorId="34BC3600">
          <v:shape id="_x0000_i1029" type="#_x0000_t75" alt="" style="width:1in;height:34.6pt;mso-width-percent:0;mso-height-percent:0;mso-width-percent:0;mso-height-percent:0" o:ole="">
            <v:imagedata r:id="rId202" o:title=""/>
          </v:shape>
          <o:OLEObject Type="Embed" ProgID="Equation.3" ShapeID="_x0000_i1029" DrawAspect="Content" ObjectID="_1746813169" r:id="rId203"/>
        </w:object>
      </w:r>
      <w:r w:rsidRPr="00C858AA">
        <w:rPr>
          <w:bCs/>
          <w:sz w:val="28"/>
          <w:szCs w:val="28"/>
        </w:rPr>
        <w:t xml:space="preserve"> - коэффициент деления делителя напряжения, образованного резисторами </w:t>
      </w:r>
      <w:r w:rsidRPr="00C858AA">
        <w:rPr>
          <w:rFonts w:eastAsia="Calibri"/>
          <w:bCs/>
          <w:sz w:val="28"/>
          <w:szCs w:val="28"/>
          <w:lang w:val="en-US" w:eastAsia="en-US"/>
        </w:rPr>
        <w:t>R</w:t>
      </w:r>
      <w:r w:rsidRPr="00C858AA">
        <w:rPr>
          <w:rFonts w:eastAsia="Calibri"/>
          <w:bCs/>
          <w:sz w:val="28"/>
          <w:szCs w:val="28"/>
          <w:vertAlign w:val="subscript"/>
          <w:lang w:eastAsia="en-US"/>
        </w:rPr>
        <w:t>2</w:t>
      </w:r>
      <w:r w:rsidRPr="00C858AA">
        <w:rPr>
          <w:rFonts w:eastAsia="Calibri"/>
          <w:bCs/>
          <w:sz w:val="28"/>
          <w:szCs w:val="28"/>
          <w:lang w:eastAsia="en-US"/>
        </w:rPr>
        <w:t xml:space="preserve"> и </w:t>
      </w:r>
      <w:r w:rsidRPr="00C858AA">
        <w:rPr>
          <w:rFonts w:eastAsia="Calibri"/>
          <w:bCs/>
          <w:sz w:val="28"/>
          <w:szCs w:val="28"/>
          <w:lang w:val="en-US" w:eastAsia="en-US"/>
        </w:rPr>
        <w:t>R</w:t>
      </w:r>
      <w:r w:rsidRPr="00C858AA">
        <w:rPr>
          <w:rFonts w:eastAsia="Calibri"/>
          <w:bCs/>
          <w:sz w:val="28"/>
          <w:szCs w:val="28"/>
          <w:vertAlign w:val="subscript"/>
          <w:lang w:eastAsia="en-US"/>
        </w:rPr>
        <w:t>3</w:t>
      </w:r>
      <w:r w:rsidRPr="00C858AA">
        <w:rPr>
          <w:rFonts w:eastAsia="Calibri"/>
          <w:bCs/>
          <w:sz w:val="28"/>
          <w:szCs w:val="28"/>
          <w:lang w:eastAsia="en-US"/>
        </w:rPr>
        <w:t>.</w:t>
      </w:r>
    </w:p>
    <w:p w:rsidR="00C858AA" w:rsidRPr="00C858AA" w:rsidRDefault="00C858AA" w:rsidP="00C858AA">
      <w:pPr>
        <w:ind w:right="-108" w:firstLine="567"/>
        <w:jc w:val="both"/>
        <w:rPr>
          <w:rFonts w:eastAsia="Calibri"/>
          <w:bCs/>
          <w:sz w:val="28"/>
          <w:szCs w:val="28"/>
          <w:lang w:eastAsia="en-US"/>
        </w:rPr>
      </w:pPr>
      <w:r w:rsidRPr="00C858AA">
        <w:rPr>
          <w:bCs/>
          <w:sz w:val="28"/>
          <w:szCs w:val="28"/>
        </w:rPr>
        <w:t xml:space="preserve">Сопротивление резистора </w:t>
      </w:r>
      <w:r w:rsidRPr="00C858AA">
        <w:rPr>
          <w:rFonts w:eastAsia="Calibri"/>
          <w:bCs/>
          <w:sz w:val="28"/>
          <w:szCs w:val="28"/>
          <w:lang w:val="en-US" w:eastAsia="en-US"/>
        </w:rPr>
        <w:t>R</w:t>
      </w:r>
      <w:r w:rsidRPr="00C858AA">
        <w:rPr>
          <w:rFonts w:eastAsia="Calibri"/>
          <w:bCs/>
          <w:sz w:val="28"/>
          <w:szCs w:val="28"/>
          <w:vertAlign w:val="subscript"/>
          <w:lang w:eastAsia="en-US"/>
        </w:rPr>
        <w:t>1</w:t>
      </w:r>
      <w:r w:rsidRPr="00C858AA">
        <w:rPr>
          <w:bCs/>
          <w:sz w:val="28"/>
          <w:szCs w:val="28"/>
        </w:rPr>
        <w:t xml:space="preserve"> выбираем равным </w:t>
      </w:r>
      <w:r w:rsidRPr="00C858AA">
        <w:rPr>
          <w:rFonts w:eastAsia="Calibri"/>
          <w:bCs/>
          <w:sz w:val="28"/>
          <w:szCs w:val="28"/>
          <w:lang w:val="en-US" w:eastAsia="en-US"/>
        </w:rPr>
        <w:t>R</w:t>
      </w:r>
      <w:r w:rsidRPr="00C858AA">
        <w:rPr>
          <w:rFonts w:eastAsia="Calibri"/>
          <w:bCs/>
          <w:sz w:val="28"/>
          <w:szCs w:val="28"/>
          <w:vertAlign w:val="subscript"/>
          <w:lang w:eastAsia="en-US"/>
        </w:rPr>
        <w:t>ОС</w:t>
      </w:r>
      <w:r w:rsidRPr="00C858AA">
        <w:rPr>
          <w:rFonts w:eastAsia="Calibri"/>
          <w:bCs/>
          <w:sz w:val="28"/>
          <w:szCs w:val="28"/>
          <w:lang w:eastAsia="en-US"/>
        </w:rPr>
        <w:t>.</w:t>
      </w:r>
    </w:p>
    <w:p w:rsidR="00C858AA" w:rsidRPr="00C858AA" w:rsidRDefault="00D008CB" w:rsidP="00C858AA">
      <w:pPr>
        <w:ind w:right="-108" w:firstLine="567"/>
        <w:jc w:val="both"/>
        <w:rPr>
          <w:bCs/>
          <w:sz w:val="28"/>
          <w:szCs w:val="28"/>
        </w:rPr>
      </w:pPr>
      <w:r w:rsidRPr="00D008CB">
        <w:rPr>
          <w:bCs/>
          <w:noProof/>
          <w:position w:val="-12"/>
          <w:sz w:val="28"/>
          <w:szCs w:val="28"/>
          <w14:ligatures w14:val="standardContextual"/>
        </w:rPr>
        <w:object w:dxaOrig="2180" w:dyaOrig="360" w14:anchorId="7C5C08A7">
          <v:shape id="_x0000_i1028" type="#_x0000_t75" alt="" style="width:108.7pt;height:18pt;mso-width-percent:0;mso-height-percent:0;mso-width-percent:0;mso-height-percent:0" o:ole="">
            <v:imagedata r:id="rId204" o:title=""/>
          </v:shape>
          <o:OLEObject Type="Embed" ProgID="Equation.3" ShapeID="_x0000_i1028" DrawAspect="Content" ObjectID="_1746813170" r:id="rId205"/>
        </w:object>
      </w:r>
    </w:p>
    <w:p w:rsidR="00C858AA" w:rsidRPr="00C858AA" w:rsidRDefault="00C858AA" w:rsidP="00C858AA">
      <w:pPr>
        <w:ind w:right="-108" w:firstLine="567"/>
        <w:jc w:val="both"/>
        <w:rPr>
          <w:rFonts w:eastAsia="Calibri"/>
          <w:bCs/>
          <w:sz w:val="28"/>
          <w:szCs w:val="28"/>
          <w:lang w:eastAsia="en-US"/>
        </w:rPr>
      </w:pPr>
      <w:r w:rsidRPr="00C858AA">
        <w:rPr>
          <w:bCs/>
          <w:sz w:val="28"/>
          <w:szCs w:val="28"/>
        </w:rPr>
        <w:t xml:space="preserve">Сопротивление резисторов </w:t>
      </w:r>
      <w:r w:rsidRPr="00C858AA">
        <w:rPr>
          <w:rFonts w:eastAsia="Calibri"/>
          <w:bCs/>
          <w:sz w:val="28"/>
          <w:szCs w:val="28"/>
          <w:lang w:val="en-US" w:eastAsia="en-US"/>
        </w:rPr>
        <w:t>R</w:t>
      </w:r>
      <w:r w:rsidRPr="00C858AA">
        <w:rPr>
          <w:rFonts w:eastAsia="Calibri"/>
          <w:bCs/>
          <w:sz w:val="28"/>
          <w:szCs w:val="28"/>
          <w:vertAlign w:val="subscript"/>
          <w:lang w:eastAsia="en-US"/>
        </w:rPr>
        <w:t>2</w:t>
      </w:r>
      <w:r w:rsidRPr="00C858AA">
        <w:rPr>
          <w:rFonts w:eastAsia="Calibri"/>
          <w:bCs/>
          <w:sz w:val="28"/>
          <w:szCs w:val="28"/>
          <w:lang w:eastAsia="en-US"/>
        </w:rPr>
        <w:t xml:space="preserve"> и </w:t>
      </w:r>
      <w:r w:rsidRPr="00C858AA">
        <w:rPr>
          <w:rFonts w:eastAsia="Calibri"/>
          <w:bCs/>
          <w:sz w:val="28"/>
          <w:szCs w:val="28"/>
          <w:lang w:val="en-US" w:eastAsia="en-US"/>
        </w:rPr>
        <w:t>R</w:t>
      </w:r>
      <w:r w:rsidRPr="00C858AA">
        <w:rPr>
          <w:rFonts w:eastAsia="Calibri"/>
          <w:bCs/>
          <w:sz w:val="28"/>
          <w:szCs w:val="28"/>
          <w:vertAlign w:val="subscript"/>
          <w:lang w:eastAsia="en-US"/>
        </w:rPr>
        <w:t>3</w:t>
      </w:r>
      <w:r w:rsidRPr="00C858AA">
        <w:rPr>
          <w:rFonts w:eastAsia="Calibri"/>
          <w:bCs/>
          <w:sz w:val="28"/>
          <w:szCs w:val="28"/>
          <w:lang w:eastAsia="en-US"/>
        </w:rPr>
        <w:t xml:space="preserve"> выбираем много больше выходного сопротивления ОУ (на два порядка) </w:t>
      </w:r>
      <w:r w:rsidRPr="00C858AA">
        <w:rPr>
          <w:rFonts w:eastAsia="Calibri"/>
          <w:bCs/>
          <w:sz w:val="28"/>
          <w:szCs w:val="28"/>
          <w:lang w:val="en-US" w:eastAsia="en-US"/>
        </w:rPr>
        <w:t>R</w:t>
      </w:r>
      <w:proofErr w:type="spellStart"/>
      <w:r w:rsidRPr="00C858AA">
        <w:rPr>
          <w:rFonts w:eastAsia="Calibri"/>
          <w:bCs/>
          <w:sz w:val="28"/>
          <w:szCs w:val="28"/>
          <w:vertAlign w:val="subscript"/>
          <w:lang w:eastAsia="en-US"/>
        </w:rPr>
        <w:t>вых</w:t>
      </w:r>
      <w:proofErr w:type="spellEnd"/>
      <w:r w:rsidRPr="00C858AA">
        <w:rPr>
          <w:rFonts w:eastAsia="Calibri"/>
          <w:bCs/>
          <w:sz w:val="28"/>
          <w:szCs w:val="28"/>
          <w:lang w:eastAsia="en-US"/>
        </w:rPr>
        <w:t>:</w:t>
      </w:r>
    </w:p>
    <w:p w:rsidR="00C858AA" w:rsidRPr="00C858AA" w:rsidRDefault="00D008CB" w:rsidP="00C858AA">
      <w:pPr>
        <w:ind w:right="-108" w:firstLine="567"/>
        <w:jc w:val="both"/>
        <w:rPr>
          <w:bCs/>
          <w:sz w:val="28"/>
          <w:szCs w:val="28"/>
        </w:rPr>
      </w:pPr>
      <w:r w:rsidRPr="00D008CB">
        <w:rPr>
          <w:bCs/>
          <w:noProof/>
          <w:position w:val="-12"/>
          <w:sz w:val="28"/>
          <w:szCs w:val="28"/>
          <w14:ligatures w14:val="standardContextual"/>
        </w:rPr>
        <w:object w:dxaOrig="2940" w:dyaOrig="360" w14:anchorId="2C4324CB">
          <v:shape id="_x0000_i1027" type="#_x0000_t75" alt="" style="width:146.75pt;height:18pt;mso-width-percent:0;mso-height-percent:0;mso-width-percent:0;mso-height-percent:0" o:ole="">
            <v:imagedata r:id="rId206" o:title=""/>
          </v:shape>
          <o:OLEObject Type="Embed" ProgID="Equation.3" ShapeID="_x0000_i1027" DrawAspect="Content" ObjectID="_1746813171" r:id="rId207"/>
        </w:object>
      </w:r>
    </w:p>
    <w:p w:rsidR="00C858AA" w:rsidRPr="00C858AA" w:rsidRDefault="00D008CB" w:rsidP="00C858AA">
      <w:pPr>
        <w:ind w:right="-108" w:firstLine="567"/>
        <w:jc w:val="both"/>
        <w:rPr>
          <w:bCs/>
          <w:sz w:val="28"/>
          <w:szCs w:val="28"/>
        </w:rPr>
      </w:pPr>
      <w:r w:rsidRPr="00D008CB">
        <w:rPr>
          <w:bCs/>
          <w:noProof/>
          <w:position w:val="-24"/>
          <w:sz w:val="28"/>
          <w:szCs w:val="28"/>
          <w14:ligatures w14:val="standardContextual"/>
        </w:rPr>
        <w:object w:dxaOrig="1960" w:dyaOrig="620" w14:anchorId="11EC3D9E">
          <v:shape id="_x0000_i1026" type="#_x0000_t75" alt="" style="width:97.6pt;height:31.15pt;mso-width-percent:0;mso-height-percent:0;mso-width-percent:0;mso-height-percent:0" o:ole="">
            <v:imagedata r:id="rId208" o:title=""/>
          </v:shape>
          <o:OLEObject Type="Embed" ProgID="Equation.3" ShapeID="_x0000_i1026" DrawAspect="Content" ObjectID="_1746813172" r:id="rId209"/>
        </w:object>
      </w:r>
    </w:p>
    <w:p w:rsidR="00A0550C" w:rsidRDefault="00A0550C" w:rsidP="00C858AA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 w:rsidR="00D008CB" w:rsidRPr="00D008CB">
        <w:rPr>
          <w:noProof/>
          <w:position w:val="-6"/>
          <w14:ligatures w14:val="standardContextual"/>
        </w:rPr>
        <w:pict w14:anchorId="2291C2C9">
          <v:shape id="_x0000_i1025" type="#_x0000_t75" alt="" style="width:98.3pt;height:15.9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shapeDefaults&gt;&lt;o:shapedefaults v:ext=&quot;edit&quot; spidmax=&quot;1026&quot;/&gt;&lt;o:shapelayout v:ext=&quot;edit&quot;&gt;&lt;o:idmap v:ext=&quot;edit&quot; data=&quot;1&quot;/&gt;&lt;/o:shapelayout&gt;&lt;/w:shapeDefaults&gt;&lt;w:docPr&gt;&lt;w:view w:val=&quot;print&quot;/&gt;&lt;w:zoom w:percent=&quot;145&quot;/&gt;&lt;w:doNotEmbedSystemFonts/&gt;&lt;w:defaultTabStop w:val=&quot;708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BF2F69&quot;/&gt;&lt;wsp:rsid wsp:val=&quot;00005DC8&quot;/&gt;&lt;wsp:rsid wsp:val=&quot;0006142A&quot;/&gt;&lt;wsp:rsid wsp:val=&quot;00062AD4&quot;/&gt;&lt;wsp:rsid wsp:val=&quot;00095367&quot;/&gt;&lt;wsp:rsid wsp:val=&quot;000A715E&quot;/&gt;&lt;wsp:rsid wsp:val=&quot;000C200C&quot;/&gt;&lt;wsp:rsid wsp:val=&quot;000D02E6&quot;/&gt;&lt;wsp:rsid wsp:val=&quot;000E511E&quot;/&gt;&lt;wsp:rsid wsp:val=&quot;00141998&quot;/&gt;&lt;wsp:rsid wsp:val=&quot;001440C4&quot;/&gt;&lt;wsp:rsid wsp:val=&quot;001D79E0&quot;/&gt;&lt;wsp:rsid wsp:val=&quot;002201A0&quot;/&gt;&lt;wsp:rsid wsp:val=&quot;00276FD7&quot;/&gt;&lt;wsp:rsid wsp:val=&quot;00331504&quot;/&gt;&lt;wsp:rsid wsp:val=&quot;0035295F&quot;/&gt;&lt;wsp:rsid wsp:val=&quot;00383B7A&quot;/&gt;&lt;wsp:rsid wsp:val=&quot;0041075B&quot;/&gt;&lt;wsp:rsid wsp:val=&quot;004240F1&quot;/&gt;&lt;wsp:rsid wsp:val=&quot;00440391&quot;/&gt;&lt;wsp:rsid wsp:val=&quot;004F77D9&quot;/&gt;&lt;wsp:rsid wsp:val=&quot;0051581F&quot;/&gt;&lt;wsp:rsid wsp:val=&quot;0055704F&quot;/&gt;&lt;wsp:rsid wsp:val=&quot;005A5F75&quot;/&gt;&lt;wsp:rsid wsp:val=&quot;00680014&quot;/&gt;&lt;wsp:rsid wsp:val=&quot;00684916&quot;/&gt;&lt;wsp:rsid wsp:val=&quot;007067E8&quot;/&gt;&lt;wsp:rsid wsp:val=&quot;00713EDC&quot;/&gt;&lt;wsp:rsid wsp:val=&quot;0075130D&quot;/&gt;&lt;wsp:rsid wsp:val=&quot;007740F2&quot;/&gt;&lt;wsp:rsid wsp:val=&quot;0078230B&quot;/&gt;&lt;wsp:rsid wsp:val=&quot;00791DCE&quot;/&gt;&lt;wsp:rsid wsp:val=&quot;007A0BA1&quot;/&gt;&lt;wsp:rsid wsp:val=&quot;00811E9A&quot;/&gt;&lt;wsp:rsid wsp:val=&quot;00825764&quot;/&gt;&lt;wsp:rsid wsp:val=&quot;00857CC6&quot;/&gt;&lt;wsp:rsid wsp:val=&quot;008E50B1&quot;/&gt;&lt;wsp:rsid wsp:val=&quot;008E7E86&quot;/&gt;&lt;wsp:rsid wsp:val=&quot;00990F4D&quot;/&gt;&lt;wsp:rsid wsp:val=&quot;009A26EB&quot;/&gt;&lt;wsp:rsid wsp:val=&quot;009A5C71&quot;/&gt;&lt;wsp:rsid wsp:val=&quot;009E021C&quot;/&gt;&lt;wsp:rsid wsp:val=&quot;00A15ED4&quot;/&gt;&lt;wsp:rsid wsp:val=&quot;00A6080C&quot;/&gt;&lt;wsp:rsid wsp:val=&quot;00A653D9&quot;/&gt;&lt;wsp:rsid wsp:val=&quot;00A66D8E&quot;/&gt;&lt;wsp:rsid wsp:val=&quot;00A84E72&quot;/&gt;&lt;wsp:rsid wsp:val=&quot;00AB0780&quot;/&gt;&lt;wsp:rsid wsp:val=&quot;00AB2CF4&quot;/&gt;&lt;wsp:rsid wsp:val=&quot;00AE506E&quot;/&gt;&lt;wsp:rsid wsp:val=&quot;00AE7BE3&quot;/&gt;&lt;wsp:rsid wsp:val=&quot;00B23577&quot;/&gt;&lt;wsp:rsid wsp:val=&quot;00B42630&quot;/&gt;&lt;wsp:rsid wsp:val=&quot;00B67105&quot;/&gt;&lt;wsp:rsid wsp:val=&quot;00B8559E&quot;/&gt;&lt;wsp:rsid wsp:val=&quot;00BC000B&quot;/&gt;&lt;wsp:rsid wsp:val=&quot;00BF2F69&quot;/&gt;&lt;wsp:rsid wsp:val=&quot;00BF39A8&quot;/&gt;&lt;wsp:rsid wsp:val=&quot;00C31D9B&quot;/&gt;&lt;wsp:rsid wsp:val=&quot;00C75738&quot;/&gt;&lt;wsp:rsid wsp:val=&quot;00CD16A5&quot;/&gt;&lt;wsp:rsid wsp:val=&quot;00CD2010&quot;/&gt;&lt;wsp:rsid wsp:val=&quot;00CE1908&quot;/&gt;&lt;wsp:rsid wsp:val=&quot;00CE6F3D&quot;/&gt;&lt;wsp:rsid wsp:val=&quot;00CF5754&quot;/&gt;&lt;wsp:rsid wsp:val=&quot;00D25200&quot;/&gt;&lt;wsp:rsid wsp:val=&quot;00D254C1&quot;/&gt;&lt;wsp:rsid wsp:val=&quot;00D50030&quot;/&gt;&lt;wsp:rsid wsp:val=&quot;00D65207&quot;/&gt;&lt;wsp:rsid wsp:val=&quot;00D90B9B&quot;/&gt;&lt;wsp:rsid wsp:val=&quot;00D90DE7&quot;/&gt;&lt;wsp:rsid wsp:val=&quot;00E34A97&quot;/&gt;&lt;wsp:rsid wsp:val=&quot;00E737FF&quot;/&gt;&lt;wsp:rsid wsp:val=&quot;00ED02C0&quot;/&gt;&lt;wsp:rsid wsp:val=&quot;00FD6A6F&quot;/&gt;&lt;/wsp:rsids&gt;&lt;/w:docPr&gt;&lt;w:body&gt;&lt;wx:sect&gt;&lt;w:p wsp:rsidR=&quot;00000000&quot; wsp:rsidRDefault=&quot;00D50030&quot; wsp:rsidP=&quot;00D5003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–≤—Е. –Ю–°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 –Ї–Ю–Ь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6" o:title="" chromakey="white"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неинв</m:t>
            </m:r>
          </m:sub>
        </m:sSub>
      </m:oMath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0,5 </w:t>
      </w:r>
      <m:oMath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= 6,5 В</w:t>
      </w:r>
      <w:r>
        <w:rPr>
          <w:sz w:val="28"/>
          <w:szCs w:val="28"/>
        </w:rPr>
        <w:t xml:space="preserve"> </w:t>
      </w:r>
    </w:p>
    <w:p w:rsidR="00A0550C" w:rsidRDefault="00A0550C" w:rsidP="00C858AA">
      <w:pPr>
        <w:ind w:firstLine="567"/>
        <w:jc w:val="both"/>
        <w:rPr>
          <w:sz w:val="28"/>
          <w:szCs w:val="28"/>
        </w:rPr>
      </w:pPr>
    </w:p>
    <w:p w:rsidR="00A0550C" w:rsidRPr="00D9457F" w:rsidRDefault="00A0550C" w:rsidP="00D9457F">
      <w:pPr>
        <w:ind w:left="567"/>
        <w:jc w:val="both"/>
        <w:rPr>
          <w:bCs/>
          <w:iCs/>
          <w:color w:val="000000"/>
          <w:spacing w:val="3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Cs/>
                  <w:color w:val="000000"/>
                  <w:spacing w:val="3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pacing w:val="3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Cs/>
                  <w:color w:val="000000"/>
                  <w:spacing w:val="3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</w:rPr>
                <m:t>5∙</m:t>
              </m:r>
              <m:sSup>
                <m:sSupPr>
                  <m:ctrlPr>
                    <w:rPr>
                      <w:rFonts w:ascii="Cambria Math" w:hAnsi="Cambria Math"/>
                      <w:bCs/>
                      <w:iCs/>
                      <w:color w:val="000000"/>
                      <w:spacing w:val="3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</w:rPr>
                <m:t>2∙250∙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bCs/>
                      <w:iCs/>
                      <w:color w:val="000000"/>
                      <w:spacing w:val="3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  <w:color w:val="000000"/>
                          <w:spacing w:val="3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pacing w:val="3"/>
                          <w:sz w:val="28"/>
                          <w:szCs w:val="28"/>
                        </w:rPr>
                        <m:t>2∙40∙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pacing w:val="3"/>
                          <w:sz w:val="28"/>
                          <w:szCs w:val="28"/>
                        </w:rPr>
                        <m:t>40∙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pacing w:val="3"/>
                      <w:sz w:val="28"/>
                      <w:szCs w:val="28"/>
                    </w:rPr>
                    <m:t>)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pacing w:val="3"/>
              <w:sz w:val="28"/>
              <w:szCs w:val="28"/>
            </w:rPr>
            <m:t>=0,9∙</m:t>
          </m:r>
          <m:sSup>
            <m:sSupPr>
              <m:ctrlPr>
                <w:rPr>
                  <w:rFonts w:ascii="Cambria Math" w:hAnsi="Cambria Math"/>
                  <w:bCs/>
                  <w:iCs/>
                  <w:color w:val="000000"/>
                  <w:spacing w:val="3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/>
                  <w:spacing w:val="3"/>
                  <w:sz w:val="28"/>
                  <w:szCs w:val="28"/>
                </w:rPr>
                <m:t>-11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pacing w:val="3"/>
              <w:sz w:val="28"/>
              <w:szCs w:val="28"/>
            </w:rPr>
            <m:t>=9 пФ</m:t>
          </m:r>
        </m:oMath>
      </m:oMathPara>
    </w:p>
    <w:p w:rsidR="00A0550C" w:rsidRDefault="00A0550C" w:rsidP="00C858AA">
      <w:pPr>
        <w:ind w:firstLine="567"/>
        <w:jc w:val="both"/>
        <w:rPr>
          <w:bCs/>
          <w:color w:val="000000"/>
          <w:spacing w:val="3"/>
          <w:sz w:val="28"/>
          <w:szCs w:val="28"/>
        </w:rPr>
      </w:pPr>
    </w:p>
    <w:p w:rsidR="00C858AA" w:rsidRPr="00C858AA" w:rsidRDefault="00C858AA" w:rsidP="00C858AA">
      <w:pPr>
        <w:spacing w:after="160" w:line="259" w:lineRule="auto"/>
        <w:rPr>
          <w:bCs/>
          <w:sz w:val="28"/>
          <w:szCs w:val="28"/>
        </w:rPr>
      </w:pPr>
      <w:r w:rsidRPr="00C858AA">
        <w:rPr>
          <w:bCs/>
          <w:sz w:val="28"/>
          <w:szCs w:val="28"/>
        </w:rPr>
        <w:br w:type="page"/>
      </w:r>
    </w:p>
    <w:p w:rsidR="00C858AA" w:rsidRDefault="00C858AA">
      <w:pPr>
        <w:rPr>
          <w:sz w:val="28"/>
          <w:szCs w:val="28"/>
        </w:rPr>
      </w:pPr>
    </w:p>
    <w:p w:rsidR="00C858AA" w:rsidRPr="00F1053C" w:rsidRDefault="00C858AA" w:rsidP="00C858AA">
      <w:pPr>
        <w:tabs>
          <w:tab w:val="left" w:pos="851"/>
        </w:tabs>
        <w:ind w:firstLine="567"/>
        <w:rPr>
          <w:sz w:val="28"/>
          <w:szCs w:val="28"/>
        </w:rPr>
      </w:pPr>
      <w:r w:rsidRPr="00F1053C">
        <w:rPr>
          <w:sz w:val="28"/>
          <w:szCs w:val="28"/>
        </w:rPr>
        <w:t>Литература</w:t>
      </w:r>
    </w:p>
    <w:p w:rsidR="00C858AA" w:rsidRPr="00F1053C" w:rsidRDefault="00C858AA" w:rsidP="00C858AA">
      <w:pPr>
        <w:tabs>
          <w:tab w:val="left" w:pos="851"/>
        </w:tabs>
        <w:ind w:firstLine="567"/>
        <w:rPr>
          <w:sz w:val="28"/>
          <w:szCs w:val="28"/>
        </w:rPr>
      </w:pP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1. Ткаченко, Ф. А. Электронные приборы и </w:t>
      </w:r>
      <w:proofErr w:type="spellStart"/>
      <w:proofErr w:type="gramStart"/>
      <w:r w:rsidRPr="00C76858">
        <w:rPr>
          <w:sz w:val="28"/>
          <w:szCs w:val="28"/>
        </w:rPr>
        <w:t>устройства</w:t>
      </w:r>
      <w:proofErr w:type="spellEnd"/>
      <w:r w:rsidRPr="00C76858">
        <w:rPr>
          <w:sz w:val="28"/>
          <w:szCs w:val="28"/>
        </w:rPr>
        <w:t xml:space="preserve"> :</w:t>
      </w:r>
      <w:proofErr w:type="gramEnd"/>
      <w:r w:rsidRPr="00C76858">
        <w:rPr>
          <w:sz w:val="28"/>
          <w:szCs w:val="28"/>
        </w:rPr>
        <w:t xml:space="preserve"> учеб. для студ. </w:t>
      </w:r>
      <w:proofErr w:type="spellStart"/>
      <w:r w:rsidRPr="00C76858">
        <w:rPr>
          <w:sz w:val="28"/>
          <w:szCs w:val="28"/>
        </w:rPr>
        <w:t>ву</w:t>
      </w:r>
      <w:proofErr w:type="spellEnd"/>
      <w:r w:rsidRPr="00C76858">
        <w:rPr>
          <w:sz w:val="28"/>
          <w:szCs w:val="28"/>
        </w:rPr>
        <w:t xml:space="preserve">- зов / Ф. А. Ткаченко. – </w:t>
      </w:r>
      <w:proofErr w:type="gramStart"/>
      <w:r w:rsidRPr="00C76858">
        <w:rPr>
          <w:sz w:val="28"/>
          <w:szCs w:val="28"/>
        </w:rPr>
        <w:t>Минск :</w:t>
      </w:r>
      <w:proofErr w:type="gramEnd"/>
      <w:r w:rsidRPr="00C76858">
        <w:rPr>
          <w:sz w:val="28"/>
          <w:szCs w:val="28"/>
        </w:rPr>
        <w:t xml:space="preserve"> Новое знание; М. : ИНФРА-М, 2011. – 682 с. </w:t>
      </w: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2. </w:t>
      </w:r>
      <w:proofErr w:type="spellStart"/>
      <w:r w:rsidRPr="00C76858">
        <w:rPr>
          <w:sz w:val="28"/>
          <w:szCs w:val="28"/>
        </w:rPr>
        <w:t>Опадчии</w:t>
      </w:r>
      <w:proofErr w:type="spellEnd"/>
      <w:r w:rsidRPr="00C76858">
        <w:rPr>
          <w:sz w:val="28"/>
          <w:szCs w:val="28"/>
        </w:rPr>
        <w:t xml:space="preserve">̆, Ю. Ф. Аналоговая и цифровая электроника: учеб. для вузов / Ю. Ф. </w:t>
      </w:r>
      <w:proofErr w:type="spellStart"/>
      <w:r w:rsidRPr="00C76858">
        <w:rPr>
          <w:sz w:val="28"/>
          <w:szCs w:val="28"/>
        </w:rPr>
        <w:t>Опадчии</w:t>
      </w:r>
      <w:proofErr w:type="spellEnd"/>
      <w:r w:rsidRPr="00C76858">
        <w:rPr>
          <w:sz w:val="28"/>
          <w:szCs w:val="28"/>
        </w:rPr>
        <w:t xml:space="preserve">̆, О. П. </w:t>
      </w:r>
      <w:proofErr w:type="spellStart"/>
      <w:r w:rsidRPr="00C76858">
        <w:rPr>
          <w:sz w:val="28"/>
          <w:szCs w:val="28"/>
        </w:rPr>
        <w:t>Глудкин</w:t>
      </w:r>
      <w:proofErr w:type="spellEnd"/>
      <w:r w:rsidRPr="00C76858">
        <w:rPr>
          <w:sz w:val="28"/>
          <w:szCs w:val="28"/>
        </w:rPr>
        <w:t xml:space="preserve">, А. И. </w:t>
      </w:r>
      <w:proofErr w:type="gramStart"/>
      <w:r w:rsidRPr="00C76858">
        <w:rPr>
          <w:sz w:val="28"/>
          <w:szCs w:val="28"/>
        </w:rPr>
        <w:t>Гуров ;</w:t>
      </w:r>
      <w:proofErr w:type="gramEnd"/>
      <w:r w:rsidRPr="00C76858">
        <w:rPr>
          <w:sz w:val="28"/>
          <w:szCs w:val="28"/>
        </w:rPr>
        <w:t xml:space="preserve"> под ред. О. П. </w:t>
      </w:r>
      <w:proofErr w:type="spellStart"/>
      <w:r w:rsidRPr="00C76858">
        <w:rPr>
          <w:sz w:val="28"/>
          <w:szCs w:val="28"/>
        </w:rPr>
        <w:t>Глудкина</w:t>
      </w:r>
      <w:proofErr w:type="spellEnd"/>
      <w:r w:rsidRPr="00C76858">
        <w:rPr>
          <w:sz w:val="28"/>
          <w:szCs w:val="28"/>
        </w:rPr>
        <w:t xml:space="preserve">. – </w:t>
      </w:r>
      <w:proofErr w:type="gramStart"/>
      <w:r w:rsidRPr="00C76858">
        <w:rPr>
          <w:sz w:val="28"/>
          <w:szCs w:val="28"/>
        </w:rPr>
        <w:t>М. :</w:t>
      </w:r>
      <w:proofErr w:type="gramEnd"/>
      <w:r w:rsidRPr="00C76858">
        <w:rPr>
          <w:sz w:val="28"/>
          <w:szCs w:val="28"/>
        </w:rPr>
        <w:t xml:space="preserve"> Радио и связь, 1999. – 768 с. </w:t>
      </w: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3. Гусев, В. Г. Электроника и микропроцессорная техника / В. Г. Гусев, Ю. М. Гусев. – </w:t>
      </w:r>
      <w:proofErr w:type="gramStart"/>
      <w:r w:rsidRPr="00C76858">
        <w:rPr>
          <w:sz w:val="28"/>
          <w:szCs w:val="28"/>
        </w:rPr>
        <w:t>М. :</w:t>
      </w:r>
      <w:proofErr w:type="gramEnd"/>
      <w:r w:rsidRPr="00C76858">
        <w:rPr>
          <w:sz w:val="28"/>
          <w:szCs w:val="28"/>
        </w:rPr>
        <w:t xml:space="preserve"> </w:t>
      </w:r>
      <w:proofErr w:type="spellStart"/>
      <w:r w:rsidRPr="00C76858">
        <w:rPr>
          <w:sz w:val="28"/>
          <w:szCs w:val="28"/>
        </w:rPr>
        <w:t>Высш</w:t>
      </w:r>
      <w:proofErr w:type="spellEnd"/>
      <w:r w:rsidRPr="00C76858">
        <w:rPr>
          <w:sz w:val="28"/>
          <w:szCs w:val="28"/>
        </w:rPr>
        <w:t xml:space="preserve">. шк., 2004. – 790 с. </w:t>
      </w: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4. </w:t>
      </w:r>
      <w:proofErr w:type="spellStart"/>
      <w:r w:rsidRPr="00C76858">
        <w:rPr>
          <w:sz w:val="28"/>
          <w:szCs w:val="28"/>
        </w:rPr>
        <w:t>Валенко</w:t>
      </w:r>
      <w:proofErr w:type="spellEnd"/>
      <w:r w:rsidRPr="00C76858">
        <w:rPr>
          <w:sz w:val="28"/>
          <w:szCs w:val="28"/>
        </w:rPr>
        <w:t xml:space="preserve">, В. С. Электроника и </w:t>
      </w:r>
      <w:proofErr w:type="spellStart"/>
      <w:r w:rsidRPr="00C76858">
        <w:rPr>
          <w:sz w:val="28"/>
          <w:szCs w:val="28"/>
        </w:rPr>
        <w:t>микросхемотехника</w:t>
      </w:r>
      <w:proofErr w:type="spellEnd"/>
      <w:r w:rsidRPr="00C76858">
        <w:rPr>
          <w:sz w:val="28"/>
          <w:szCs w:val="28"/>
        </w:rPr>
        <w:t xml:space="preserve"> : учеб. пособие / В. С. </w:t>
      </w:r>
      <w:proofErr w:type="spellStart"/>
      <w:r w:rsidRPr="00C76858">
        <w:rPr>
          <w:sz w:val="28"/>
          <w:szCs w:val="28"/>
        </w:rPr>
        <w:t>Валенко</w:t>
      </w:r>
      <w:proofErr w:type="spellEnd"/>
      <w:r w:rsidRPr="00C76858">
        <w:rPr>
          <w:sz w:val="28"/>
          <w:szCs w:val="28"/>
        </w:rPr>
        <w:t xml:space="preserve">, М. С. </w:t>
      </w:r>
      <w:proofErr w:type="spellStart"/>
      <w:r w:rsidRPr="00C76858">
        <w:rPr>
          <w:sz w:val="28"/>
          <w:szCs w:val="28"/>
        </w:rPr>
        <w:t>Хандогин</w:t>
      </w:r>
      <w:proofErr w:type="spellEnd"/>
      <w:r w:rsidRPr="00C76858">
        <w:rPr>
          <w:sz w:val="28"/>
          <w:szCs w:val="28"/>
        </w:rPr>
        <w:t xml:space="preserve">. – </w:t>
      </w:r>
      <w:proofErr w:type="gramStart"/>
      <w:r w:rsidRPr="00C76858">
        <w:rPr>
          <w:sz w:val="28"/>
          <w:szCs w:val="28"/>
        </w:rPr>
        <w:t>Минск :</w:t>
      </w:r>
      <w:proofErr w:type="gramEnd"/>
      <w:r w:rsidRPr="00C76858">
        <w:rPr>
          <w:sz w:val="28"/>
          <w:szCs w:val="28"/>
        </w:rPr>
        <w:t xml:space="preserve"> Беларусь, 2000. – 320 с. </w:t>
      </w: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5. Павлов, В. Н. Схемотехника аналоговых электронных </w:t>
      </w:r>
      <w:proofErr w:type="spellStart"/>
      <w:r w:rsidRPr="00C76858">
        <w:rPr>
          <w:sz w:val="28"/>
          <w:szCs w:val="28"/>
        </w:rPr>
        <w:t>устройств</w:t>
      </w:r>
      <w:proofErr w:type="spellEnd"/>
      <w:r w:rsidRPr="00C76858">
        <w:rPr>
          <w:sz w:val="28"/>
          <w:szCs w:val="28"/>
        </w:rPr>
        <w:t xml:space="preserve"> / В. Н. Павлов, В. Н. Ногин. – </w:t>
      </w:r>
      <w:proofErr w:type="gramStart"/>
      <w:r w:rsidRPr="00C76858">
        <w:rPr>
          <w:sz w:val="28"/>
          <w:szCs w:val="28"/>
        </w:rPr>
        <w:t>М. :</w:t>
      </w:r>
      <w:proofErr w:type="gramEnd"/>
      <w:r w:rsidRPr="00C76858">
        <w:rPr>
          <w:sz w:val="28"/>
          <w:szCs w:val="28"/>
        </w:rPr>
        <w:t xml:space="preserve"> Горячая линия – Телеком, 2001. – 320 с</w:t>
      </w:r>
      <w:r>
        <w:rPr>
          <w:sz w:val="28"/>
          <w:szCs w:val="28"/>
        </w:rPr>
        <w:t>.</w:t>
      </w: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6.</w:t>
      </w:r>
      <w:r w:rsidRPr="00C76858">
        <w:rPr>
          <w:sz w:val="28"/>
          <w:szCs w:val="28"/>
        </w:rPr>
        <w:t xml:space="preserve">Дробот, С. В. Электронные приборы и </w:t>
      </w:r>
      <w:proofErr w:type="spellStart"/>
      <w:r w:rsidRPr="00C76858">
        <w:rPr>
          <w:sz w:val="28"/>
          <w:szCs w:val="28"/>
        </w:rPr>
        <w:t>устройства</w:t>
      </w:r>
      <w:proofErr w:type="spellEnd"/>
      <w:r w:rsidRPr="00C76858">
        <w:rPr>
          <w:sz w:val="28"/>
          <w:szCs w:val="28"/>
        </w:rPr>
        <w:t xml:space="preserve">. </w:t>
      </w:r>
      <w:proofErr w:type="gramStart"/>
      <w:r w:rsidRPr="00C76858">
        <w:rPr>
          <w:sz w:val="28"/>
          <w:szCs w:val="28"/>
        </w:rPr>
        <w:t>Практикум :</w:t>
      </w:r>
      <w:proofErr w:type="gramEnd"/>
      <w:r w:rsidRPr="00C76858">
        <w:rPr>
          <w:sz w:val="28"/>
          <w:szCs w:val="28"/>
        </w:rPr>
        <w:t xml:space="preserve"> учеб. пособие для студ. вузов по спец. информатики и радиоэлектроники/ С. В. </w:t>
      </w:r>
      <w:proofErr w:type="spellStart"/>
      <w:r w:rsidRPr="00C76858">
        <w:rPr>
          <w:sz w:val="28"/>
          <w:szCs w:val="28"/>
        </w:rPr>
        <w:t>Дробот</w:t>
      </w:r>
      <w:proofErr w:type="spellEnd"/>
      <w:r w:rsidRPr="00C76858">
        <w:rPr>
          <w:sz w:val="28"/>
          <w:szCs w:val="28"/>
        </w:rPr>
        <w:t xml:space="preserve">, В. А. Мельников, В. Н. Путилин. – </w:t>
      </w:r>
      <w:proofErr w:type="gramStart"/>
      <w:r w:rsidRPr="00C76858">
        <w:rPr>
          <w:sz w:val="28"/>
          <w:szCs w:val="28"/>
        </w:rPr>
        <w:t>Минск :</w:t>
      </w:r>
      <w:proofErr w:type="gramEnd"/>
      <w:r w:rsidRPr="00C76858">
        <w:rPr>
          <w:sz w:val="28"/>
          <w:szCs w:val="28"/>
        </w:rPr>
        <w:t xml:space="preserve"> БГУИР, 2009. – 256 с. </w:t>
      </w: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7. </w:t>
      </w:r>
      <w:proofErr w:type="spellStart"/>
      <w:r w:rsidRPr="00C76858">
        <w:rPr>
          <w:sz w:val="28"/>
          <w:szCs w:val="28"/>
        </w:rPr>
        <w:t>Бельскии</w:t>
      </w:r>
      <w:proofErr w:type="spellEnd"/>
      <w:r w:rsidRPr="00C76858">
        <w:rPr>
          <w:sz w:val="28"/>
          <w:szCs w:val="28"/>
        </w:rPr>
        <w:t xml:space="preserve">̆, А. Я. Электронные приборы: цифровые </w:t>
      </w:r>
      <w:proofErr w:type="spellStart"/>
      <w:proofErr w:type="gramStart"/>
      <w:r w:rsidRPr="00C76858">
        <w:rPr>
          <w:sz w:val="28"/>
          <w:szCs w:val="28"/>
        </w:rPr>
        <w:t>устройства</w:t>
      </w:r>
      <w:proofErr w:type="spellEnd"/>
      <w:r w:rsidRPr="00C76858">
        <w:rPr>
          <w:sz w:val="28"/>
          <w:szCs w:val="28"/>
        </w:rPr>
        <w:t xml:space="preserve"> :</w:t>
      </w:r>
      <w:proofErr w:type="gramEnd"/>
      <w:r w:rsidRPr="00C76858">
        <w:rPr>
          <w:sz w:val="28"/>
          <w:szCs w:val="28"/>
        </w:rPr>
        <w:t xml:space="preserve"> учеб.- метод. пособие / А. Я. </w:t>
      </w:r>
      <w:proofErr w:type="spellStart"/>
      <w:r w:rsidRPr="00C76858">
        <w:rPr>
          <w:sz w:val="28"/>
          <w:szCs w:val="28"/>
        </w:rPr>
        <w:t>Бельскии</w:t>
      </w:r>
      <w:proofErr w:type="spellEnd"/>
      <w:r w:rsidRPr="00C76858">
        <w:rPr>
          <w:sz w:val="28"/>
          <w:szCs w:val="28"/>
        </w:rPr>
        <w:t xml:space="preserve">̆. – </w:t>
      </w:r>
      <w:proofErr w:type="gramStart"/>
      <w:r w:rsidRPr="00C76858">
        <w:rPr>
          <w:sz w:val="28"/>
          <w:szCs w:val="28"/>
        </w:rPr>
        <w:t>Минск :</w:t>
      </w:r>
      <w:proofErr w:type="gramEnd"/>
      <w:r w:rsidRPr="00C76858">
        <w:rPr>
          <w:sz w:val="28"/>
          <w:szCs w:val="28"/>
        </w:rPr>
        <w:t xml:space="preserve"> БГУИР, 2011. – 128 с. </w:t>
      </w: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8. Электронные приборы и </w:t>
      </w:r>
      <w:proofErr w:type="spellStart"/>
      <w:proofErr w:type="gramStart"/>
      <w:r w:rsidRPr="00C76858">
        <w:rPr>
          <w:sz w:val="28"/>
          <w:szCs w:val="28"/>
        </w:rPr>
        <w:t>устройства</w:t>
      </w:r>
      <w:proofErr w:type="spellEnd"/>
      <w:r w:rsidRPr="00C76858">
        <w:rPr>
          <w:sz w:val="28"/>
          <w:szCs w:val="28"/>
        </w:rPr>
        <w:t xml:space="preserve"> :</w:t>
      </w:r>
      <w:proofErr w:type="gramEnd"/>
      <w:r w:rsidRPr="00C76858">
        <w:rPr>
          <w:sz w:val="28"/>
          <w:szCs w:val="28"/>
        </w:rPr>
        <w:t xml:space="preserve"> лаб. практикум. В 2 ч. Ч. </w:t>
      </w:r>
      <w:proofErr w:type="gramStart"/>
      <w:r w:rsidRPr="00C76858">
        <w:rPr>
          <w:sz w:val="28"/>
          <w:szCs w:val="28"/>
        </w:rPr>
        <w:t>2 :</w:t>
      </w:r>
      <w:proofErr w:type="gramEnd"/>
      <w:r w:rsidRPr="00C76858">
        <w:rPr>
          <w:sz w:val="28"/>
          <w:szCs w:val="28"/>
        </w:rPr>
        <w:t xml:space="preserve"> Ана- логовые и импульсные </w:t>
      </w:r>
      <w:proofErr w:type="spellStart"/>
      <w:r w:rsidRPr="00C76858">
        <w:rPr>
          <w:sz w:val="28"/>
          <w:szCs w:val="28"/>
        </w:rPr>
        <w:t>устройства</w:t>
      </w:r>
      <w:proofErr w:type="spellEnd"/>
      <w:r w:rsidRPr="00C76858">
        <w:rPr>
          <w:sz w:val="28"/>
          <w:szCs w:val="28"/>
        </w:rPr>
        <w:t xml:space="preserve"> / А. Я. </w:t>
      </w:r>
      <w:proofErr w:type="spellStart"/>
      <w:r w:rsidRPr="00C76858">
        <w:rPr>
          <w:sz w:val="28"/>
          <w:szCs w:val="28"/>
        </w:rPr>
        <w:t>Бельскии</w:t>
      </w:r>
      <w:proofErr w:type="spellEnd"/>
      <w:r w:rsidRPr="00C76858">
        <w:rPr>
          <w:sz w:val="28"/>
          <w:szCs w:val="28"/>
        </w:rPr>
        <w:t xml:space="preserve">̆ [и др.]. – </w:t>
      </w:r>
      <w:proofErr w:type="gramStart"/>
      <w:r w:rsidRPr="00C76858">
        <w:rPr>
          <w:sz w:val="28"/>
          <w:szCs w:val="28"/>
        </w:rPr>
        <w:t>Минск :</w:t>
      </w:r>
      <w:proofErr w:type="gramEnd"/>
      <w:r w:rsidRPr="00C76858">
        <w:rPr>
          <w:sz w:val="28"/>
          <w:szCs w:val="28"/>
        </w:rPr>
        <w:t xml:space="preserve"> БГУИР, 2007. – 99 с. </w:t>
      </w: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9. </w:t>
      </w:r>
      <w:proofErr w:type="spellStart"/>
      <w:r w:rsidRPr="00C76858">
        <w:rPr>
          <w:sz w:val="28"/>
          <w:szCs w:val="28"/>
        </w:rPr>
        <w:t>Бельскии</w:t>
      </w:r>
      <w:proofErr w:type="spellEnd"/>
      <w:r w:rsidRPr="00C76858">
        <w:rPr>
          <w:sz w:val="28"/>
          <w:szCs w:val="28"/>
        </w:rPr>
        <w:t xml:space="preserve">̆, А. Я. Электронные приборы и </w:t>
      </w:r>
      <w:proofErr w:type="spellStart"/>
      <w:proofErr w:type="gramStart"/>
      <w:r w:rsidRPr="00C76858">
        <w:rPr>
          <w:sz w:val="28"/>
          <w:szCs w:val="28"/>
        </w:rPr>
        <w:t>устройства</w:t>
      </w:r>
      <w:proofErr w:type="spellEnd"/>
      <w:r w:rsidRPr="00C76858">
        <w:rPr>
          <w:sz w:val="28"/>
          <w:szCs w:val="28"/>
        </w:rPr>
        <w:t xml:space="preserve"> :</w:t>
      </w:r>
      <w:proofErr w:type="gramEnd"/>
      <w:r w:rsidRPr="00C76858">
        <w:rPr>
          <w:sz w:val="28"/>
          <w:szCs w:val="28"/>
        </w:rPr>
        <w:t xml:space="preserve"> практикум для студ. спец. «Электронные вычислительные средства» всех форм </w:t>
      </w:r>
      <w:proofErr w:type="spellStart"/>
      <w:r w:rsidRPr="00C76858">
        <w:rPr>
          <w:sz w:val="28"/>
          <w:szCs w:val="28"/>
        </w:rPr>
        <w:t>обуч</w:t>
      </w:r>
      <w:proofErr w:type="spellEnd"/>
      <w:r w:rsidRPr="00C76858">
        <w:rPr>
          <w:sz w:val="28"/>
          <w:szCs w:val="28"/>
        </w:rPr>
        <w:t xml:space="preserve">./ А. Я. </w:t>
      </w:r>
      <w:proofErr w:type="spellStart"/>
      <w:r w:rsidRPr="00C76858">
        <w:rPr>
          <w:sz w:val="28"/>
          <w:szCs w:val="28"/>
        </w:rPr>
        <w:t>Бельскии</w:t>
      </w:r>
      <w:proofErr w:type="spellEnd"/>
      <w:r w:rsidRPr="00C76858">
        <w:rPr>
          <w:sz w:val="28"/>
          <w:szCs w:val="28"/>
        </w:rPr>
        <w:t xml:space="preserve">̆. – </w:t>
      </w:r>
      <w:proofErr w:type="gramStart"/>
      <w:r w:rsidRPr="00C76858">
        <w:rPr>
          <w:sz w:val="28"/>
          <w:szCs w:val="28"/>
        </w:rPr>
        <w:t>Минск :</w:t>
      </w:r>
      <w:proofErr w:type="gramEnd"/>
      <w:r w:rsidRPr="00C76858">
        <w:rPr>
          <w:sz w:val="28"/>
          <w:szCs w:val="28"/>
        </w:rPr>
        <w:t xml:space="preserve"> БГУИР, 2006. – 48 с. </w:t>
      </w:r>
    </w:p>
    <w:p w:rsidR="00C858AA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10.Галкин, В. И. Полупроводниковые приборы: транзисторы широкого </w:t>
      </w:r>
      <w:proofErr w:type="gramStart"/>
      <w:r w:rsidRPr="00C76858">
        <w:rPr>
          <w:sz w:val="28"/>
          <w:szCs w:val="28"/>
        </w:rPr>
        <w:t>применения :</w:t>
      </w:r>
      <w:proofErr w:type="gramEnd"/>
      <w:r w:rsidRPr="00C76858">
        <w:rPr>
          <w:sz w:val="28"/>
          <w:szCs w:val="28"/>
        </w:rPr>
        <w:t xml:space="preserve"> справочник / В. И. Галкин, А. Л. Булычев, П. М. Лямин. – </w:t>
      </w:r>
      <w:proofErr w:type="gramStart"/>
      <w:r w:rsidRPr="00C76858">
        <w:rPr>
          <w:sz w:val="28"/>
          <w:szCs w:val="28"/>
        </w:rPr>
        <w:t>Минск :</w:t>
      </w:r>
      <w:proofErr w:type="gramEnd"/>
      <w:r w:rsidRPr="00C76858">
        <w:rPr>
          <w:sz w:val="28"/>
          <w:szCs w:val="28"/>
        </w:rPr>
        <w:t xml:space="preserve"> Беларусь, 1995. – 383 с. </w:t>
      </w:r>
    </w:p>
    <w:p w:rsidR="00C858AA" w:rsidRPr="00F1053C" w:rsidRDefault="00C858AA" w:rsidP="00C858AA">
      <w:pPr>
        <w:tabs>
          <w:tab w:val="left" w:pos="1134"/>
        </w:tabs>
        <w:ind w:firstLine="567"/>
        <w:rPr>
          <w:sz w:val="28"/>
          <w:szCs w:val="28"/>
        </w:rPr>
      </w:pPr>
      <w:r w:rsidRPr="00C76858">
        <w:rPr>
          <w:sz w:val="28"/>
          <w:szCs w:val="28"/>
        </w:rPr>
        <w:t xml:space="preserve">11. Нефедов, А. В. Интегральные микросхемы и их зарубежные </w:t>
      </w:r>
      <w:proofErr w:type="gramStart"/>
      <w:r w:rsidRPr="00C76858">
        <w:rPr>
          <w:sz w:val="28"/>
          <w:szCs w:val="28"/>
        </w:rPr>
        <w:t>аналоги :</w:t>
      </w:r>
      <w:proofErr w:type="gramEnd"/>
      <w:r w:rsidRPr="00C76858">
        <w:rPr>
          <w:sz w:val="28"/>
          <w:szCs w:val="28"/>
        </w:rPr>
        <w:t xml:space="preserve"> справочник. В 12 т. / А. В. Нефедов. – </w:t>
      </w:r>
      <w:proofErr w:type="gramStart"/>
      <w:r w:rsidRPr="00C76858">
        <w:rPr>
          <w:sz w:val="28"/>
          <w:szCs w:val="28"/>
        </w:rPr>
        <w:t>М. :</w:t>
      </w:r>
      <w:proofErr w:type="gramEnd"/>
      <w:r w:rsidRPr="00C76858">
        <w:rPr>
          <w:sz w:val="28"/>
          <w:szCs w:val="28"/>
        </w:rPr>
        <w:t xml:space="preserve"> </w:t>
      </w:r>
      <w:proofErr w:type="spellStart"/>
      <w:r w:rsidRPr="00C76858">
        <w:rPr>
          <w:sz w:val="28"/>
          <w:szCs w:val="28"/>
        </w:rPr>
        <w:t>КУбК</w:t>
      </w:r>
      <w:proofErr w:type="spellEnd"/>
      <w:r w:rsidRPr="00C76858">
        <w:rPr>
          <w:sz w:val="28"/>
          <w:szCs w:val="28"/>
        </w:rPr>
        <w:t xml:space="preserve">-а, ИП </w:t>
      </w:r>
      <w:proofErr w:type="spellStart"/>
      <w:r w:rsidRPr="00C76858">
        <w:rPr>
          <w:sz w:val="28"/>
          <w:szCs w:val="28"/>
        </w:rPr>
        <w:t>РадиоСофт</w:t>
      </w:r>
      <w:proofErr w:type="spellEnd"/>
      <w:r w:rsidRPr="00C76858">
        <w:rPr>
          <w:sz w:val="28"/>
          <w:szCs w:val="28"/>
        </w:rPr>
        <w:t>, 1996–2001</w:t>
      </w:r>
      <w:r>
        <w:rPr>
          <w:sz w:val="28"/>
          <w:szCs w:val="28"/>
        </w:rPr>
        <w:t>.</w:t>
      </w:r>
    </w:p>
    <w:p w:rsidR="00C858AA" w:rsidRPr="00D65207" w:rsidRDefault="00C858AA" w:rsidP="00C858AA">
      <w:pPr>
        <w:ind w:firstLine="567"/>
        <w:jc w:val="both"/>
        <w:rPr>
          <w:sz w:val="28"/>
          <w:szCs w:val="28"/>
        </w:rPr>
      </w:pPr>
    </w:p>
    <w:p w:rsidR="008958CE" w:rsidRDefault="008958CE"/>
    <w:sectPr w:rsidR="008958CE" w:rsidSect="00C858AA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7CC6" w:rsidRDefault="00000000" w:rsidP="00857CC6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 </w:instrText>
    </w:r>
    <w:r>
      <w:rPr>
        <w:rStyle w:val="a6"/>
      </w:rPr>
      <w:instrText>PAGE</w:instrText>
    </w:r>
    <w:r>
      <w:rPr>
        <w:rStyle w:val="a6"/>
      </w:rPr>
      <w:instrText xml:space="preserve"> </w:instrText>
    </w:r>
    <w:r>
      <w:rPr>
        <w:rStyle w:val="a6"/>
      </w:rPr>
      <w:fldChar w:fldCharType="end"/>
    </w:r>
  </w:p>
  <w:p w:rsidR="00857CC6" w:rsidRDefault="00000000" w:rsidP="00857C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7CC6" w:rsidRDefault="00000000" w:rsidP="00857CC6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 </w:instrText>
    </w:r>
    <w:r>
      <w:rPr>
        <w:rStyle w:val="a6"/>
      </w:rPr>
      <w:instrText>PAGE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857CC6" w:rsidRDefault="00000000" w:rsidP="00857CC6">
    <w:pPr>
      <w:pStyle w:val="a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D1"/>
    <w:rsid w:val="00226285"/>
    <w:rsid w:val="00267590"/>
    <w:rsid w:val="004E1AC1"/>
    <w:rsid w:val="005240AE"/>
    <w:rsid w:val="005E4EBE"/>
    <w:rsid w:val="006013D1"/>
    <w:rsid w:val="006A4AF4"/>
    <w:rsid w:val="007469A3"/>
    <w:rsid w:val="00857000"/>
    <w:rsid w:val="008958CE"/>
    <w:rsid w:val="008E572F"/>
    <w:rsid w:val="00A0550C"/>
    <w:rsid w:val="00C858AA"/>
    <w:rsid w:val="00D008CB"/>
    <w:rsid w:val="00D9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1400"/>
  <w15:chartTrackingRefBased/>
  <w15:docId w15:val="{FE3B1305-04A1-774E-8F1B-89947E07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8AA"/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58AA"/>
    <w:pPr>
      <w:ind w:firstLine="567"/>
    </w:pPr>
    <w:rPr>
      <w:rFonts w:ascii="Calibri" w:eastAsia="Calibri" w:hAnsi="Calibri"/>
      <w:kern w:val="0"/>
      <w:sz w:val="22"/>
      <w:szCs w:val="22"/>
      <w:lang w:val="ru-RU"/>
      <w14:ligatures w14:val="none"/>
    </w:rPr>
  </w:style>
  <w:style w:type="paragraph" w:customStyle="1" w:styleId="21">
    <w:name w:val="Основной текст 21"/>
    <w:basedOn w:val="a"/>
    <w:rsid w:val="00C858AA"/>
    <w:rPr>
      <w:rFonts w:ascii="Arial" w:hAnsi="Arial"/>
      <w:sz w:val="28"/>
      <w:szCs w:val="20"/>
    </w:rPr>
  </w:style>
  <w:style w:type="paragraph" w:styleId="a4">
    <w:name w:val="footer"/>
    <w:basedOn w:val="a"/>
    <w:link w:val="a5"/>
    <w:uiPriority w:val="99"/>
    <w:unhideWhenUsed/>
    <w:rsid w:val="00C858AA"/>
    <w:pPr>
      <w:tabs>
        <w:tab w:val="center" w:pos="4513"/>
        <w:tab w:val="right" w:pos="902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858AA"/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styleId="a6">
    <w:name w:val="page number"/>
    <w:basedOn w:val="a0"/>
    <w:uiPriority w:val="99"/>
    <w:semiHidden/>
    <w:unhideWhenUsed/>
    <w:rsid w:val="00C858AA"/>
  </w:style>
  <w:style w:type="character" w:styleId="a7">
    <w:name w:val="Placeholder Text"/>
    <w:basedOn w:val="a0"/>
    <w:uiPriority w:val="99"/>
    <w:semiHidden/>
    <w:rsid w:val="00C858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footer" Target="footer2.xml"/><Relationship Id="rId42" Type="http://schemas.openxmlformats.org/officeDocument/2006/relationships/image" Target="media/image20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1.wmf"/><Relationship Id="rId138" Type="http://schemas.openxmlformats.org/officeDocument/2006/relationships/image" Target="media/image69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5.jpeg"/><Relationship Id="rId191" Type="http://schemas.openxmlformats.org/officeDocument/2006/relationships/image" Target="media/image105.wmf"/><Relationship Id="rId205" Type="http://schemas.openxmlformats.org/officeDocument/2006/relationships/oleObject" Target="embeddings/oleObject86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6.wmf"/><Relationship Id="rId128" Type="http://schemas.openxmlformats.org/officeDocument/2006/relationships/image" Target="media/image64.wmf"/><Relationship Id="rId149" Type="http://schemas.openxmlformats.org/officeDocument/2006/relationships/oleObject" Target="embeddings/oleObject70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80.wmf"/><Relationship Id="rId181" Type="http://schemas.openxmlformats.org/officeDocument/2006/relationships/image" Target="media/image95.wmf"/><Relationship Id="rId22" Type="http://schemas.openxmlformats.org/officeDocument/2006/relationships/image" Target="media/image9.png"/><Relationship Id="rId43" Type="http://schemas.openxmlformats.org/officeDocument/2006/relationships/oleObject" Target="embeddings/oleObject18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5.wmf"/><Relationship Id="rId171" Type="http://schemas.openxmlformats.org/officeDocument/2006/relationships/image" Target="media/image86.jpeg"/><Relationship Id="rId192" Type="http://schemas.openxmlformats.org/officeDocument/2006/relationships/image" Target="media/image106.wmf"/><Relationship Id="rId206" Type="http://schemas.openxmlformats.org/officeDocument/2006/relationships/image" Target="media/image115.wmf"/><Relationship Id="rId12" Type="http://schemas.openxmlformats.org/officeDocument/2006/relationships/image" Target="media/image5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7.wmf"/><Relationship Id="rId140" Type="http://schemas.openxmlformats.org/officeDocument/2006/relationships/image" Target="media/image70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96.wmf"/><Relationship Id="rId6" Type="http://schemas.openxmlformats.org/officeDocument/2006/relationships/image" Target="media/image2.wmf"/><Relationship Id="rId23" Type="http://schemas.openxmlformats.org/officeDocument/2006/relationships/image" Target="media/image10.jpeg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2.wmf"/><Relationship Id="rId130" Type="http://schemas.openxmlformats.org/officeDocument/2006/relationships/image" Target="media/image65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7.jpeg"/><Relationship Id="rId193" Type="http://schemas.openxmlformats.org/officeDocument/2006/relationships/image" Target="media/image107.wmf"/><Relationship Id="rId207" Type="http://schemas.openxmlformats.org/officeDocument/2006/relationships/oleObject" Target="embeddings/oleObject87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6.bin"/><Relationship Id="rId7" Type="http://schemas.openxmlformats.org/officeDocument/2006/relationships/oleObject" Target="embeddings/oleObject2.bin"/><Relationship Id="rId162" Type="http://schemas.openxmlformats.org/officeDocument/2006/relationships/image" Target="media/image81.wmf"/><Relationship Id="rId183" Type="http://schemas.openxmlformats.org/officeDocument/2006/relationships/image" Target="media/image97.wmf"/><Relationship Id="rId24" Type="http://schemas.openxmlformats.org/officeDocument/2006/relationships/image" Target="media/image11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1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52" Type="http://schemas.openxmlformats.org/officeDocument/2006/relationships/image" Target="media/image76.wmf"/><Relationship Id="rId173" Type="http://schemas.openxmlformats.org/officeDocument/2006/relationships/image" Target="media/image88.wmf"/><Relationship Id="rId194" Type="http://schemas.openxmlformats.org/officeDocument/2006/relationships/image" Target="media/image108.wmf"/><Relationship Id="rId199" Type="http://schemas.openxmlformats.org/officeDocument/2006/relationships/oleObject" Target="embeddings/oleObject83.bin"/><Relationship Id="rId203" Type="http://schemas.openxmlformats.org/officeDocument/2006/relationships/oleObject" Target="embeddings/oleObject85.bin"/><Relationship Id="rId208" Type="http://schemas.openxmlformats.org/officeDocument/2006/relationships/image" Target="media/image116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4.wmf"/><Relationship Id="rId8" Type="http://schemas.openxmlformats.org/officeDocument/2006/relationships/image" Target="media/image3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71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8.wmf"/><Relationship Id="rId189" Type="http://schemas.openxmlformats.org/officeDocument/2006/relationships/image" Target="media/image103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9.wmf"/><Relationship Id="rId20" Type="http://schemas.openxmlformats.org/officeDocument/2006/relationships/footer" Target="footer1.xml"/><Relationship Id="rId41" Type="http://schemas.openxmlformats.org/officeDocument/2006/relationships/oleObject" Target="embeddings/oleObject17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1.bin"/><Relationship Id="rId179" Type="http://schemas.openxmlformats.org/officeDocument/2006/relationships/image" Target="media/image93.png"/><Relationship Id="rId195" Type="http://schemas.openxmlformats.org/officeDocument/2006/relationships/image" Target="media/image109.png"/><Relationship Id="rId209" Type="http://schemas.openxmlformats.org/officeDocument/2006/relationships/oleObject" Target="embeddings/oleObject88.bin"/><Relationship Id="rId190" Type="http://schemas.openxmlformats.org/officeDocument/2006/relationships/image" Target="media/image104.wmf"/><Relationship Id="rId204" Type="http://schemas.openxmlformats.org/officeDocument/2006/relationships/image" Target="media/image114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jpeg"/><Relationship Id="rId143" Type="http://schemas.openxmlformats.org/officeDocument/2006/relationships/oleObject" Target="embeddings/oleObject67.bin"/><Relationship Id="rId148" Type="http://schemas.openxmlformats.org/officeDocument/2006/relationships/image" Target="media/image74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94.png"/><Relationship Id="rId210" Type="http://schemas.openxmlformats.org/officeDocument/2006/relationships/fontTable" Target="fontTable.xml"/><Relationship Id="rId26" Type="http://schemas.openxmlformats.org/officeDocument/2006/relationships/image" Target="media/image1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7.wmf"/><Relationship Id="rId175" Type="http://schemas.openxmlformats.org/officeDocument/2006/relationships/image" Target="media/image89.emf"/><Relationship Id="rId196" Type="http://schemas.openxmlformats.org/officeDocument/2006/relationships/image" Target="media/image110.wmf"/><Relationship Id="rId200" Type="http://schemas.openxmlformats.org/officeDocument/2006/relationships/image" Target="media/image112.wmf"/><Relationship Id="rId16" Type="http://schemas.openxmlformats.org/officeDocument/2006/relationships/image" Target="media/image7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image" Target="media/image61.jpeg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100.wmf"/><Relationship Id="rId211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7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90.emf"/><Relationship Id="rId197" Type="http://schemas.openxmlformats.org/officeDocument/2006/relationships/oleObject" Target="embeddings/oleObject82.bin"/><Relationship Id="rId201" Type="http://schemas.openxmlformats.org/officeDocument/2006/relationships/oleObject" Target="embeddings/oleObject84.bin"/><Relationship Id="rId17" Type="http://schemas.openxmlformats.org/officeDocument/2006/relationships/oleObject" Target="embeddings/oleObject7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2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3.wmf"/><Relationship Id="rId187" Type="http://schemas.openxmlformats.org/officeDocument/2006/relationships/image" Target="media/image101.wmf"/><Relationship Id="rId1" Type="http://schemas.openxmlformats.org/officeDocument/2006/relationships/styles" Target="styles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8.wmf"/><Relationship Id="rId177" Type="http://schemas.openxmlformats.org/officeDocument/2006/relationships/image" Target="media/image91.emf"/><Relationship Id="rId198" Type="http://schemas.openxmlformats.org/officeDocument/2006/relationships/image" Target="media/image111.wmf"/><Relationship Id="rId202" Type="http://schemas.openxmlformats.org/officeDocument/2006/relationships/image" Target="media/image113.wmf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3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10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9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Роман Евгеньевич</dc:creator>
  <cp:keywords/>
  <dc:description/>
  <cp:lastModifiedBy>Власов Роман Евгеньевич</cp:lastModifiedBy>
  <cp:revision>3</cp:revision>
  <dcterms:created xsi:type="dcterms:W3CDTF">2023-05-28T16:40:00Z</dcterms:created>
  <dcterms:modified xsi:type="dcterms:W3CDTF">2023-05-28T18:01:00Z</dcterms:modified>
</cp:coreProperties>
</file>