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F9" w:rsidRPr="005036F9" w:rsidRDefault="005036F9" w:rsidP="005036F9">
      <w:pPr>
        <w:rPr>
          <w:rFonts w:ascii="Times New Roman" w:hAnsi="Times New Roman" w:cs="Times New Roman"/>
          <w:sz w:val="28"/>
          <w:szCs w:val="28"/>
        </w:rPr>
      </w:pPr>
      <w:r w:rsidRPr="005036F9">
        <w:rPr>
          <w:rFonts w:ascii="Times New Roman" w:hAnsi="Times New Roman" w:cs="Times New Roman"/>
          <w:sz w:val="28"/>
          <w:szCs w:val="28"/>
        </w:rPr>
        <w:t xml:space="preserve">1 awake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бодрствующий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ə’weɪk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2 bad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плохой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bæd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3 bent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изогнутый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[bent]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4 bitter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горький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bitə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5 blue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голубой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blu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:]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6 certain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определенный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sə:tn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7 cold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холодный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kəʊld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8 complete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законченный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kəm’pli:t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9 cruel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жестокий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kruəl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10 dark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темный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da:k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</w:p>
    <w:p w:rsidR="005036F9" w:rsidRPr="005036F9" w:rsidRDefault="005036F9" w:rsidP="005036F9">
      <w:pPr>
        <w:rPr>
          <w:rFonts w:ascii="Times New Roman" w:hAnsi="Times New Roman" w:cs="Times New Roman"/>
          <w:sz w:val="28"/>
          <w:szCs w:val="28"/>
        </w:rPr>
      </w:pPr>
      <w:r w:rsidRPr="005036F9">
        <w:rPr>
          <w:rFonts w:ascii="Times New Roman" w:hAnsi="Times New Roman" w:cs="Times New Roman"/>
          <w:sz w:val="28"/>
          <w:szCs w:val="28"/>
        </w:rPr>
        <w:t xml:space="preserve">11 dead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мертвый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ded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12 dear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милый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diə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13 delicate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утонченный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delikit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14 different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непохожий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difrənt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15 dirty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грязный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də:ti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16 dry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сухой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drai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17 false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ложный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fɔ:ls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18 feeble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слабый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fi:bl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19 female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женский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fiːmeɪl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20 foolish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глупый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fu:liʃ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</w:p>
    <w:p w:rsidR="005036F9" w:rsidRPr="005036F9" w:rsidRDefault="005036F9" w:rsidP="005036F9">
      <w:pPr>
        <w:rPr>
          <w:rFonts w:ascii="Times New Roman" w:hAnsi="Times New Roman" w:cs="Times New Roman"/>
          <w:sz w:val="28"/>
          <w:szCs w:val="28"/>
        </w:rPr>
      </w:pPr>
      <w:r w:rsidRPr="005036F9">
        <w:rPr>
          <w:rFonts w:ascii="Times New Roman" w:hAnsi="Times New Roman" w:cs="Times New Roman"/>
          <w:sz w:val="28"/>
          <w:szCs w:val="28"/>
        </w:rPr>
        <w:t xml:space="preserve">21 future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будущий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fju:tʃə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22 green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зеленый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gri:n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23 ill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больной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24 last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последний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la:st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25 late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поздний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leɪt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26 left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левый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[left]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27 loose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свободный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lu:s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28 loud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громкий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[laud]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29 low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низкий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ləʊ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30 mixed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смешанный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mikst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</w:p>
    <w:p w:rsidR="005036F9" w:rsidRPr="005036F9" w:rsidRDefault="005036F9" w:rsidP="005036F9">
      <w:pPr>
        <w:rPr>
          <w:rFonts w:ascii="Times New Roman" w:hAnsi="Times New Roman" w:cs="Times New Roman"/>
          <w:sz w:val="28"/>
          <w:szCs w:val="28"/>
        </w:rPr>
      </w:pPr>
      <w:r w:rsidRPr="005036F9">
        <w:rPr>
          <w:rFonts w:ascii="Times New Roman" w:hAnsi="Times New Roman" w:cs="Times New Roman"/>
          <w:sz w:val="28"/>
          <w:szCs w:val="28"/>
        </w:rPr>
        <w:t xml:space="preserve">31 narrow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узкий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nærəʊ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32 old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старый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əʊld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33 opposite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противоположный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ɔpəzit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34 public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общественный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pʌblik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35 rough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грубый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rʌf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36 sad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грустный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sæd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37 safe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безопасный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seɪf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38 secret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секретный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si:krit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39 short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короткий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ʃɔ:t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bookmarkStart w:id="0" w:name="_GoBack"/>
      <w:bookmarkEnd w:id="0"/>
      <w:r w:rsidRPr="005036F9">
        <w:rPr>
          <w:rFonts w:ascii="Times New Roman" w:hAnsi="Times New Roman" w:cs="Times New Roman"/>
          <w:sz w:val="28"/>
          <w:szCs w:val="28"/>
        </w:rPr>
        <w:br/>
        <w:t xml:space="preserve">40 simple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простой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simpl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</w:p>
    <w:p w:rsidR="005036F9" w:rsidRPr="005036F9" w:rsidRDefault="005036F9" w:rsidP="005036F9">
      <w:pPr>
        <w:rPr>
          <w:rFonts w:ascii="Times New Roman" w:hAnsi="Times New Roman" w:cs="Times New Roman"/>
          <w:sz w:val="28"/>
          <w:szCs w:val="28"/>
        </w:rPr>
      </w:pPr>
      <w:r w:rsidRPr="005036F9">
        <w:rPr>
          <w:rFonts w:ascii="Times New Roman" w:hAnsi="Times New Roman" w:cs="Times New Roman"/>
          <w:sz w:val="28"/>
          <w:szCs w:val="28"/>
        </w:rPr>
        <w:lastRenderedPageBreak/>
        <w:t xml:space="preserve">41 slow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медленный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sləʊ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42 small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маленький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smɔ:l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43 soft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sɔft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44 solid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твердый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sɔlid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45 special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специальный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[‘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speʃəl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46 strange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чужой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streɪnʤ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47 thin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тонкий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θin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48 white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белый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[wait]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49 wild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дикий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waild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  <w:r w:rsidRPr="005036F9">
        <w:rPr>
          <w:rFonts w:ascii="Times New Roman" w:hAnsi="Times New Roman" w:cs="Times New Roman"/>
          <w:sz w:val="28"/>
          <w:szCs w:val="28"/>
        </w:rPr>
        <w:br/>
        <w:t xml:space="preserve">50 wrong — 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неправильный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036F9">
        <w:rPr>
          <w:rFonts w:ascii="Times New Roman" w:hAnsi="Times New Roman" w:cs="Times New Roman"/>
          <w:sz w:val="28"/>
          <w:szCs w:val="28"/>
        </w:rPr>
        <w:t>rɔŋ</w:t>
      </w:r>
      <w:proofErr w:type="spellEnd"/>
      <w:r w:rsidRPr="005036F9">
        <w:rPr>
          <w:rFonts w:ascii="Times New Roman" w:hAnsi="Times New Roman" w:cs="Times New Roman"/>
          <w:sz w:val="28"/>
          <w:szCs w:val="28"/>
        </w:rPr>
        <w:t>]</w:t>
      </w:r>
    </w:p>
    <w:p w:rsidR="0004030E" w:rsidRPr="005036F9" w:rsidRDefault="0004030E">
      <w:pPr>
        <w:rPr>
          <w:lang w:val="ru-RU"/>
        </w:rPr>
      </w:pPr>
    </w:p>
    <w:sectPr w:rsidR="0004030E" w:rsidRPr="00503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F9"/>
    <w:rsid w:val="0004030E"/>
    <w:rsid w:val="005036F9"/>
    <w:rsid w:val="00620E63"/>
    <w:rsid w:val="00922FAA"/>
    <w:rsid w:val="00B224E4"/>
    <w:rsid w:val="00E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DAE6F-7AFA-43D7-BBB3-CE02F832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1</cp:revision>
  <dcterms:created xsi:type="dcterms:W3CDTF">2021-09-16T13:30:00Z</dcterms:created>
  <dcterms:modified xsi:type="dcterms:W3CDTF">2021-09-16T13:31:00Z</dcterms:modified>
</cp:coreProperties>
</file>