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A6E2AD">
      <w:pPr>
        <w:pStyle w:val="2"/>
      </w:pPr>
      <w:r>
        <w:t>SOC Analysis Report</w:t>
      </w:r>
    </w:p>
    <w:p w14:paraId="569491DA">
      <w:r>
        <w:t>DHCP Log Analysis in Splunk</w:t>
      </w:r>
    </w:p>
    <w:p w14:paraId="56813F97">
      <w:r>
        <w:t>Author: Vlassov Vladislav</w:t>
      </w:r>
    </w:p>
    <w:p w14:paraId="6445588F">
      <w:pPr>
        <w:pStyle w:val="3"/>
      </w:pPr>
      <w:r>
        <w:t>Introduction</w:t>
      </w:r>
    </w:p>
    <w:p w14:paraId="63817F36">
      <w:r>
        <w:t xml:space="preserve">This SOC-style report presents the analysis of DHCP logs ingested into Splunk, </w:t>
      </w:r>
      <w:r>
        <w:br w:type="textWrapping"/>
      </w:r>
      <w:r>
        <w:t>performed using SPL queries to detect anomalies, configuration issues, and possible security incidents.</w:t>
      </w:r>
      <w:r>
        <w:br w:type="textWrapping"/>
      </w:r>
      <w:r>
        <w:t>The project demonstrates practical SOC analyst skills including log analysis, anomaly detection, and visualization.</w:t>
      </w:r>
    </w:p>
    <w:p w14:paraId="7E629F40">
      <w:pPr>
        <w:pStyle w:val="3"/>
      </w:pPr>
      <w:r>
        <w:t>1. Top MAC Addresses by Request Count</w:t>
      </w:r>
    </w:p>
    <w:p w14:paraId="139EA4E8">
      <w:r>
        <w:t>SPL Query: sourcetype=dhcp_logs | stats count by mac_address | sort - count</w:t>
      </w:r>
    </w:p>
    <w:p w14:paraId="74F4A221">
      <w:r>
        <w:t>Result: Identified the most active devices in the network. Top devices generated 41 and 33 requests respectively, indicating high activity levels.</w:t>
      </w:r>
      <w:r>
        <w:drawing>
          <wp:inline distT="0" distB="0" distL="114300" distR="114300">
            <wp:extent cx="5485765" cy="3060065"/>
            <wp:effectExtent l="0" t="0" r="635" b="635"/>
            <wp:docPr id="1" name="Изображение 1" descr="stats so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tats sort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D85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77510" cy="2955925"/>
            <wp:effectExtent l="0" t="0" r="8890" b="3175"/>
            <wp:docPr id="2" name="Изображение 2" descr="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viz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FED">
      <w:pPr>
        <w:pStyle w:val="3"/>
      </w:pPr>
      <w:r>
        <w:t>2. IP Addresses Assigned to Multiple MACs (Conflicts)</w:t>
      </w:r>
    </w:p>
    <w:p w14:paraId="739BF846">
      <w:r>
        <w:t>SPL Query: sourcetype=dhcp_logs | stats dc(mac_address) as unique_macs by client_ip | where unique_macs &gt; 1</w:t>
      </w:r>
    </w:p>
    <w:p w14:paraId="39C30F74">
      <w:r>
        <w:t>Result: Found IP addresses used by more than one device, suggesting possible IP conflicts or spoofing.</w:t>
      </w:r>
    </w:p>
    <w:p w14:paraId="68B798E7">
      <w:pPr>
        <w:pStyle w:val="3"/>
      </w:pPr>
      <w:r>
        <w:drawing>
          <wp:inline distT="0" distB="0" distL="114300" distR="114300">
            <wp:extent cx="5483225" cy="1285875"/>
            <wp:effectExtent l="0" t="0" r="3175" b="9525"/>
            <wp:docPr id="3" name="Изображение 3" descr="unique_m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unique_mac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 MAC Addresses with Zero Lease Time</w:t>
      </w:r>
    </w:p>
    <w:p w14:paraId="132A4E87">
      <w:r>
        <w:t>SPL Query: sourcetype=dhcp_logs | where lease_time = 0 | stats count by mac_address | sort - count</w:t>
      </w:r>
    </w:p>
    <w:p w14:paraId="4A58FB6E">
      <w:r>
        <w:t>Result: 28 events with zero lease time were detected, indicating potential DHCP issues or misconfigurations.</w:t>
      </w:r>
    </w:p>
    <w:p w14:paraId="05B0AC12">
      <w:pPr>
        <w:pStyle w:val="3"/>
      </w:pPr>
      <w:r>
        <w:drawing>
          <wp:inline distT="0" distB="0" distL="114300" distR="114300">
            <wp:extent cx="5478780" cy="3051175"/>
            <wp:effectExtent l="0" t="0" r="7620" b="9525"/>
            <wp:docPr id="4" name="Изображение 4" descr="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ta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342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72430" cy="3003550"/>
            <wp:effectExtent l="0" t="0" r="1270" b="6350"/>
            <wp:docPr id="5" name="Изображение 5" descr="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viz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B9C4">
      <w:pPr>
        <w:pStyle w:val="3"/>
      </w:pPr>
      <w:r>
        <w:t>4. MAC Addresses Frequently Changing IP</w:t>
      </w:r>
    </w:p>
    <w:p w14:paraId="6785E569">
      <w:r>
        <w:t>SPL Query: sourcetype=dhcp_logs | stats dc(client_ip) as ip_changes by mac_address | where ip_changes &gt; 1 | sort - ip_changes</w:t>
      </w:r>
    </w:p>
    <w:p w14:paraId="79605907">
      <w:r>
        <w:t>Result: Identified devices changing IP addresses frequently, which may be normal for mobile devices but suspicious for stationary assets.</w:t>
      </w:r>
    </w:p>
    <w:p w14:paraId="75B1D092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79415" cy="2432050"/>
            <wp:effectExtent l="0" t="0" r="6985" b="6350"/>
            <wp:docPr id="6" name="Изображение 6" descr="4ip_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4ip_chang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06B">
      <w:pPr>
        <w:pStyle w:val="3"/>
      </w:pPr>
      <w:r>
        <w:t>5. Frequently Requesting MAC Addresses</w:t>
      </w:r>
    </w:p>
    <w:p w14:paraId="0BB15970">
      <w:r>
        <w:t>SPL Query: sourcetype=dhcp_logs | stats count by mac_address | where count &gt; 100 | sort - count</w:t>
      </w:r>
    </w:p>
    <w:p w14:paraId="429372C6">
      <w:r>
        <w:t>Result: Detected devices sending excessive DHCP requests, which could indicate misconfigurations or DoS attempts.</w:t>
      </w:r>
    </w:p>
    <w:p w14:paraId="599F6B71">
      <w:pPr>
        <w:pStyle w:val="3"/>
      </w:pPr>
      <w:r>
        <w:drawing>
          <wp:inline distT="0" distB="0" distL="114300" distR="114300">
            <wp:extent cx="5483225" cy="2287905"/>
            <wp:effectExtent l="0" t="0" r="3175" b="10795"/>
            <wp:docPr id="7" name="Изображение 7" descr="often_,mac_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often_,mac_stat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6C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71795" cy="2888615"/>
            <wp:effectExtent l="0" t="0" r="1905" b="6985"/>
            <wp:docPr id="8" name="Изображение 8" descr="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viz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9301">
      <w:pPr>
        <w:pStyle w:val="3"/>
      </w:pPr>
      <w:r>
        <w:t>6. DHCP Requests Outside Business Hours</w:t>
      </w:r>
    </w:p>
    <w:p w14:paraId="22076404">
      <w:r>
        <w:t>SPL Query: sourcetype=dhcp_logs | eval hour = tonumber(strftime(_time, '%H')) | where hour &lt; 6 OR hour &gt; 20 | stats count by mac_address | sort - count</w:t>
      </w:r>
    </w:p>
    <w:p w14:paraId="242FB51A">
      <w:r>
        <w:t>Result: Observed active DHCP requests during nighttime, potentially indicating automated systems or compromised devices.</w:t>
      </w:r>
    </w:p>
    <w:p w14:paraId="01B7618C">
      <w:pPr>
        <w:pStyle w:val="3"/>
      </w:pPr>
      <w:r>
        <w:drawing>
          <wp:inline distT="0" distB="0" distL="114300" distR="114300">
            <wp:extent cx="5474335" cy="3048635"/>
            <wp:effectExtent l="0" t="0" r="12065" b="12065"/>
            <wp:docPr id="9" name="Изображение 9" descr="stats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tats nigh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95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76240" cy="3025775"/>
            <wp:effectExtent l="0" t="0" r="10160" b="9525"/>
            <wp:docPr id="10" name="Изображение 10" descr="viz_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viz_nigh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2A7">
      <w:pPr>
        <w:pStyle w:val="3"/>
      </w:pPr>
      <w:r>
        <w:t>7. MAC Addresses Inactive for Over 24 Hours</w:t>
      </w:r>
    </w:p>
    <w:p w14:paraId="51295C48">
      <w:r>
        <w:t>SPL Query: sourcetype=dhcp_logs | stats latest(_time) as last_seen by mac_address | where last_seen &lt; relative_time(now(), '-1d')</w:t>
      </w:r>
    </w:p>
    <w:p w14:paraId="4FAEACB9">
      <w:r>
        <w:t>Result: 13 devices did not renew their lease for over a day, possibly indicating they left the network.</w:t>
      </w:r>
    </w:p>
    <w:p w14:paraId="77DBBCC4">
      <w:pPr>
        <w:pStyle w:val="3"/>
      </w:pPr>
      <w:r>
        <w:drawing>
          <wp:inline distT="0" distB="0" distL="114300" distR="114300">
            <wp:extent cx="5475605" cy="2512060"/>
            <wp:effectExtent l="0" t="0" r="10795" b="2540"/>
            <wp:docPr id="11" name="Изображение 11" descr="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f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Summary and Recommendations</w:t>
      </w:r>
    </w:p>
    <w:p w14:paraId="7F9926E4">
      <w:r>
        <w:br w:type="textWrapping"/>
      </w:r>
      <w:r>
        <w:t>Findings:</w:t>
      </w:r>
      <w:r>
        <w:br w:type="textWrapping"/>
      </w:r>
      <w:r>
        <w:t>1. Several devices showed unusually high DHCP request rates.</w:t>
      </w:r>
      <w:r>
        <w:br w:type="textWrapping"/>
      </w:r>
      <w:r>
        <w:t>2. Detected IP conflicts possibly indicating network misconfiguration or malicious actions.</w:t>
      </w:r>
      <w:r>
        <w:br w:type="textWrapping"/>
      </w:r>
      <w:r>
        <w:t>3. Suspicious activity outside business hours warrants investigation.</w:t>
      </w:r>
      <w:r>
        <w:br w:type="textWrapping"/>
      </w:r>
      <w:r>
        <w:t>4. Devices with zero lease time could signal service or configuration issues.</w:t>
      </w:r>
      <w:r>
        <w:br w:type="textWrapping"/>
      </w:r>
      <w:r>
        <w:t>5. Some devices were inactive for more than 24 hours.</w:t>
      </w:r>
      <w:r>
        <w:br w:type="textWrapping"/>
      </w:r>
      <w:r>
        <w:br w:type="textWrapping"/>
      </w:r>
      <w:r>
        <w:t>Recommendations:</w:t>
      </w:r>
      <w:r>
        <w:br w:type="textWrapping"/>
      </w:r>
      <w:r>
        <w:t>- Configure Splunk alerts for excessive DHCP requests.</w:t>
      </w:r>
      <w:r>
        <w:br w:type="textWrapping"/>
      </w:r>
      <w:r>
        <w:t>- Investigate and resolve IP conflicts promptly.</w:t>
      </w:r>
      <w:r>
        <w:br w:type="textWrapping"/>
      </w:r>
      <w:r>
        <w:t>- Monitor nighttime DHCP activity.</w:t>
      </w:r>
      <w:r>
        <w:br w:type="textWrapping"/>
      </w:r>
      <w:r>
        <w:t>- Audit and fix DHCP configurations causing zero lease time.</w:t>
      </w:r>
      <w:r>
        <w:br w:type="textWrapping"/>
      </w:r>
      <w:r>
        <w:t>- Keep an updated inventory of active devices.</w:t>
      </w:r>
      <w: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360A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uiPriority w:val="99"/>
    <w:pPr>
      <w:spacing w:after="120"/>
    </w:pPr>
  </w:style>
  <w:style w:type="paragraph" w:styleId="21">
    <w:name w:val="macro"/>
    <w:link w:val="49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19"/>
    <w:qFormat/>
    <w:uiPriority w:val="99"/>
  </w:style>
  <w:style w:type="character" w:customStyle="1" w:styleId="38">
    <w:name w:val="Footer Char"/>
    <w:basedOn w:val="11"/>
    <w:link w:val="26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Title Char"/>
    <w:basedOn w:val="11"/>
    <w:link w:val="25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1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20"/>
    <w:uiPriority w:val="99"/>
  </w:style>
  <w:style w:type="character" w:customStyle="1" w:styleId="47">
    <w:name w:val="Body Text 2 Char"/>
    <w:basedOn w:val="11"/>
    <w:link w:val="16"/>
    <w:uiPriority w:val="99"/>
  </w:style>
  <w:style w:type="character" w:customStyle="1" w:styleId="48">
    <w:name w:val="Body Text 3 Char"/>
    <w:basedOn w:val="11"/>
    <w:link w:val="30"/>
    <w:uiPriority w:val="99"/>
    <w:rPr>
      <w:sz w:val="16"/>
      <w:szCs w:val="16"/>
    </w:rPr>
  </w:style>
  <w:style w:type="character" w:customStyle="1" w:styleId="49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Quote Char"/>
    <w:basedOn w:val="11"/>
    <w:link w:val="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Intense Quote Char"/>
    <w:basedOn w:val="11"/>
    <w:link w:val="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Влад Власов</cp:lastModifiedBy>
  <dcterms:modified xsi:type="dcterms:W3CDTF">2025-08-10T11:57:25Z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F9D91F4A8C044D5BA3E32DC287ABBB78_12</vt:lpwstr>
  </property>
</Properties>
</file>