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выполнении практического задания на тему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«Разработка базы знаний на основе продукционных правил и машины вывода для решения задачи выбора метода командного наведения летательного аппарата»</w:t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 «Методы моделирования 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интеллектуальных систем управления»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Магистрант Смирнов В.И.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Группа КММО-01-23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10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Цель: </w:t>
      </w:r>
    </w:p>
    <w:p w:rsidR="00000000" w:rsidDel="00000000" w:rsidP="00000000" w:rsidRDefault="00000000" w:rsidRPr="00000000" w14:paraId="00000011">
      <w:pPr>
        <w:spacing w:after="0" w:lineRule="auto"/>
        <w:ind w:firstLine="70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и охарактеризовать методы наведения;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условия применимости методов наведения;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базу знаний;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машину ввода на основе продукционных правил;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эксперимент.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Краткая характеристика методов наведения, анализ условий их применимости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 метод (метод погони)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Качественный смысл метода</w:t>
      </w:r>
    </w:p>
    <w:p w:rsidR="00000000" w:rsidDel="00000000" w:rsidP="00000000" w:rsidRDefault="00000000" w:rsidRPr="00000000" w14:paraId="0000001C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Суть метода: требуется всё время совмещать продольную ось истребителя с направлением на цель (рисунок 1).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96840" cy="3352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пример использования прямого метода наведения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Описание параметров из примера, представленного на рисунке 1: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– положение истребителя;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положение цели;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скорости наводимого самолёта;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</m:oMath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скорости цели;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текущие координаты цели;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текущие координаты самолёта;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д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д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дальности до цели и самолёта;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/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/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азимуты цели и самолёта, измеренные РЛС.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 и недостатки метода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инвариантность к дальности наведения и высоте полета цели и самолёта.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наведение в заднюю полусферу цели почти при любом исходном состоянии наводимого самолёта и цели.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хорошее сопряжение с методами самонаведения самолётов и ракет «В-В».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криволинейная траектория наведения на подвижные цели.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невозможность использования для наведения на цель из её передней полусферы.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перехвата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Качественный смысл метода</w:t>
      </w:r>
    </w:p>
    <w:p w:rsidR="00000000" w:rsidDel="00000000" w:rsidP="00000000" w:rsidRDefault="00000000" w:rsidRPr="00000000" w14:paraId="00000037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Метод перехвата представляет собой разновидность метода параллельного сближения (рисунок 2). Особенностью является то, что по методу параллельного сближения наводится не сам истребитель, а некоторая фиктивная точка А, расположенная по направлению вектора скорости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на расстоянии от самолёта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Д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з</m:t>
            </m:r>
          </m:sub>
        </m:sSub>
      </m:oMath>
      <w:r w:rsidDel="00000000" w:rsidR="00000000" w:rsidRPr="00000000">
        <w:rPr>
          <w:rtl w:val="0"/>
        </w:rPr>
        <w:t xml:space="preserve">– дальности захвата цели бортовой визирной системой.</w:t>
      </w:r>
    </w:p>
    <w:p w:rsidR="00000000" w:rsidDel="00000000" w:rsidP="00000000" w:rsidRDefault="00000000" w:rsidRPr="00000000" w14:paraId="00000038">
      <w:pPr>
        <w:spacing w:after="0" w:lineRule="auto"/>
        <w:ind w:firstLine="70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87140" cy="33604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36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пример использования метода перехвата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В процессе дальнего наведения прямая </w:t>
      </w:r>
      <m:oMath>
        <m:r>
          <w:rPr>
            <w:rFonts w:ascii="Cambria Math" w:cs="Cambria Math" w:eastAsia="Cambria Math" w:hAnsi="Cambria Math"/>
          </w:rPr>
          <m:t xml:space="preserve">A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ц</m:t>
            </m:r>
          </m:sub>
        </m:sSub>
      </m:oMath>
      <w:r w:rsidDel="00000000" w:rsidR="00000000" w:rsidRPr="00000000">
        <w:rPr>
          <w:rtl w:val="0"/>
        </w:rPr>
        <w:t xml:space="preserve"> перемещается параллельно самой себе. Этим обеспечивается нахождение истребителя в точке</w:t>
      </w:r>
      <m:oMath>
        <m:r>
          <w:rPr>
            <w:rFonts w:ascii="Cambria Math" w:cs="Cambria Math" w:eastAsia="Cambria Math" w:hAnsi="Cambria Math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ск</m:t>
            </m:r>
          </m:sub>
        </m:sSub>
      </m:oMath>
      <w:r w:rsidDel="00000000" w:rsidR="00000000" w:rsidRPr="00000000">
        <w:rPr>
          <w:rtl w:val="0"/>
        </w:rPr>
        <w:t xml:space="preserve"> на рубеже захвата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Д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з</m:t>
            </m:r>
          </m:sub>
        </m:sSub>
      </m:oMath>
      <w:r w:rsidDel="00000000" w:rsidR="00000000" w:rsidRPr="00000000">
        <w:rPr>
          <w:rtl w:val="0"/>
        </w:rPr>
        <w:t xml:space="preserve"> в тот момент, когда точка А "встретится" в упрежденной точке встречи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ут</m:t>
            </m:r>
          </m:sub>
        </m:sSub>
      </m:oMath>
      <w:r w:rsidDel="00000000" w:rsidR="00000000" w:rsidRPr="00000000">
        <w:rPr>
          <w:rtl w:val="0"/>
        </w:rPr>
        <w:t xml:space="preserve"> с целью.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 и недостатки метода</w:t>
      </w:r>
    </w:p>
    <w:p w:rsidR="00000000" w:rsidDel="00000000" w:rsidP="00000000" w:rsidRDefault="00000000" w:rsidRPr="00000000" w14:paraId="0000003F">
      <w:pPr>
        <w:spacing w:after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высокая экономичность наведения, обусловленная наведением в упрежденную точку практически по прямолинейной траектории;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заданного рубежа перехвата при любом ракурсе наведения.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невозможность сопряжения с прямыми методами самонаведения при перехвате цели в ППС;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например, ОЭС).</w:t>
      </w:r>
    </w:p>
    <w:p w:rsidR="00000000" w:rsidDel="00000000" w:rsidP="00000000" w:rsidRDefault="00000000" w:rsidRPr="00000000" w14:paraId="00000048">
      <w:pPr>
        <w:ind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манёвра (метод прямой с разворотом)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Качественный смысл метода</w:t>
      </w:r>
    </w:p>
    <w:p w:rsidR="00000000" w:rsidDel="00000000" w:rsidP="00000000" w:rsidRDefault="00000000" w:rsidRPr="00000000" w14:paraId="0000004B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Метод обеспечивает вывод истребителя в зону обнаружения цели бортовой РЛС, ОЭС или оптическим прицелом под заданным углом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/>
          <m:sub>
            <m:r>
              <w:rPr>
                <w:rFonts w:ascii="Cambria Math" w:cs="Cambria Math" w:eastAsia="Cambria Math" w:hAnsi="Cambria Math"/>
              </w:rPr>
              <m:t xml:space="preserve">к</m:t>
            </m:r>
          </m:sub>
        </m:sSub>
      </m:oMath>
      <w:r w:rsidDel="00000000" w:rsidR="00000000" w:rsidRPr="00000000">
        <w:rPr>
          <w:rtl w:val="0"/>
        </w:rPr>
        <w:t xml:space="preserve"> на заданном расстоянии (рисунок 3). </w:t>
      </w:r>
    </w:p>
    <w:p w:rsidR="00000000" w:rsidDel="00000000" w:rsidP="00000000" w:rsidRDefault="00000000" w:rsidRPr="00000000" w14:paraId="0000004C">
      <w:pPr>
        <w:spacing w:after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14875" cy="31765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3 - пример использования метода манёвра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Точки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ск</m:t>
            </m:r>
          </m:sub>
        </m:sSub>
      </m:oMath>
      <w:r w:rsidDel="00000000" w:rsidR="00000000" w:rsidRPr="00000000">
        <w:rPr>
          <w:rtl w:val="0"/>
        </w:rPr>
        <w:t xml:space="preserve">,</w:t>
      </w:r>
      <m:oMath>
        <m:r>
          <w:rPr>
            <w:rFonts w:ascii="Cambria Math" w:cs="Cambria Math" w:eastAsia="Cambria Math" w:hAnsi="Cambria Math"/>
          </w:rPr>
          <m:t xml:space="preserve">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цк</m:t>
            </m:r>
          </m:sub>
        </m:sSub>
      </m:oMath>
      <w:r w:rsidDel="00000000" w:rsidR="00000000" w:rsidRPr="00000000">
        <w:rPr>
          <w:rtl w:val="0"/>
        </w:rPr>
        <w:t xml:space="preserve"> – положение самолёта и цели в начале дальнего наведения. </w:t>
      </w:r>
    </w:p>
    <w:p w:rsidR="00000000" w:rsidDel="00000000" w:rsidP="00000000" w:rsidRDefault="00000000" w:rsidRPr="00000000" w14:paraId="00000051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Точки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ск</m:t>
            </m:r>
          </m:sub>
        </m:sSub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цк</m:t>
            </m:r>
          </m:sub>
        </m:sSub>
      </m:oMath>
      <w:r w:rsidDel="00000000" w:rsidR="00000000" w:rsidRPr="00000000">
        <w:rPr>
          <w:rtl w:val="0"/>
        </w:rPr>
        <w:t xml:space="preserve"> – положение самолёта и цели в момент дальнего наведения окончания.</w:t>
      </w:r>
    </w:p>
    <w:p w:rsidR="00000000" w:rsidDel="00000000" w:rsidP="00000000" w:rsidRDefault="00000000" w:rsidRPr="00000000" w14:paraId="00000052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Траектория наведения при этом методе состоит из трех участков:</w:t>
      </w:r>
    </w:p>
    <w:p w:rsidR="00000000" w:rsidDel="00000000" w:rsidP="00000000" w:rsidRDefault="00000000" w:rsidRPr="00000000" w14:paraId="00000053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отрезка прямой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со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А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дуги с радиусом R и отрезка прямой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А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ск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 и недостатки метода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хорошее сопряжение со всеми методами самонаведения.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использования как радиолокационных, так и оптико-электронных визирных систем (истребитель выводится на рубеж захвата в ЗПС, в которой ОЭС имеют наибольшую дальность захвата по факелу двигателя).</w:t>
      </w:r>
    </w:p>
    <w:p w:rsidR="00000000" w:rsidDel="00000000" w:rsidP="00000000" w:rsidRDefault="00000000" w:rsidRPr="00000000" w14:paraId="0000005A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большое время, затрачиваемое на выход самолёта на рубеж захвата.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большой расход топлива.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на ракурсы перехвата из ППС, обусловленные необходимостью вывода самолёта в ЗПС.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Разработка базы знаний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3.1. Ситуационный вектор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Исходя из влияющих на методы наведение факторов, был составлен следующий ситуационный вектор (таблица 1):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A0"/>
      </w:tblPr>
      <w:tblGrid>
        <w:gridCol w:w="1816"/>
        <w:gridCol w:w="6229"/>
        <w:gridCol w:w="1561"/>
        <w:tblGridChange w:id="0">
          <w:tblGrid>
            <w:gridCol w:w="1816"/>
            <w:gridCol w:w="6229"/>
            <w:gridCol w:w="15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Координаты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ind w:firstLine="27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Влияющий фактор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Значения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S_1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Необходимость наведения в зад. полусферу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S_2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Предпочтительно наведение в зад. полусферу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S_3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Требование наведения за мин. время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S_4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Требование к скрытности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S_5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Тип наведения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Рад. / Теп.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S_6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Нахождение в полусфере относительно цели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Зад. / Пер.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S_7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«Прямого метода»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S_8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«Метода манёвра»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S_9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«Метода перехвата»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S_10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«Прямого метода»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S_11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«Метода манёвра»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S_12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«Метода перехвата»</w:t>
            </w:r>
          </w:p>
        </w:tc>
        <w:tc>
          <w:tcPr/>
          <w:p w:rsidR="00000000" w:rsidDel="00000000" w:rsidP="00000000" w:rsidRDefault="00000000" w:rsidRPr="00000000" w14:paraId="0000008B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S_13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«Прямого метода»</w:t>
            </w:r>
          </w:p>
        </w:tc>
        <w:tc>
          <w:tcPr/>
          <w:p w:rsidR="00000000" w:rsidDel="00000000" w:rsidP="00000000" w:rsidRDefault="00000000" w:rsidRPr="00000000" w14:paraId="0000008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S_14</w:t>
            </w:r>
          </w:p>
        </w:tc>
        <w:tc>
          <w:tcPr/>
          <w:p w:rsidR="00000000" w:rsidDel="00000000" w:rsidP="00000000" w:rsidRDefault="00000000" w:rsidRPr="00000000" w14:paraId="0000009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«Метода манёвра»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S_15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«Метода перехвата»</w:t>
            </w:r>
          </w:p>
        </w:tc>
        <w:tc>
          <w:tcPr/>
          <w:p w:rsidR="00000000" w:rsidDel="00000000" w:rsidP="00000000" w:rsidRDefault="00000000" w:rsidRPr="00000000" w14:paraId="00000094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/ 1</w:t>
            </w:r>
          </w:p>
        </w:tc>
      </w:tr>
    </w:tbl>
    <w:p w:rsidR="00000000" w:rsidDel="00000000" w:rsidP="00000000" w:rsidRDefault="00000000" w:rsidRPr="00000000" w14:paraId="0000009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Таблица 1 – ситуационный вектор</w:t>
      </w:r>
    </w:p>
    <w:p w:rsidR="00000000" w:rsidDel="00000000" w:rsidP="00000000" w:rsidRDefault="00000000" w:rsidRPr="00000000" w14:paraId="0000009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В представленном ситуационном векторе значение «0» означает отрицание влияющего фактора, а значение «1» значит применение метода без изменения. Например, координата S_1 при значении «0» будет иметь следующий смысл «Отсутствие необходимости в наведении в заднюю полусферу», а при значении «1» – «Необходимость наведения в зад. полусферу».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По разработанному ситуационному вектору была составлена таблица соответствия влияющего на метод наведения фактора и конкретного значения, которое имеет смысл в его контексте (таблица 2):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9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A0"/>
      </w:tblPr>
      <w:tblGrid>
        <w:gridCol w:w="6238"/>
        <w:gridCol w:w="1417"/>
        <w:gridCol w:w="1276"/>
        <w:gridCol w:w="1417"/>
        <w:tblGridChange w:id="0">
          <w:tblGrid>
            <w:gridCol w:w="6238"/>
            <w:gridCol w:w="1417"/>
            <w:gridCol w:w="1276"/>
            <w:gridCol w:w="1417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A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Метод</w:t>
            </w:r>
          </w:p>
          <w:p w:rsidR="00000000" w:rsidDel="00000000" w:rsidP="00000000" w:rsidRDefault="00000000" w:rsidRPr="00000000" w14:paraId="0000009B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Влияющий фактор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Прямой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Манёвр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Перехват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Необходимость наведения в зад. полусферу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Предпочтительно наведение в зад. полусферу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Нахождение в зад. полусфере относительно цели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B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Нахождение в пер. полусфере относительно цели</w:t>
            </w:r>
          </w:p>
        </w:tc>
        <w:tc>
          <w:tcPr>
            <w:tcBorders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AC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AD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Тип наведения рад.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Тип наведения теп.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B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7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Требование наведения за мин. время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B9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Требование к скрытности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BE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по скорости «Прямого метода»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по скорости «Метода манёвра»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C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по скорости «Метода перехвата»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траектории «Прямого метода»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траектории «Метода манёвра»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0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траектории «Метода перехвата»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ind w:firstLine="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по запасу топлива «Прямого метода»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8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ind w:firstLine="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по запасу топлива «Метода манёвра»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C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ind w:firstLine="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Реализация по запасу топлива «Метода перехвата»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1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2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E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Таблица 2 – база знаний для ситуационного вектора из таблицы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Условные обозначения в таблице 2: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«+» - возможность применения данного метода при выбранном значении влияющего фактора;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ячейки без выделения - метод наведения может применяться при любом значении данного фактора;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черная ячейка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означает возможность использования метода наведения при данном факторе, но только при определенных условиях.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Отдельно были рассмотрены случаи несовместимости входных данных: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наведения рад. и имеется требование на скрытность;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наведения теп. и необходимо/предпочтительно наведение в заднюю полусферу.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3.2. Продукционные правила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Для удобства определения результата правил введем следующие переменные: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прямого метода;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манёвра;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перехвата.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также введем переменные для итогового выбора метода наведения: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прямого метода;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метода манёвра;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метода перехвата;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6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невозможность выбора метода.</w:t>
      </w:r>
    </w:p>
    <w:p w:rsidR="00000000" w:rsidDel="00000000" w:rsidP="00000000" w:rsidRDefault="00000000" w:rsidRPr="00000000" w14:paraId="000000F9">
      <w:pPr>
        <w:tabs>
          <w:tab w:val="left" w:leader="none" w:pos="113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Значения этих переменных могут быть либо «0», либо «1». Значение переменной «невозможность выбора метода» будет равна «1» в случае, если исходя из входных данных нельзя выбрать ни один из методов наведения.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По результатам пункта 3.1 можно разработать следующие продукционные правила: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наведения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рад.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требование к скрытности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невозможность выбора метода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(тип наведения теп.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требование к скрытности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И </w:t>
      </w:r>
      <w:r w:rsidDel="00000000" w:rsidR="00000000" w:rsidRPr="00000000">
        <w:rPr>
          <w:rtl w:val="0"/>
        </w:rPr>
        <w:t xml:space="preserve">(Нахождение в полусфере относительно цели = </w:t>
      </w:r>
      <w:r w:rsidDel="00000000" w:rsidR="00000000" w:rsidRPr="00000000">
        <w:rPr>
          <w:b w:val="1"/>
          <w:rtl w:val="0"/>
        </w:rPr>
        <w:t xml:space="preserve">ПЕР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возможность метода перехвата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по скорости «Прямого метода»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реализация траектории «Прямого метода»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реализация по запасу топлива «Прямого метода»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прямого метода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по скорости «Метода перехвата»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реализация траектории «Метода перехвата»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реализация по запасу топлива «Метода перехвата»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перехвата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по скорости «Метода манёвра»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реализация траектории «Метода манёвра»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реализация по запасу топлива «Метода манёвра»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манёвра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предпочтительно наведение в зад. полусферу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  <w:tab/>
        <w:tab/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И </w:t>
      </w:r>
      <w:r w:rsidDel="00000000" w:rsidR="00000000" w:rsidRPr="00000000">
        <w:rPr>
          <w:rtl w:val="0"/>
        </w:rPr>
        <w:t xml:space="preserve">(Нахождение в полусфере относительно цели = </w:t>
      </w:r>
      <w:r w:rsidDel="00000000" w:rsidR="00000000" w:rsidRPr="00000000">
        <w:rPr>
          <w:b w:val="1"/>
          <w:rtl w:val="0"/>
        </w:rPr>
        <w:t xml:space="preserve">ПЕР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tabs>
          <w:tab w:val="left" w:leader="none" w:pos="426"/>
        </w:tabs>
        <w:spacing w:after="0" w:lineRule="auto"/>
        <w:ind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манёвра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ИЛИ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прямого метода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перехвата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ЕСЛИ </w:t>
      </w:r>
      <w:r w:rsidDel="00000000" w:rsidR="00000000" w:rsidRPr="00000000">
        <w:rPr>
          <w:rtl w:val="0"/>
        </w:rPr>
        <w:t xml:space="preserve">Необходимость наведения в зад. полусферу =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И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Нахождение в полусфере относительно цели = </w:t>
      </w:r>
      <w:r w:rsidDel="00000000" w:rsidR="00000000" w:rsidRPr="00000000">
        <w:rPr>
          <w:b w:val="1"/>
          <w:rtl w:val="0"/>
        </w:rPr>
        <w:t xml:space="preserve">ПЕР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ТО </w:t>
      </w:r>
      <w:r w:rsidDel="00000000" w:rsidR="00000000" w:rsidRPr="00000000">
        <w:rPr>
          <w:rtl w:val="0"/>
        </w:rPr>
        <w:t xml:space="preserve">возможность метода перехвата =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манёвра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И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возможность прямого метода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И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возможность метода перехвата 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125">
      <w:pPr>
        <w:tabs>
          <w:tab w:val="left" w:leader="none" w:pos="28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ТО </w:t>
      </w:r>
      <w:r w:rsidDel="00000000" w:rsidR="00000000" w:rsidRPr="00000000">
        <w:rPr>
          <w:rtl w:val="0"/>
        </w:rPr>
        <w:t xml:space="preserve">невозможность выбора метода =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126">
      <w:pPr>
        <w:tabs>
          <w:tab w:val="left" w:leader="none" w:pos="28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манёвра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метода манёвра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перехвата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метода перехвата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прямого метода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прямого метода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Разработка машины вывода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4.1. Входные данные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Входные данные были записаны в табличном виде в файле «input.csv». На первой строке таблицы прописаны названия столбцов («Factor_name» - название влияющего фактора, «Value» - значение этого фактора). На последующих строках таблицы представлены влияющие факторы и их текущие значения.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4.2. Выходные данные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Выбранный метод наведения выведенный в консоль. Если же метод выбрать невозможно, программа опишет причину этого события.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4.3. Структура машины вывода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Чтение файла с входными данными и сохранение параметров. Затем проверка правил по полученным параметрам и вывод выбранного метода наведения.</w:t>
      </w:r>
    </w:p>
    <w:p w:rsidR="00000000" w:rsidDel="00000000" w:rsidP="00000000" w:rsidRDefault="00000000" w:rsidRPr="00000000" w14:paraId="000001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4.5. Исходный код машины вывода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  <w:t xml:space="preserve">Исходный код, а также файл входных данных приложен к отчету.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Описание эксперимента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1. Первый эксперимент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356"/>
        <w:gridCol w:w="989"/>
        <w:tblGridChange w:id="0">
          <w:tblGrid>
            <w:gridCol w:w="8356"/>
            <w:gridCol w:w="9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Factor_name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Необходимость наведения в зад. полусферу</w:t>
            </w:r>
          </w:p>
        </w:tc>
        <w:tc>
          <w:tcPr/>
          <w:p w:rsidR="00000000" w:rsidDel="00000000" w:rsidP="00000000" w:rsidRDefault="00000000" w:rsidRPr="00000000" w14:paraId="0000014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Предпочтительно наведение в зад. полусферу</w:t>
            </w:r>
          </w:p>
        </w:tc>
        <w:tc>
          <w:tcPr/>
          <w:p w:rsidR="00000000" w:rsidDel="00000000" w:rsidP="00000000" w:rsidRDefault="00000000" w:rsidRPr="00000000" w14:paraId="0000014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Требование наведения за мин. время</w:t>
            </w:r>
          </w:p>
        </w:tc>
        <w:tc>
          <w:tcPr/>
          <w:p w:rsidR="00000000" w:rsidDel="00000000" w:rsidP="00000000" w:rsidRDefault="00000000" w:rsidRPr="00000000" w14:paraId="0000014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Требование к скрытности</w:t>
            </w:r>
          </w:p>
        </w:tc>
        <w:tc>
          <w:tcPr/>
          <w:p w:rsidR="00000000" w:rsidDel="00000000" w:rsidP="00000000" w:rsidRDefault="00000000" w:rsidRPr="00000000" w14:paraId="0000014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Тип наведения</w:t>
            </w:r>
          </w:p>
        </w:tc>
        <w:tc>
          <w:tcPr/>
          <w:p w:rsidR="00000000" w:rsidDel="00000000" w:rsidP="00000000" w:rsidRDefault="00000000" w:rsidRPr="00000000" w14:paraId="0000015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Нахождение в полусфере относительно цели</w:t>
            </w:r>
          </w:p>
        </w:tc>
        <w:tc>
          <w:tcPr/>
          <w:p w:rsidR="00000000" w:rsidDel="00000000" w:rsidP="00000000" w:rsidRDefault="00000000" w:rsidRPr="00000000" w14:paraId="0000015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«Прямого метода»</w:t>
            </w:r>
          </w:p>
        </w:tc>
        <w:tc>
          <w:tcPr/>
          <w:p w:rsidR="00000000" w:rsidDel="00000000" w:rsidP="00000000" w:rsidRDefault="00000000" w:rsidRPr="00000000" w14:paraId="0000015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«Метода манёвра»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«Метода перехвата»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«Прямого метода»</w:t>
            </w:r>
          </w:p>
        </w:tc>
        <w:tc>
          <w:tcPr/>
          <w:p w:rsidR="00000000" w:rsidDel="00000000" w:rsidP="00000000" w:rsidRDefault="00000000" w:rsidRPr="00000000" w14:paraId="0000015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«Метода манёвра»</w:t>
            </w:r>
          </w:p>
        </w:tc>
        <w:tc>
          <w:tcPr/>
          <w:p w:rsidR="00000000" w:rsidDel="00000000" w:rsidP="00000000" w:rsidRDefault="00000000" w:rsidRPr="00000000" w14:paraId="0000015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«Метода перехвата»</w:t>
            </w:r>
          </w:p>
        </w:tc>
        <w:tc>
          <w:tcPr/>
          <w:p w:rsidR="00000000" w:rsidDel="00000000" w:rsidP="00000000" w:rsidRDefault="00000000" w:rsidRPr="00000000" w14:paraId="0000015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«Прямого метода»</w:t>
            </w:r>
          </w:p>
        </w:tc>
        <w:tc>
          <w:tcPr/>
          <w:p w:rsidR="00000000" w:rsidDel="00000000" w:rsidP="00000000" w:rsidRDefault="00000000" w:rsidRPr="00000000" w14:paraId="0000016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«Метода манёвра»</w:t>
            </w:r>
          </w:p>
        </w:tc>
        <w:tc>
          <w:tcPr/>
          <w:p w:rsidR="00000000" w:rsidDel="00000000" w:rsidP="00000000" w:rsidRDefault="00000000" w:rsidRPr="00000000" w14:paraId="0000016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«Метода перехвата»</w:t>
            </w:r>
          </w:p>
        </w:tc>
        <w:tc>
          <w:tcPr/>
          <w:p w:rsidR="00000000" w:rsidDel="00000000" w:rsidP="00000000" w:rsidRDefault="00000000" w:rsidRPr="00000000" w14:paraId="0000016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Таблица 3 – входные данные первого эксперимента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676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4 - результат первого эксперимента</w:t>
      </w:r>
    </w:p>
    <w:p w:rsidR="00000000" w:rsidDel="00000000" w:rsidP="00000000" w:rsidRDefault="00000000" w:rsidRPr="00000000" w14:paraId="0000016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2. Второй эксперимент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356"/>
        <w:gridCol w:w="989"/>
        <w:tblGridChange w:id="0">
          <w:tblGrid>
            <w:gridCol w:w="8356"/>
            <w:gridCol w:w="9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Factor_name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Необходимость наведения в зад. полусферу</w:t>
            </w:r>
          </w:p>
        </w:tc>
        <w:tc>
          <w:tcPr/>
          <w:p w:rsidR="00000000" w:rsidDel="00000000" w:rsidP="00000000" w:rsidRDefault="00000000" w:rsidRPr="00000000" w14:paraId="0000016F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Предпочтительно наведение в зад. полусферу</w:t>
            </w:r>
          </w:p>
        </w:tc>
        <w:tc>
          <w:tcPr/>
          <w:p w:rsidR="00000000" w:rsidDel="00000000" w:rsidP="00000000" w:rsidRDefault="00000000" w:rsidRPr="00000000" w14:paraId="0000017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Требование наведения за мин. время</w:t>
            </w:r>
          </w:p>
        </w:tc>
        <w:tc>
          <w:tcPr/>
          <w:p w:rsidR="00000000" w:rsidDel="00000000" w:rsidP="00000000" w:rsidRDefault="00000000" w:rsidRPr="00000000" w14:paraId="0000017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Требование к скрытности</w:t>
            </w:r>
          </w:p>
        </w:tc>
        <w:tc>
          <w:tcPr/>
          <w:p w:rsidR="00000000" w:rsidDel="00000000" w:rsidP="00000000" w:rsidRDefault="00000000" w:rsidRPr="00000000" w14:paraId="0000017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Тип наведения</w:t>
            </w:r>
          </w:p>
        </w:tc>
        <w:tc>
          <w:tcPr/>
          <w:p w:rsidR="00000000" w:rsidDel="00000000" w:rsidP="00000000" w:rsidRDefault="00000000" w:rsidRPr="00000000" w14:paraId="0000017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Нахождение в полусфере относительно цели</w:t>
            </w:r>
          </w:p>
        </w:tc>
        <w:tc>
          <w:tcPr/>
          <w:p w:rsidR="00000000" w:rsidDel="00000000" w:rsidP="00000000" w:rsidRDefault="00000000" w:rsidRPr="00000000" w14:paraId="0000017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«Прямого метода»</w:t>
            </w:r>
          </w:p>
        </w:tc>
        <w:tc>
          <w:tcPr/>
          <w:p w:rsidR="00000000" w:rsidDel="00000000" w:rsidP="00000000" w:rsidRDefault="00000000" w:rsidRPr="00000000" w14:paraId="0000017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«Метода манёвра»</w:t>
            </w:r>
          </w:p>
        </w:tc>
        <w:tc>
          <w:tcPr/>
          <w:p w:rsidR="00000000" w:rsidDel="00000000" w:rsidP="00000000" w:rsidRDefault="00000000" w:rsidRPr="00000000" w14:paraId="0000017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«Метода перехвата»</w:t>
            </w:r>
          </w:p>
        </w:tc>
        <w:tc>
          <w:tcPr/>
          <w:p w:rsidR="00000000" w:rsidDel="00000000" w:rsidP="00000000" w:rsidRDefault="00000000" w:rsidRPr="00000000" w14:paraId="0000017F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«Прямого метода»</w:t>
            </w:r>
          </w:p>
        </w:tc>
        <w:tc>
          <w:tcPr/>
          <w:p w:rsidR="00000000" w:rsidDel="00000000" w:rsidP="00000000" w:rsidRDefault="00000000" w:rsidRPr="00000000" w14:paraId="0000018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«Метода манёвра»</w:t>
            </w:r>
          </w:p>
        </w:tc>
        <w:tc>
          <w:tcPr/>
          <w:p w:rsidR="00000000" w:rsidDel="00000000" w:rsidP="00000000" w:rsidRDefault="00000000" w:rsidRPr="00000000" w14:paraId="0000018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«Метода перехвата»</w:t>
            </w:r>
          </w:p>
        </w:tc>
        <w:tc>
          <w:tcPr/>
          <w:p w:rsidR="00000000" w:rsidDel="00000000" w:rsidP="00000000" w:rsidRDefault="00000000" w:rsidRPr="00000000" w14:paraId="0000018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«Прямого метода»</w:t>
            </w:r>
          </w:p>
        </w:tc>
        <w:tc>
          <w:tcPr/>
          <w:p w:rsidR="00000000" w:rsidDel="00000000" w:rsidP="00000000" w:rsidRDefault="00000000" w:rsidRPr="00000000" w14:paraId="0000018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«Метода манёвра»</w:t>
            </w:r>
          </w:p>
        </w:tc>
        <w:tc>
          <w:tcPr/>
          <w:p w:rsidR="00000000" w:rsidDel="00000000" w:rsidP="00000000" w:rsidRDefault="00000000" w:rsidRPr="00000000" w14:paraId="0000018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«Метода перехвата»</w:t>
            </w:r>
          </w:p>
        </w:tc>
        <w:tc>
          <w:tcPr/>
          <w:p w:rsidR="00000000" w:rsidDel="00000000" w:rsidP="00000000" w:rsidRDefault="00000000" w:rsidRPr="00000000" w14:paraId="0000018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Таблица 4 - входные данные второго эксперимента</w:t>
      </w:r>
    </w:p>
    <w:p w:rsidR="00000000" w:rsidDel="00000000" w:rsidP="00000000" w:rsidRDefault="00000000" w:rsidRPr="00000000" w14:paraId="0000018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результат второго эксперимента</w:t>
      </w:r>
    </w:p>
    <w:p w:rsidR="00000000" w:rsidDel="00000000" w:rsidP="00000000" w:rsidRDefault="00000000" w:rsidRPr="00000000" w14:paraId="0000019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3. Третий эксперимент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356"/>
        <w:gridCol w:w="989"/>
        <w:tblGridChange w:id="0">
          <w:tblGrid>
            <w:gridCol w:w="8356"/>
            <w:gridCol w:w="9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Factor_name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Необходимость наведения в зад. полусферу</w:t>
            </w:r>
          </w:p>
        </w:tc>
        <w:tc>
          <w:tcPr/>
          <w:p w:rsidR="00000000" w:rsidDel="00000000" w:rsidP="00000000" w:rsidRDefault="00000000" w:rsidRPr="00000000" w14:paraId="0000019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Предпочтительно наведение в зад. полусферу</w:t>
            </w:r>
          </w:p>
        </w:tc>
        <w:tc>
          <w:tcPr/>
          <w:p w:rsidR="00000000" w:rsidDel="00000000" w:rsidP="00000000" w:rsidRDefault="00000000" w:rsidRPr="00000000" w14:paraId="0000019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Требование наведения за мин. время</w:t>
            </w:r>
          </w:p>
        </w:tc>
        <w:tc>
          <w:tcPr/>
          <w:p w:rsidR="00000000" w:rsidDel="00000000" w:rsidP="00000000" w:rsidRDefault="00000000" w:rsidRPr="00000000" w14:paraId="0000019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Требование к скрытности</w:t>
            </w:r>
          </w:p>
        </w:tc>
        <w:tc>
          <w:tcPr/>
          <w:p w:rsidR="00000000" w:rsidDel="00000000" w:rsidP="00000000" w:rsidRDefault="00000000" w:rsidRPr="00000000" w14:paraId="0000019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Тип наведения</w:t>
            </w:r>
          </w:p>
        </w:tc>
        <w:tc>
          <w:tcPr/>
          <w:p w:rsidR="00000000" w:rsidDel="00000000" w:rsidP="00000000" w:rsidRDefault="00000000" w:rsidRPr="00000000" w14:paraId="0000019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Нахождение в полусфере относительно цели</w:t>
            </w:r>
          </w:p>
        </w:tc>
        <w:tc>
          <w:tcPr/>
          <w:p w:rsidR="00000000" w:rsidDel="00000000" w:rsidP="00000000" w:rsidRDefault="00000000" w:rsidRPr="00000000" w14:paraId="000001A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«Прямого метода»</w:t>
            </w:r>
          </w:p>
        </w:tc>
        <w:tc>
          <w:tcPr/>
          <w:p w:rsidR="00000000" w:rsidDel="00000000" w:rsidP="00000000" w:rsidRDefault="00000000" w:rsidRPr="00000000" w14:paraId="000001A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«Метода манёвра»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скорости «Метода перехвата»</w:t>
            </w:r>
          </w:p>
        </w:tc>
        <w:tc>
          <w:tcPr/>
          <w:p w:rsidR="00000000" w:rsidDel="00000000" w:rsidP="00000000" w:rsidRDefault="00000000" w:rsidRPr="00000000" w14:paraId="000001A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«Прямого метода»</w:t>
            </w:r>
          </w:p>
        </w:tc>
        <w:tc>
          <w:tcPr/>
          <w:p w:rsidR="00000000" w:rsidDel="00000000" w:rsidP="00000000" w:rsidRDefault="00000000" w:rsidRPr="00000000" w14:paraId="000001A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«Метода манёвра»</w:t>
            </w:r>
          </w:p>
        </w:tc>
        <w:tc>
          <w:tcPr/>
          <w:p w:rsidR="00000000" w:rsidDel="00000000" w:rsidP="00000000" w:rsidRDefault="00000000" w:rsidRPr="00000000" w14:paraId="000001A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траектории «Метода перехвата»</w:t>
            </w:r>
          </w:p>
        </w:tc>
        <w:tc>
          <w:tcPr/>
          <w:p w:rsidR="00000000" w:rsidDel="00000000" w:rsidP="00000000" w:rsidRDefault="00000000" w:rsidRPr="00000000" w14:paraId="000001A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«Прямого метода»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«Метода манёвра»</w:t>
            </w:r>
          </w:p>
        </w:tc>
        <w:tc>
          <w:tcPr/>
          <w:p w:rsidR="00000000" w:rsidDel="00000000" w:rsidP="00000000" w:rsidRDefault="00000000" w:rsidRPr="00000000" w14:paraId="000001B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Реализация по запасу топлива «Метода перехвата»</w:t>
            </w:r>
          </w:p>
        </w:tc>
        <w:tc>
          <w:tcPr/>
          <w:p w:rsidR="00000000" w:rsidDel="00000000" w:rsidP="00000000" w:rsidRDefault="00000000" w:rsidRPr="00000000" w14:paraId="000001B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Таблица 5 - входные данные третьего эксперимента</w:t>
      </w:r>
    </w:p>
    <w:p w:rsidR="00000000" w:rsidDel="00000000" w:rsidP="00000000" w:rsidRDefault="00000000" w:rsidRPr="00000000" w14:paraId="000001B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6 - результат третьего эксперимента</w:t>
      </w:r>
    </w:p>
    <w:p w:rsidR="00000000" w:rsidDel="00000000" w:rsidP="00000000" w:rsidRDefault="00000000" w:rsidRPr="00000000" w14:paraId="000001B7">
      <w:pPr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)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)"/>
      <w:lvlJc w:val="left"/>
      <w:pPr>
        <w:ind w:left="1429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9646" w:val="clear"/>
    </w:tc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ac09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9646" w:val="clear"/>
    </w:tc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7964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9646" w:val="clear"/>
    </w:tc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79646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9646" w:val="clear"/>
    </w:tc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79646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9646" w:val="clear"/>
    </w:tc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7964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