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A502A" w14:textId="77777777" w:rsidR="00B8355D" w:rsidRDefault="00B75C8A" w:rsidP="00227A80">
      <w:pPr>
        <w:spacing w:before="100" w:beforeAutospacing="1" w:after="100" w:afterAutospacing="1" w:line="240" w:lineRule="auto"/>
        <w:jc w:val="center"/>
        <w:outlineLvl w:val="2"/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  <w:t>Documentație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  <w:t xml:space="preserve"> </w:t>
      </w:r>
    </w:p>
    <w:p w14:paraId="10CB685E" w14:textId="2FB94A87" w:rsidR="00227A80" w:rsidRPr="00B75C8A" w:rsidRDefault="00B8355D" w:rsidP="00227A80">
      <w:pPr>
        <w:spacing w:before="100" w:beforeAutospacing="1" w:after="100" w:afterAutospacing="1" w:line="240" w:lineRule="auto"/>
        <w:jc w:val="center"/>
        <w:outlineLvl w:val="2"/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</w:pPr>
      <w:proofErr w:type="spellStart"/>
      <w:r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  <w:t>ToDoApp</w:t>
      </w:r>
      <w:proofErr w:type="spellEnd"/>
    </w:p>
    <w:p w14:paraId="4DD0F4B7" w14:textId="4EC78008" w:rsid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7BEF125E" w14:textId="77777777" w:rsidR="00227A80" w:rsidRDefault="00227A80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348261E5" w14:textId="77777777" w:rsidR="00227A80" w:rsidRDefault="00227A80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57C15EBD" w14:textId="779C9E83" w:rsidR="00227A80" w:rsidRPr="00B75C8A" w:rsidRDefault="00227A80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2B65F58D" w14:textId="5667C0FD" w:rsidR="00227A80" w:rsidRPr="00227A80" w:rsidRDefault="00C5427C" w:rsidP="00227A8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Bahnschrift" w:eastAsia="Times New Roman" w:hAnsi="Bahnschrift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3360" behindDoc="1" locked="0" layoutInCell="1" allowOverlap="1" wp14:anchorId="2A4D27C1" wp14:editId="29513040">
            <wp:simplePos x="0" y="0"/>
            <wp:positionH relativeFrom="column">
              <wp:posOffset>1727200</wp:posOffset>
            </wp:positionH>
            <wp:positionV relativeFrom="paragraph">
              <wp:posOffset>172720</wp:posOffset>
            </wp:positionV>
            <wp:extent cx="299085" cy="299085"/>
            <wp:effectExtent l="0" t="0" r="5715" b="5715"/>
            <wp:wrapTight wrapText="bothSides">
              <wp:wrapPolygon edited="0">
                <wp:start x="2752" y="0"/>
                <wp:lineTo x="0" y="4127"/>
                <wp:lineTo x="0" y="17885"/>
                <wp:lineTo x="2752" y="20637"/>
                <wp:lineTo x="17885" y="20637"/>
                <wp:lineTo x="20637" y="17885"/>
                <wp:lineTo x="20637" y="4127"/>
                <wp:lineTo x="17885" y="0"/>
                <wp:lineTo x="2752" y="0"/>
              </wp:wrapPolygon>
            </wp:wrapTight>
            <wp:docPr id="144552436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24368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75C8A" w:rsidRPr="00227A80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Acces</w:t>
      </w:r>
      <w:proofErr w:type="spellEnd"/>
      <w:r w:rsidR="00B75C8A" w:rsidRPr="00227A80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la GI</w:t>
      </w:r>
      <w:r w:rsidR="00227A80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T</w:t>
      </w:r>
    </w:p>
    <w:p w14:paraId="5A7D928A" w14:textId="4824C884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Proiectul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disponibil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pe GIT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poate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accesat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C5F01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prin</w:t>
      </w:r>
      <w:proofErr w:type="spellEnd"/>
      <w:r w:rsidR="003C5F01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C5F01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următorul</w:t>
      </w:r>
      <w:proofErr w:type="spellEnd"/>
      <w:r w:rsidR="003C5F01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link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r w:rsidRPr="00B75C8A">
        <w:rPr>
          <w:rFonts w:ascii="Bahnschrift" w:eastAsia="Times New Roman" w:hAnsi="Bahnschrift" w:cs="Times New Roman"/>
          <w:color w:val="156082" w:themeColor="accent1"/>
          <w:kern w:val="0"/>
          <w:sz w:val="24"/>
          <w:szCs w:val="24"/>
          <w14:ligatures w14:val="none"/>
        </w:rPr>
        <w:t>https://github.com/Vlazzzz/ToDoApp-ANDROID</w:t>
      </w:r>
    </w:p>
    <w:p w14:paraId="1E6BA515" w14:textId="77777777" w:rsidR="00B75C8A" w:rsidRP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 w:rsidRPr="00B75C8A"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  <w:pict w14:anchorId="5EDF5E7D">
          <v:rect id="_x0000_i1032" style="width:0;height:1.5pt" o:hralign="center" o:hrstd="t" o:hr="t" fillcolor="#a0a0a0" stroked="f"/>
        </w:pict>
      </w:r>
    </w:p>
    <w:p w14:paraId="22A8CE27" w14:textId="462D52C9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2. Activity, Fragment &amp; Navigation Component </w:t>
      </w:r>
    </w:p>
    <w:p w14:paraId="40F9787F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ToDo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componentele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Android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tranzacțiile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activități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3D90812B" w14:textId="77777777" w:rsidR="00B75C8A" w:rsidRPr="00B75C8A" w:rsidRDefault="00B75C8A" w:rsidP="00B75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Activitate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Principală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MainActivity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)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Aceasta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activitatea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principală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conține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NavHostFragment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fragment special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acționează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ca un container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utilizând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NavController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6BB83113" w14:textId="77777777" w:rsidR="00B75C8A" w:rsidRPr="00B75C8A" w:rsidRDefault="00B75C8A" w:rsidP="00B75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Navigație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între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Fragmente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configurată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folosind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componenta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navigație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din Android Jetpack.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Aceasta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permite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definirea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unui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navigație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(</w:t>
      </w:r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nav_graph.xml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care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specificate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toate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tranzacțiile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1554FF25" w14:textId="62AD9537" w:rsidR="003C5F01" w:rsidRPr="00B75C8A" w:rsidRDefault="00B75C8A" w:rsidP="003C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Fragmente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:</w:t>
      </w:r>
    </w:p>
    <w:p w14:paraId="5FFD9CC9" w14:textId="09B46C31" w:rsidR="003C5F01" w:rsidRPr="00B75C8A" w:rsidRDefault="00B75C8A" w:rsidP="003C5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Courier New"/>
          <w:b/>
          <w:bCs/>
          <w:kern w:val="0"/>
          <w:sz w:val="24"/>
          <w:szCs w:val="24"/>
          <w14:ligatures w14:val="none"/>
        </w:rPr>
        <w:t>SignInFragment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: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Conține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formular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buton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către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SignUpFragment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2CEF1D18" w14:textId="77777777" w:rsidR="00B75C8A" w:rsidRPr="00B75C8A" w:rsidRDefault="00B75C8A" w:rsidP="00B75C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Courier New"/>
          <w:b/>
          <w:bCs/>
          <w:kern w:val="0"/>
          <w:sz w:val="24"/>
          <w:szCs w:val="24"/>
          <w14:ligatures w14:val="none"/>
        </w:rPr>
        <w:t>SignUpFragment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Aici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se pot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înregistra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Formularul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conține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câmpuri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email,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confirmarea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6C3BFA5B" w14:textId="77777777" w:rsidR="00B75C8A" w:rsidRDefault="00B75C8A" w:rsidP="00B75C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Courier New"/>
          <w:b/>
          <w:bCs/>
          <w:kern w:val="0"/>
          <w:sz w:val="24"/>
          <w:szCs w:val="24"/>
          <w14:ligatures w14:val="none"/>
        </w:rPr>
        <w:t>HomeFragment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principal al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unde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afișate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utilizatorului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aici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pot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adăuga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edita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șterge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53B385F4" w14:textId="3A0410EE" w:rsidR="003C5F01" w:rsidRPr="00B75C8A" w:rsidRDefault="003C5F01" w:rsidP="00B75C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Bahnschrift" w:eastAsia="Times New Roman" w:hAnsi="Bahnschrift" w:cs="Courier New"/>
          <w:b/>
          <w:bCs/>
          <w:kern w:val="0"/>
          <w:sz w:val="24"/>
          <w:szCs w:val="24"/>
          <w14:ligatures w14:val="none"/>
        </w:rPr>
        <w:t>SplashFragment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Primul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contact al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utilizatorului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Acesta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apare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doar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momentul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deschiderii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7F41FA1B" w14:textId="2EF492A3" w:rsidR="00B75C8A" w:rsidRDefault="00B75C8A" w:rsidP="00B75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lastRenderedPageBreak/>
        <w:t>NavController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Fiecare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fragment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NavController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declanșa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asigurându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-se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stiva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back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corect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2E05CBFD" w14:textId="77777777" w:rsidR="003C5F01" w:rsidRDefault="003C5F01" w:rsidP="003C5F0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5FA81EC0" w14:textId="74A29A4A" w:rsidR="00227A80" w:rsidRDefault="00227A80" w:rsidP="00227A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227A80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drawing>
          <wp:inline distT="0" distB="0" distL="0" distR="0" wp14:anchorId="1D061227" wp14:editId="6BE0F611">
            <wp:extent cx="5943600" cy="3246120"/>
            <wp:effectExtent l="0" t="0" r="0" b="0"/>
            <wp:docPr id="689942855" name="Picture 1" descr="Screens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2855" name="Picture 1" descr="Screens screenshot of a sign up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144" cy="32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8815" w14:textId="3C560775" w:rsidR="00B8355D" w:rsidRPr="00B75C8A" w:rsidRDefault="00B8355D" w:rsidP="00B8355D">
      <w:pPr>
        <w:spacing w:before="100" w:beforeAutospacing="1" w:after="100" w:afterAutospacing="1" w:line="240" w:lineRule="auto"/>
        <w:jc w:val="center"/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1.1 </w:t>
      </w:r>
      <w:proofErr w:type="spellStart"/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NavGraph</w:t>
      </w:r>
      <w:proofErr w:type="spellEnd"/>
    </w:p>
    <w:p w14:paraId="45245DDD" w14:textId="305C6575" w:rsidR="00B75C8A" w:rsidRPr="00227A80" w:rsidRDefault="00B75C8A" w:rsidP="00227A80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 w:rsidRPr="00B75C8A"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  <w:pict w14:anchorId="3A38C0CB">
          <v:rect id="_x0000_i1033" style="width:0;height:1.5pt" o:hralign="center" o:hrstd="t" o:hr="t" fillcolor="#a0a0a0" stroked="f"/>
        </w:pict>
      </w:r>
    </w:p>
    <w:p w14:paraId="0FD6E3A4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25FE99E4" w14:textId="4B68D597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3. A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utentificare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(Login + Register) </w:t>
      </w:r>
    </w:p>
    <w:p w14:paraId="33629553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realizată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folosind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Authentication.</w:t>
      </w:r>
    </w:p>
    <w:p w14:paraId="68074E4B" w14:textId="77777777" w:rsidR="00B75C8A" w:rsidRPr="00B75C8A" w:rsidRDefault="00B75C8A" w:rsidP="00B75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Înregistrare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SignUpFragment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)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introduc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email-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nou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cont.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validate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înainte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a fi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trimise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la Firebase.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înregistrarea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succes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redirecționat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către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HomeFragment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7B537579" w14:textId="77777777" w:rsidR="00B75C8A" w:rsidRPr="00B75C8A" w:rsidRDefault="00B75C8A" w:rsidP="00B75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SignInFragment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)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introduc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email-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reușește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redirecționat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către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HomeFragment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4BCEA82E" w14:textId="77777777" w:rsidR="00B75C8A" w:rsidRDefault="00B75C8A" w:rsidP="00B75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Persistența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Autentificării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Firebase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automat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persistența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autentificării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înseamnă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rămân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autentificați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chiar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după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închid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redeschid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05079B7" w14:textId="2240C66B" w:rsidR="00227A80" w:rsidRPr="00B75C8A" w:rsidRDefault="00B8355D" w:rsidP="00227A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227A80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7121DDDC" wp14:editId="57ECC62C">
            <wp:simplePos x="0" y="0"/>
            <wp:positionH relativeFrom="column">
              <wp:posOffset>3395691</wp:posOffset>
            </wp:positionH>
            <wp:positionV relativeFrom="paragraph">
              <wp:posOffset>8255</wp:posOffset>
            </wp:positionV>
            <wp:extent cx="2133664" cy="4423594"/>
            <wp:effectExtent l="0" t="0" r="0" b="0"/>
            <wp:wrapTight wrapText="bothSides">
              <wp:wrapPolygon edited="0">
                <wp:start x="0" y="0"/>
                <wp:lineTo x="0" y="21488"/>
                <wp:lineTo x="21407" y="21488"/>
                <wp:lineTo x="21407" y="0"/>
                <wp:lineTo x="0" y="0"/>
              </wp:wrapPolygon>
            </wp:wrapTight>
            <wp:docPr id="200606318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63187" name="Picture 1" descr="A screenshot of a login for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64" cy="4423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A80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1" allowOverlap="1" wp14:anchorId="0555DABA" wp14:editId="3217156A">
            <wp:simplePos x="0" y="0"/>
            <wp:positionH relativeFrom="column">
              <wp:posOffset>602578</wp:posOffset>
            </wp:positionH>
            <wp:positionV relativeFrom="paragraph">
              <wp:posOffset>0</wp:posOffset>
            </wp:positionV>
            <wp:extent cx="2140621" cy="4445000"/>
            <wp:effectExtent l="0" t="0" r="0" b="0"/>
            <wp:wrapTight wrapText="bothSides">
              <wp:wrapPolygon edited="0">
                <wp:start x="0" y="0"/>
                <wp:lineTo x="0" y="21477"/>
                <wp:lineTo x="21337" y="21477"/>
                <wp:lineTo x="21337" y="0"/>
                <wp:lineTo x="0" y="0"/>
              </wp:wrapPolygon>
            </wp:wrapTight>
            <wp:docPr id="149145034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50347" name="Picture 1" descr="A screen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32" cy="446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</w:p>
    <w:p w14:paraId="5216C50D" w14:textId="5E63FACB" w:rsidR="00B75C8A" w:rsidRP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4B309BDB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51CAD6F1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658A0F92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7AF9E7B1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3E632520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58FABBB8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78E0C230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067F03D0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5758D4A0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2706D234" w14:textId="1817C1EB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ab/>
        <w:t xml:space="preserve">         </w:t>
      </w:r>
      <w:r w:rsidR="003C5F01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3.1 </w:t>
      </w:r>
      <w:proofErr w:type="spellStart"/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SignIn</w:t>
      </w:r>
      <w:proofErr w:type="spellEnd"/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Fragment</w:t>
      </w: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ab/>
      </w:r>
      <w:r w:rsidR="003C5F01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             </w:t>
      </w:r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3.</w:t>
      </w: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2</w:t>
      </w:r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Sign</w:t>
      </w: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Up</w:t>
      </w:r>
      <w:proofErr w:type="spellEnd"/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Fragment</w:t>
      </w:r>
    </w:p>
    <w:p w14:paraId="264751B6" w14:textId="5AFF0693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pict w14:anchorId="3C992A78">
          <v:rect id="_x0000_i1101" style="width:0;height:1.5pt" o:hralign="center" o:hrstd="t" o:hr="t" fillcolor="#a0a0a0" stroked="f"/>
        </w:pict>
      </w:r>
    </w:p>
    <w:p w14:paraId="4E92637B" w14:textId="2E5C4EC9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4. S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tocarea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datelor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baza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de date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afișarea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acestora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RecyclerView</w:t>
      </w:r>
      <w:proofErr w:type="spellEnd"/>
    </w:p>
    <w:p w14:paraId="60FF44C4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Realtime Database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stoca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prelua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3BFE004D" w14:textId="77777777" w:rsidR="00B75C8A" w:rsidRPr="00B75C8A" w:rsidRDefault="00B75C8A" w:rsidP="00B75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Firebase Realtime Database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Fiecare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propriul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nod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baza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date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unde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stocate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sale.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Structura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bazei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date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organizată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astfel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încât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fiecare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aibă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 ID</w:t>
      </w:r>
      <w:proofErr w:type="gram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unic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text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descriptiv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1A5E4F6F" w14:textId="77777777" w:rsidR="00B75C8A" w:rsidRPr="00B75C8A" w:rsidRDefault="00B75C8A" w:rsidP="00B75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RecyclerView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Adapter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Personalizat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afișate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într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-un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RecyclerView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folosind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adapter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personalizat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ToDoAdapter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adapter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responsabil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crearea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legarea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elementelor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vizualizare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fiecare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listă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A72731E" w14:textId="58BB8753" w:rsidR="00022B55" w:rsidRPr="00C5427C" w:rsidRDefault="00C5427C" w:rsidP="00C542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227A80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63994FC8" wp14:editId="2AB4DBEC">
            <wp:simplePos x="0" y="0"/>
            <wp:positionH relativeFrom="column">
              <wp:posOffset>-48895</wp:posOffset>
            </wp:positionH>
            <wp:positionV relativeFrom="paragraph">
              <wp:posOffset>893445</wp:posOffset>
            </wp:positionV>
            <wp:extent cx="3750945" cy="2798445"/>
            <wp:effectExtent l="0" t="0" r="1905" b="1905"/>
            <wp:wrapTight wrapText="bothSides">
              <wp:wrapPolygon edited="0">
                <wp:start x="0" y="0"/>
                <wp:lineTo x="0" y="21468"/>
                <wp:lineTo x="21501" y="21468"/>
                <wp:lineTo x="21501" y="0"/>
                <wp:lineTo x="0" y="0"/>
              </wp:wrapPolygon>
            </wp:wrapTight>
            <wp:docPr id="998011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1130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B55" w:rsidRPr="00B8355D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1" locked="0" layoutInCell="1" allowOverlap="1" wp14:anchorId="70F3A518" wp14:editId="727DA8AE">
            <wp:simplePos x="0" y="0"/>
            <wp:positionH relativeFrom="column">
              <wp:posOffset>3994785</wp:posOffset>
            </wp:positionH>
            <wp:positionV relativeFrom="paragraph">
              <wp:posOffset>866775</wp:posOffset>
            </wp:positionV>
            <wp:extent cx="2060575" cy="4192270"/>
            <wp:effectExtent l="0" t="0" r="0" b="0"/>
            <wp:wrapTight wrapText="bothSides">
              <wp:wrapPolygon edited="0">
                <wp:start x="0" y="0"/>
                <wp:lineTo x="0" y="21495"/>
                <wp:lineTo x="21367" y="21495"/>
                <wp:lineTo x="21367" y="0"/>
                <wp:lineTo x="0" y="0"/>
              </wp:wrapPolygon>
            </wp:wrapTight>
            <wp:docPr id="21354646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64667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75C8A"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Evenimente</w:t>
      </w:r>
      <w:proofErr w:type="spellEnd"/>
      <w:r w:rsidR="00B75C8A"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="00B75C8A"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Actualizare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ValueEventListener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</w:t>
      </w:r>
      <w:proofErr w:type="gram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asculta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modificările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baza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date Firebase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actualiza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RecyclerView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consecință</w:t>
      </w:r>
      <w:proofErr w:type="spellEnd"/>
      <w:r w:rsidR="00B75C8A"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5F06D815" w14:textId="424C76B2" w:rsidR="00B8355D" w:rsidRPr="00022B55" w:rsidRDefault="00022B55" w:rsidP="00022B55">
      <w:pPr>
        <w:spacing w:before="100" w:beforeAutospacing="1" w:after="100" w:afterAutospacing="1" w:line="240" w:lineRule="auto"/>
        <w:ind w:left="1440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8355D">
        <w:rPr>
          <w:rFonts w:ascii="Bahnschrift" w:eastAsia="Times New Roman" w:hAnsi="Bahnschrift" w:cs="Times New Roman"/>
          <w:b/>
          <w:bCs/>
          <w:sz w:val="24"/>
          <w:szCs w:val="24"/>
        </w:rPr>
        <w:t xml:space="preserve">4.1 </w:t>
      </w:r>
      <w:proofErr w:type="spellStart"/>
      <w:r>
        <w:rPr>
          <w:rFonts w:ascii="Bahnschrift" w:eastAsia="Times New Roman" w:hAnsi="Bahnschrift" w:cs="Times New Roman"/>
          <w:b/>
          <w:bCs/>
          <w:sz w:val="24"/>
          <w:szCs w:val="24"/>
        </w:rPr>
        <w:t>Interfa</w:t>
      </w:r>
      <w:proofErr w:type="spellEnd"/>
      <w:r>
        <w:rPr>
          <w:rFonts w:ascii="Bahnschrift" w:eastAsia="Times New Roman" w:hAnsi="Bahnschrift" w:cs="Times New Roman"/>
          <w:b/>
          <w:bCs/>
          <w:sz w:val="24"/>
          <w:szCs w:val="24"/>
          <w:lang w:val="ro-RO"/>
        </w:rPr>
        <w:t>ță Firebase</w:t>
      </w:r>
    </w:p>
    <w:p w14:paraId="26854FE2" w14:textId="0D58B507" w:rsidR="00B8355D" w:rsidRPr="00B8355D" w:rsidRDefault="00B8355D" w:rsidP="00B8355D">
      <w:pPr>
        <w:rPr>
          <w:rFonts w:ascii="Bahnschrift" w:eastAsia="Times New Roman" w:hAnsi="Bahnschrift" w:cs="Times New Roman"/>
          <w:sz w:val="24"/>
          <w:szCs w:val="24"/>
        </w:rPr>
      </w:pPr>
    </w:p>
    <w:p w14:paraId="0071E95B" w14:textId="13B5604A" w:rsidR="00B8355D" w:rsidRPr="00B8355D" w:rsidRDefault="00B8355D" w:rsidP="00B8355D">
      <w:pPr>
        <w:rPr>
          <w:rFonts w:ascii="Bahnschrift" w:eastAsia="Times New Roman" w:hAnsi="Bahnschrift" w:cs="Times New Roman"/>
          <w:sz w:val="24"/>
          <w:szCs w:val="24"/>
        </w:rPr>
      </w:pPr>
    </w:p>
    <w:p w14:paraId="281A7458" w14:textId="2A70B39A" w:rsidR="00B8355D" w:rsidRPr="00B8355D" w:rsidRDefault="00022B55" w:rsidP="00022B55">
      <w:pPr>
        <w:ind w:left="6864"/>
        <w:rPr>
          <w:rFonts w:ascii="Bahnschrift" w:eastAsia="Times New Roman" w:hAnsi="Bahnschrift" w:cs="Times New Roman"/>
          <w:b/>
          <w:bCs/>
          <w:sz w:val="24"/>
          <w:szCs w:val="24"/>
          <w:lang w:val="ro-RO"/>
        </w:rPr>
      </w:pPr>
      <w:r>
        <w:rPr>
          <w:rFonts w:ascii="Bahnschrift" w:eastAsia="Times New Roman" w:hAnsi="Bahnschrift" w:cs="Times New Roman"/>
          <w:b/>
          <w:bCs/>
          <w:sz w:val="24"/>
          <w:szCs w:val="24"/>
          <w:lang w:val="ro-RO"/>
        </w:rPr>
        <w:t>4.3 Home Fragment         with recyclerView</w:t>
      </w:r>
    </w:p>
    <w:p w14:paraId="39BDFE3A" w14:textId="78945450" w:rsidR="00B8355D" w:rsidRDefault="00B8355D" w:rsidP="00227A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8355D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drawing>
          <wp:inline distT="0" distB="0" distL="0" distR="0" wp14:anchorId="3CDDB473" wp14:editId="29A331DA">
            <wp:extent cx="2754086" cy="1578461"/>
            <wp:effectExtent l="0" t="0" r="8255" b="3175"/>
            <wp:docPr id="482922729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22729" name="Picture 1" descr="A white rectangular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759" cy="158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B5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ab/>
      </w:r>
    </w:p>
    <w:p w14:paraId="223330A0" w14:textId="191CD83A" w:rsidR="00022B55" w:rsidRPr="00022B55" w:rsidRDefault="00022B55" w:rsidP="00227A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ab/>
        <w:t xml:space="preserve">    </w:t>
      </w:r>
      <w:r w:rsidRPr="00022B55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4.2 New task popup</w:t>
      </w:r>
    </w:p>
    <w:p w14:paraId="27C9DBA1" w14:textId="77777777" w:rsidR="00022B55" w:rsidRPr="00B75C8A" w:rsidRDefault="00022B55" w:rsidP="00227A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1700F8EE" w14:textId="77777777" w:rsidR="00B75C8A" w:rsidRP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 w:rsidRPr="00B75C8A"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  <w:lastRenderedPageBreak/>
        <w:pict w14:anchorId="43B86E08">
          <v:rect id="_x0000_i1035" style="width:0;height:1.5pt" o:hralign="center" o:hrstd="t" o:hr="t" fillcolor="#a0a0a0" stroked="f"/>
        </w:pict>
      </w:r>
    </w:p>
    <w:p w14:paraId="1B5A7783" w14:textId="7DFDC86C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5. Date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stocate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SharedPreferences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78A7A724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SharedPreferences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salva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informațiile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ale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utilizatorului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(email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).</w:t>
      </w:r>
    </w:p>
    <w:p w14:paraId="52C40604" w14:textId="77777777" w:rsidR="00B75C8A" w:rsidRPr="00B75C8A" w:rsidRDefault="00B75C8A" w:rsidP="00B75C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Stocare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La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înregistrare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, email-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salvate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SharedPreferences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lucru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permite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aplicatiei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pre-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completeze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câmpurile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deschiderea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45279DB2" w14:textId="77777777" w:rsidR="00B75C8A" w:rsidRDefault="00B75C8A" w:rsidP="00B75C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Retragere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La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deschiderea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există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date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salvate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SharedPreferences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</w:t>
      </w:r>
      <w:proofErr w:type="gram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automat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pre-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completa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formularul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40122E49" w14:textId="77777777" w:rsidR="00022B55" w:rsidRDefault="00022B55" w:rsidP="00022B55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36960AF0" w14:textId="72462E33" w:rsidR="00B8355D" w:rsidRPr="00B75C8A" w:rsidRDefault="00B8355D" w:rsidP="00B8355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8355D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62336" behindDoc="1" locked="0" layoutInCell="1" allowOverlap="1" wp14:anchorId="096759E9" wp14:editId="4AE2C613">
            <wp:simplePos x="0" y="0"/>
            <wp:positionH relativeFrom="margin">
              <wp:posOffset>1562100</wp:posOffset>
            </wp:positionH>
            <wp:positionV relativeFrom="paragraph">
              <wp:posOffset>6985</wp:posOffset>
            </wp:positionV>
            <wp:extent cx="2562225" cy="1845310"/>
            <wp:effectExtent l="0" t="0" r="9525" b="2540"/>
            <wp:wrapTight wrapText="bothSides">
              <wp:wrapPolygon edited="0">
                <wp:start x="0" y="0"/>
                <wp:lineTo x="0" y="21407"/>
                <wp:lineTo x="21520" y="21407"/>
                <wp:lineTo x="21520" y="0"/>
                <wp:lineTo x="0" y="0"/>
              </wp:wrapPolygon>
            </wp:wrapTight>
            <wp:docPr id="247339163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9163" name="Picture 1" descr="A screenshot of a login for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99221" w14:textId="2905C84B" w:rsidR="00B75C8A" w:rsidRP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78EE6B7E" w14:textId="77777777" w:rsidR="00022B55" w:rsidRDefault="00022B55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7AE8B065" w14:textId="77777777" w:rsidR="00022B55" w:rsidRDefault="00022B55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57C30D1B" w14:textId="77777777" w:rsidR="00022B55" w:rsidRDefault="00022B55" w:rsidP="00022B55">
      <w:pPr>
        <w:spacing w:before="100" w:beforeAutospacing="1" w:after="100" w:afterAutospacing="1" w:line="240" w:lineRule="auto"/>
        <w:ind w:left="2160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5705D518" w14:textId="6034CD99" w:rsidR="00022B55" w:rsidRDefault="00022B55" w:rsidP="00022B55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                </w:t>
      </w:r>
      <w:r w:rsidRPr="00022B55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5.1 </w:t>
      </w:r>
      <w:proofErr w:type="spellStart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Păstrarea</w:t>
      </w:r>
      <w:proofErr w:type="spellEnd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informațiilor</w:t>
      </w:r>
      <w:proofErr w:type="spellEnd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autentificare</w:t>
      </w:r>
      <w:proofErr w:type="spellEnd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de la o </w:t>
      </w:r>
      <w:proofErr w:type="spellStart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sesiune</w:t>
      </w:r>
      <w:proofErr w:type="spellEnd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la </w:t>
      </w:r>
      <w:proofErr w:type="spellStart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alta</w:t>
      </w:r>
      <w:proofErr w:type="spellEnd"/>
    </w:p>
    <w:p w14:paraId="3D911BDE" w14:textId="77777777" w:rsidR="00022B55" w:rsidRDefault="00022B55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702346BA" w14:textId="33001F21" w:rsidR="00022B55" w:rsidRDefault="00022B55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pict w14:anchorId="5DE19AE5">
          <v:rect id="_x0000_i1103" style="width:0;height:1.5pt" o:hralign="center" o:hrstd="t" o:hr="t" fillcolor="#a0a0a0" stroked="f"/>
        </w:pict>
      </w:r>
    </w:p>
    <w:p w14:paraId="04C7B503" w14:textId="02E6ED1E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6. C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ereri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HTTP</w:t>
      </w:r>
    </w:p>
    <w:p w14:paraId="7C77F054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implică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cereri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HTTP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implicite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204BC838" w14:textId="77777777" w:rsidR="00B75C8A" w:rsidRPr="00B75C8A" w:rsidRDefault="00B75C8A" w:rsidP="00B75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Firebase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Cererile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HTTP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intermediul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Authentication.</w:t>
      </w:r>
    </w:p>
    <w:p w14:paraId="164CD002" w14:textId="77777777" w:rsidR="00B75C8A" w:rsidRPr="00B75C8A" w:rsidRDefault="00B75C8A" w:rsidP="00B75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Firebase Realtime Database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Cererile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HTTP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citirea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scrierea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Realtime Database.</w:t>
      </w:r>
    </w:p>
    <w:p w14:paraId="1BD49107" w14:textId="77777777" w:rsidR="00B75C8A" w:rsidRP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pict w14:anchorId="6E7A2F40">
          <v:rect id="_x0000_i1037" style="width:0;height:1.5pt" o:hralign="center" o:hrstd="t" o:hr="t" fillcolor="#a0a0a0" stroked="f"/>
        </w:pict>
      </w:r>
    </w:p>
    <w:p w14:paraId="44CC8B24" w14:textId="13169640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7.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Crearea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shape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drawables</w:t>
      </w:r>
      <w:proofErr w:type="spellEnd"/>
    </w:p>
    <w:p w14:paraId="7602B67F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include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mai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multe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personalizate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îmbunătăți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interfața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utilizatorului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61201ED8" w14:textId="27C21DB4" w:rsidR="00B75C8A" w:rsidRPr="00B75C8A" w:rsidRDefault="00B75C8A" w:rsidP="00B75C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Shape Drawable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fișier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XML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definește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element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personalizat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cum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 un </w:t>
      </w:r>
      <w:proofErr w:type="spellStart"/>
      <w:r w:rsidR="00C5427C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triunghi</w:t>
      </w:r>
      <w:proofErr w:type="spellEnd"/>
      <w:r w:rsidR="00C5427C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transparent.</w:t>
      </w:r>
    </w:p>
    <w:p w14:paraId="284C3649" w14:textId="77777777" w:rsidR="00B75C8A" w:rsidRPr="00B75C8A" w:rsidRDefault="00B75C8A" w:rsidP="00B75C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Drawable Selector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Un selector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definește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diferite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stări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element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cum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apăsată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inactivă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unui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buton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ECB64FD" w14:textId="77777777" w:rsidR="00B75C8A" w:rsidRPr="00B75C8A" w:rsidRDefault="00B75C8A" w:rsidP="00B75C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Color Selector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fișier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XML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definește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diferite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culori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element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funcție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2BEE08EA" w14:textId="77777777" w:rsidR="00B75C8A" w:rsidRPr="00B75C8A" w:rsidRDefault="00B75C8A" w:rsidP="00B75C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Gradient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fișier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XML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definește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gradient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culori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fundaluri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alte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65D8CC07" w14:textId="77777777" w:rsidR="00B75C8A" w:rsidRP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pict w14:anchorId="6073A654">
          <v:rect id="_x0000_i1038" style="width:0;height:1.5pt" o:hralign="center" o:hrstd="t" o:hr="t" fillcolor="#a0a0a0" stroked="f"/>
        </w:pict>
      </w:r>
    </w:p>
    <w:p w14:paraId="49180C46" w14:textId="59FAFD55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8.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Aplicație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user-friendly </w:t>
      </w:r>
    </w:p>
    <w:p w14:paraId="3A9BAA34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fost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proiectată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fi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intuitivă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ușor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0DD5F64" w14:textId="77777777" w:rsidR="00B75C8A" w:rsidRPr="00B75C8A" w:rsidRDefault="00B75C8A" w:rsidP="00B75C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Design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Responsiv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Elementele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UI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aranjate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astfel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încât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nu 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suprapună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accesibile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diferite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dimensiuni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ecran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47A13247" w14:textId="77777777" w:rsidR="00B75C8A" w:rsidRDefault="00B75C8A" w:rsidP="00B75C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Interfață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Intuitivă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Butoanele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câmpurile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introducere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etichetate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clar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poziționate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logic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facilita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BC6CE68" w14:textId="43310CF1" w:rsidR="00C5427C" w:rsidRPr="00B75C8A" w:rsidRDefault="00C5427C" w:rsidP="00C5427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fragmentele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SignIn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SignUp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există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singur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buton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validare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introduse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casetele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text,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timp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Home fragment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există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doar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două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butoane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unul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logout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unul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adăugare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noi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task-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uri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E12BB6B" w14:textId="77777777" w:rsidR="00B75C8A" w:rsidRP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 w:rsidRPr="00B75C8A"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  <w:pict w14:anchorId="4FC0DCED">
          <v:rect id="_x0000_i1039" style="width:0;height:1.5pt" o:hralign="center" o:hrstd="t" o:hr="t" fillcolor="#a0a0a0" stroked="f"/>
        </w:pict>
      </w:r>
    </w:p>
    <w:p w14:paraId="7FACACD8" w14:textId="77777777" w:rsidR="00B75C8A" w:rsidRPr="00B75C8A" w:rsidRDefault="00B75C8A" w:rsidP="00B75C8A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Concluzie</w:t>
      </w:r>
      <w:proofErr w:type="spellEnd"/>
    </w:p>
    <w:p w14:paraId="1E6FC46B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ToDo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oferă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eficientă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utilizând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SharedPreferences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păstrarea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informațiilor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design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prietenos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Este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exemplu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complet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integrare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diferitelor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componente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Android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funcțională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estetică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55BD01A1" w14:textId="77777777" w:rsidR="00274EB3" w:rsidRPr="00B75C8A" w:rsidRDefault="00274EB3" w:rsidP="00B75C8A">
      <w:pPr>
        <w:rPr>
          <w:rFonts w:ascii="Bahnschrift" w:hAnsi="Bahnschrift"/>
          <w:sz w:val="24"/>
          <w:szCs w:val="24"/>
        </w:rPr>
      </w:pPr>
    </w:p>
    <w:sectPr w:rsidR="00274EB3" w:rsidRPr="00B7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AD7"/>
    <w:multiLevelType w:val="multilevel"/>
    <w:tmpl w:val="6104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1448"/>
    <w:multiLevelType w:val="multilevel"/>
    <w:tmpl w:val="A376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21EC3"/>
    <w:multiLevelType w:val="multilevel"/>
    <w:tmpl w:val="A12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764D"/>
    <w:multiLevelType w:val="multilevel"/>
    <w:tmpl w:val="7F4E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23A4C"/>
    <w:multiLevelType w:val="multilevel"/>
    <w:tmpl w:val="5C7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B26D2"/>
    <w:multiLevelType w:val="multilevel"/>
    <w:tmpl w:val="1DA6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D1E8C"/>
    <w:multiLevelType w:val="hybridMultilevel"/>
    <w:tmpl w:val="D82A4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32907"/>
    <w:multiLevelType w:val="multilevel"/>
    <w:tmpl w:val="56F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C58F3"/>
    <w:multiLevelType w:val="multilevel"/>
    <w:tmpl w:val="53B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D7535"/>
    <w:multiLevelType w:val="multilevel"/>
    <w:tmpl w:val="A45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05E8C"/>
    <w:multiLevelType w:val="multilevel"/>
    <w:tmpl w:val="E502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367672">
    <w:abstractNumId w:val="3"/>
  </w:num>
  <w:num w:numId="2" w16cid:durableId="244455675">
    <w:abstractNumId w:val="8"/>
  </w:num>
  <w:num w:numId="3" w16cid:durableId="642349766">
    <w:abstractNumId w:val="1"/>
  </w:num>
  <w:num w:numId="4" w16cid:durableId="271011788">
    <w:abstractNumId w:val="5"/>
  </w:num>
  <w:num w:numId="5" w16cid:durableId="1829638621">
    <w:abstractNumId w:val="2"/>
  </w:num>
  <w:num w:numId="6" w16cid:durableId="146018231">
    <w:abstractNumId w:val="0"/>
  </w:num>
  <w:num w:numId="7" w16cid:durableId="178273022">
    <w:abstractNumId w:val="4"/>
  </w:num>
  <w:num w:numId="8" w16cid:durableId="17508437">
    <w:abstractNumId w:val="7"/>
  </w:num>
  <w:num w:numId="9" w16cid:durableId="1395734957">
    <w:abstractNumId w:val="10"/>
  </w:num>
  <w:num w:numId="10" w16cid:durableId="1487815778">
    <w:abstractNumId w:val="9"/>
  </w:num>
  <w:num w:numId="11" w16cid:durableId="2122258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8A"/>
    <w:rsid w:val="00022B55"/>
    <w:rsid w:val="00107EC9"/>
    <w:rsid w:val="00227A80"/>
    <w:rsid w:val="00274EB3"/>
    <w:rsid w:val="003C5F01"/>
    <w:rsid w:val="007F3154"/>
    <w:rsid w:val="00B75C8A"/>
    <w:rsid w:val="00B8355D"/>
    <w:rsid w:val="00C5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9178"/>
  <w15:chartTrackingRefBased/>
  <w15:docId w15:val="{98E012F8-DD6C-4F8E-821C-BA2134EF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5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5C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5C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5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Mandoiu</dc:creator>
  <cp:keywords/>
  <dc:description/>
  <cp:lastModifiedBy>Vlad Mandoiu</cp:lastModifiedBy>
  <cp:revision>2</cp:revision>
  <dcterms:created xsi:type="dcterms:W3CDTF">2024-06-26T19:29:00Z</dcterms:created>
  <dcterms:modified xsi:type="dcterms:W3CDTF">2024-06-26T20:17:00Z</dcterms:modified>
</cp:coreProperties>
</file>