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8255" w14:textId="77777777" w:rsidR="006D01DC" w:rsidRDefault="00000000">
      <w:pPr>
        <w:pStyle w:val="Title"/>
        <w:jc w:val="center"/>
        <w:rPr>
          <w:rFonts w:ascii="Times New Roman" w:eastAsia="Times New Roman" w:hAnsi="Times New Roman" w:cs="Times New Roman"/>
          <w:b/>
          <w:sz w:val="40"/>
          <w:szCs w:val="40"/>
        </w:rPr>
      </w:pPr>
      <w:bookmarkStart w:id="0" w:name="_h62g0yglrvw" w:colFirst="0" w:colLast="0"/>
      <w:bookmarkEnd w:id="0"/>
      <w:r>
        <w:rPr>
          <w:rFonts w:ascii="Times New Roman" w:eastAsia="Times New Roman" w:hAnsi="Times New Roman" w:cs="Times New Roman"/>
          <w:b/>
          <w:sz w:val="40"/>
          <w:szCs w:val="40"/>
        </w:rPr>
        <w:t>Regulament de desfășurare</w:t>
      </w:r>
    </w:p>
    <w:p w14:paraId="022BD79E" w14:textId="77777777" w:rsidR="006D01DC" w:rsidRDefault="00000000">
      <w:pPr>
        <w:pStyle w:val="Title"/>
        <w:jc w:val="center"/>
        <w:rPr>
          <w:rFonts w:ascii="Times New Roman" w:eastAsia="Times New Roman" w:hAnsi="Times New Roman" w:cs="Times New Roman"/>
          <w:b/>
          <w:sz w:val="40"/>
          <w:szCs w:val="40"/>
        </w:rPr>
      </w:pPr>
      <w:bookmarkStart w:id="1" w:name="_skor0wg45aph" w:colFirst="0" w:colLast="0"/>
      <w:bookmarkEnd w:id="1"/>
      <w:r>
        <w:rPr>
          <w:rFonts w:ascii="Times New Roman" w:eastAsia="Times New Roman" w:hAnsi="Times New Roman" w:cs="Times New Roman"/>
          <w:b/>
          <w:sz w:val="40"/>
          <w:szCs w:val="40"/>
        </w:rPr>
        <w:t>Tabăra de Vară Pentru Liceeni “DevelopMe”</w:t>
      </w:r>
    </w:p>
    <w:p w14:paraId="66FB689E" w14:textId="77777777" w:rsidR="006D01DC" w:rsidRDefault="00000000">
      <w:pPr>
        <w:pStyle w:val="Title"/>
        <w:jc w:val="center"/>
        <w:rPr>
          <w:rFonts w:ascii="Times New Roman" w:eastAsia="Times New Roman" w:hAnsi="Times New Roman" w:cs="Times New Roman"/>
          <w:b/>
          <w:sz w:val="40"/>
          <w:szCs w:val="40"/>
        </w:rPr>
      </w:pPr>
      <w:bookmarkStart w:id="2" w:name="_5tmg3918zhqy" w:colFirst="0" w:colLast="0"/>
      <w:bookmarkEnd w:id="2"/>
      <w:r>
        <w:rPr>
          <w:rFonts w:ascii="Times New Roman" w:eastAsia="Times New Roman" w:hAnsi="Times New Roman" w:cs="Times New Roman"/>
          <w:b/>
          <w:sz w:val="40"/>
          <w:szCs w:val="40"/>
        </w:rPr>
        <w:t>Ediţia a patra 2025</w:t>
      </w:r>
    </w:p>
    <w:p w14:paraId="55E95349" w14:textId="77777777" w:rsidR="006D01DC" w:rsidRDefault="006D01DC">
      <w:pPr>
        <w:widowControl w:val="0"/>
        <w:spacing w:before="1" w:line="240" w:lineRule="auto"/>
        <w:ind w:right="-79"/>
        <w:jc w:val="both"/>
        <w:rPr>
          <w:rFonts w:ascii="Times New Roman" w:eastAsia="Times New Roman" w:hAnsi="Times New Roman" w:cs="Times New Roman"/>
          <w:sz w:val="28"/>
          <w:szCs w:val="28"/>
        </w:rPr>
      </w:pPr>
    </w:p>
    <w:p w14:paraId="732CF8D9" w14:textId="77777777" w:rsidR="006D01DC" w:rsidRDefault="006D01DC">
      <w:pPr>
        <w:jc w:val="both"/>
        <w:rPr>
          <w:rFonts w:ascii="Times New Roman" w:eastAsia="Times New Roman" w:hAnsi="Times New Roman" w:cs="Times New Roman"/>
        </w:rPr>
      </w:pPr>
    </w:p>
    <w:p w14:paraId="1F539B2A" w14:textId="77777777" w:rsidR="006D01DC" w:rsidRDefault="00000000">
      <w:pPr>
        <w:ind w:firstLine="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Regulamentul următor este destinat pentru buna desfășurare a Taberei de Vară Pentru Liceeni “DevelopMe”, Ediţia a patra 2025. Următoarele reguli sunt concepute pe baza situațiilor posibile la care ne putem aștepta în cadrul unei tabere.</w:t>
      </w:r>
    </w:p>
    <w:p w14:paraId="65745753" w14:textId="77777777" w:rsidR="006D01DC" w:rsidRDefault="006D01DC">
      <w:pPr>
        <w:ind w:firstLine="720"/>
        <w:rPr>
          <w:rFonts w:ascii="Times New Roman" w:eastAsia="Times New Roman" w:hAnsi="Times New Roman" w:cs="Times New Roman"/>
          <w:b/>
          <w:sz w:val="26"/>
          <w:szCs w:val="26"/>
        </w:rPr>
      </w:pPr>
    </w:p>
    <w:p w14:paraId="3B46E66A" w14:textId="77777777" w:rsidR="006D01DC" w:rsidRDefault="00000000">
      <w:pPr>
        <w:pStyle w:val="Title"/>
        <w:rPr>
          <w:rFonts w:ascii="Times New Roman" w:eastAsia="Times New Roman" w:hAnsi="Times New Roman" w:cs="Times New Roman"/>
          <w:b/>
          <w:sz w:val="28"/>
          <w:szCs w:val="28"/>
        </w:rPr>
      </w:pPr>
      <w:bookmarkStart w:id="3" w:name="_dd2n6xsya251" w:colFirst="0" w:colLast="0"/>
      <w:bookmarkEnd w:id="3"/>
      <w:r>
        <w:rPr>
          <w:rFonts w:ascii="Times New Roman" w:eastAsia="Times New Roman" w:hAnsi="Times New Roman" w:cs="Times New Roman"/>
          <w:b/>
          <w:sz w:val="28"/>
          <w:szCs w:val="28"/>
        </w:rPr>
        <w:t>Art 1. Înscrierea și  selecția participanților</w:t>
      </w:r>
    </w:p>
    <w:p w14:paraId="2A02537D" w14:textId="4C624240"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Perioada de înscrieri în Tabără de Vară Pentru Liceeni “DevelopMe” este      30 Aprilie -  2</w:t>
      </w:r>
      <w:r w:rsidR="00ED007B">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Mai.</w:t>
      </w:r>
    </w:p>
    <w:p w14:paraId="3649BA3A" w14:textId="77777777"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Înscrierea participanților se face completând formularul de înscriere de pe site: </w:t>
      </w:r>
      <w:hyperlink r:id="rId7">
        <w:r>
          <w:rPr>
            <w:rFonts w:ascii="Times New Roman" w:eastAsia="Times New Roman" w:hAnsi="Times New Roman" w:cs="Times New Roman"/>
            <w:color w:val="1155CC"/>
            <w:sz w:val="24"/>
            <w:szCs w:val="24"/>
            <w:u w:val="single"/>
          </w:rPr>
          <w:t>https://devme.lsaciasi.ro/</w:t>
        </w:r>
      </w:hyperlink>
    </w:p>
    <w:p w14:paraId="457A186A" w14:textId="77777777"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Selecția participanților se va face pe baza răspunsurilor din formularul de înscriere, dar și printr-un interviu online/telefonic.</w:t>
      </w:r>
    </w:p>
    <w:p w14:paraId="78077013" w14:textId="065D9C52"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 urma selecției, organizatorii vor afișa lista cu cei </w:t>
      </w:r>
      <w:r w:rsidR="00AC3044">
        <w:rPr>
          <w:rFonts w:ascii="Times New Roman" w:eastAsia="Times New Roman" w:hAnsi="Times New Roman" w:cs="Times New Roman"/>
          <w:sz w:val="24"/>
          <w:szCs w:val="24"/>
        </w:rPr>
        <w:t>3</w:t>
      </w:r>
      <w:r>
        <w:rPr>
          <w:rFonts w:ascii="Times New Roman" w:eastAsia="Times New Roman" w:hAnsi="Times New Roman" w:cs="Times New Roman"/>
          <w:sz w:val="24"/>
          <w:szCs w:val="24"/>
        </w:rPr>
        <w:t>0 de participanți admiși.</w:t>
      </w:r>
    </w:p>
    <w:p w14:paraId="50637360" w14:textId="77777777" w:rsidR="006D01DC"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Confirmarea locului în tabără de către participant se va face prin plata taxei de participare și completarea documentelor necesare până la data stabilită de organizator.</w:t>
      </w:r>
    </w:p>
    <w:p w14:paraId="124E0810" w14:textId="77777777" w:rsidR="006D01DC" w:rsidRDefault="00000000">
      <w:pPr>
        <w:pStyle w:val="Title"/>
        <w:rPr>
          <w:rFonts w:ascii="Times New Roman" w:eastAsia="Times New Roman" w:hAnsi="Times New Roman" w:cs="Times New Roman"/>
          <w:b/>
          <w:sz w:val="26"/>
          <w:szCs w:val="26"/>
        </w:rPr>
      </w:pPr>
      <w:bookmarkStart w:id="4" w:name="_8bfl0ksosw4b" w:colFirst="0" w:colLast="0"/>
      <w:bookmarkEnd w:id="4"/>
      <w:r>
        <w:rPr>
          <w:rFonts w:ascii="Times New Roman" w:eastAsia="Times New Roman" w:hAnsi="Times New Roman" w:cs="Times New Roman"/>
          <w:b/>
          <w:sz w:val="26"/>
          <w:szCs w:val="26"/>
        </w:rPr>
        <w:t>Art 2. Desfășurarea taberei</w:t>
      </w:r>
    </w:p>
    <w:p w14:paraId="56980DA6" w14:textId="77777777"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2025 se va desfășura a patra ediţie a taberei de vară „DevelopMe(DevMe)”, tabără ce își propune să unească elevi dornici de socializare și de a pătrunde în acest mediu universitar dinainte de a-și alege o facultate.</w:t>
      </w:r>
    </w:p>
    <w:p w14:paraId="22509038" w14:textId="77777777" w:rsidR="006D01DC" w:rsidRDefault="006D01DC">
      <w:pPr>
        <w:widowControl w:val="0"/>
        <w:spacing w:before="1" w:line="240" w:lineRule="auto"/>
        <w:ind w:left="1440" w:right="-79"/>
        <w:jc w:val="both"/>
        <w:rPr>
          <w:rFonts w:ascii="Times New Roman" w:eastAsia="Times New Roman" w:hAnsi="Times New Roman" w:cs="Times New Roman"/>
          <w:sz w:val="24"/>
          <w:szCs w:val="24"/>
        </w:rPr>
      </w:pPr>
    </w:p>
    <w:p w14:paraId="07B971F0" w14:textId="77777777"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cadrul acestei tabere principalele activități care vor fi desfășurate sunt cursuri de specialitate la facultate din diverși ani universitari, dar și diferite activități menite să le dezvolte spiritul competitiv, capacitatea de a socializa și de a lucra în echipă, capacitatea de a organiza/planifica diverse evenimente, creativitatea și încrederea în sine.</w:t>
      </w:r>
    </w:p>
    <w:p w14:paraId="7054C380" w14:textId="77777777" w:rsidR="006D01DC" w:rsidRDefault="006D01DC">
      <w:pPr>
        <w:widowControl w:val="0"/>
        <w:spacing w:before="1" w:line="240" w:lineRule="auto"/>
        <w:ind w:left="1440" w:right="-79"/>
        <w:jc w:val="both"/>
        <w:rPr>
          <w:rFonts w:ascii="Times New Roman" w:eastAsia="Times New Roman" w:hAnsi="Times New Roman" w:cs="Times New Roman"/>
          <w:sz w:val="24"/>
          <w:szCs w:val="24"/>
        </w:rPr>
      </w:pPr>
    </w:p>
    <w:p w14:paraId="7EDCF1FE" w14:textId="77777777"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Tabăra va avea loc pe o perioada de o săptămână și ne propunem să avem un număr de 40 de participanți. Aceștia vor avea un program tipic studențesc: ore matinale, cursuri de luni până vineri, mese la cantină și chiar un examen final.</w:t>
      </w:r>
    </w:p>
    <w:p w14:paraId="7D3C9E12" w14:textId="77777777" w:rsidR="006D01DC" w:rsidRDefault="006D01DC">
      <w:pPr>
        <w:widowControl w:val="0"/>
        <w:spacing w:before="1" w:line="240" w:lineRule="auto"/>
        <w:ind w:right="-79"/>
        <w:jc w:val="both"/>
        <w:rPr>
          <w:rFonts w:ascii="Times New Roman" w:eastAsia="Times New Roman" w:hAnsi="Times New Roman" w:cs="Times New Roman"/>
          <w:sz w:val="24"/>
          <w:szCs w:val="24"/>
        </w:rPr>
      </w:pPr>
    </w:p>
    <w:p w14:paraId="19892209" w14:textId="77777777"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 lângă acestea, printre activitățile propuse vor fi incluse vizite la firme din domeniu, simularea unui eveniment marca LSAC Iaşi, dar și multe altele menite să le dezvolte aptitudini diverse.</w:t>
      </w:r>
    </w:p>
    <w:p w14:paraId="3CEB72BC" w14:textId="77777777" w:rsidR="006D01DC" w:rsidRDefault="006D01DC">
      <w:pPr>
        <w:widowControl w:val="0"/>
        <w:spacing w:before="1" w:line="240" w:lineRule="auto"/>
        <w:ind w:left="1440" w:right="-79"/>
        <w:jc w:val="both"/>
        <w:rPr>
          <w:rFonts w:ascii="Times New Roman" w:eastAsia="Times New Roman" w:hAnsi="Times New Roman" w:cs="Times New Roman"/>
          <w:sz w:val="24"/>
          <w:szCs w:val="24"/>
        </w:rPr>
      </w:pPr>
    </w:p>
    <w:p w14:paraId="2F9D6A5E" w14:textId="77777777" w:rsidR="006D01DC" w:rsidRDefault="00000000">
      <w:pPr>
        <w:pStyle w:val="Title"/>
        <w:rPr>
          <w:rFonts w:ascii="Times New Roman" w:eastAsia="Times New Roman" w:hAnsi="Times New Roman" w:cs="Times New Roman"/>
          <w:b/>
          <w:sz w:val="26"/>
          <w:szCs w:val="26"/>
        </w:rPr>
      </w:pPr>
      <w:bookmarkStart w:id="5" w:name="_w8ut2zpmhym1" w:colFirst="0" w:colLast="0"/>
      <w:bookmarkEnd w:id="5"/>
      <w:r>
        <w:rPr>
          <w:rFonts w:ascii="Times New Roman" w:eastAsia="Times New Roman" w:hAnsi="Times New Roman" w:cs="Times New Roman"/>
          <w:b/>
          <w:sz w:val="26"/>
          <w:szCs w:val="26"/>
        </w:rPr>
        <w:lastRenderedPageBreak/>
        <w:t>Art 3. Obligațiile participanților</w:t>
      </w:r>
    </w:p>
    <w:p w14:paraId="45066A58" w14:textId="77777777" w:rsidR="006D01DC" w:rsidRDefault="006D01DC">
      <w:pPr>
        <w:ind w:firstLine="720"/>
        <w:rPr>
          <w:rFonts w:ascii="Times New Roman" w:eastAsia="Times New Roman" w:hAnsi="Times New Roman" w:cs="Times New Roman"/>
          <w:b/>
          <w:sz w:val="26"/>
          <w:szCs w:val="26"/>
        </w:rPr>
      </w:pPr>
    </w:p>
    <w:p w14:paraId="222A95C6" w14:textId="77777777" w:rsidR="006D01DC" w:rsidRDefault="00000000">
      <w:pPr>
        <w:numPr>
          <w:ilvl w:val="0"/>
          <w:numId w:val="1"/>
        </w:numPr>
        <w:jc w:val="both"/>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purta ecusonul</w:t>
      </w:r>
      <w:r>
        <w:rPr>
          <w:rFonts w:ascii="Times New Roman" w:eastAsia="Times New Roman" w:hAnsi="Times New Roman" w:cs="Times New Roman"/>
          <w:sz w:val="24"/>
          <w:szCs w:val="24"/>
        </w:rPr>
        <w:t xml:space="preserve"> atribuit la începutul taberei pe durata activităților cât și pe durata timpului liber, în afara camerei de cămin.</w:t>
      </w:r>
    </w:p>
    <w:p w14:paraId="56C0A4AB" w14:textId="77777777" w:rsidR="006D01DC" w:rsidRDefault="006D01DC">
      <w:pPr>
        <w:jc w:val="both"/>
        <w:rPr>
          <w:rFonts w:ascii="Times New Roman" w:eastAsia="Times New Roman" w:hAnsi="Times New Roman" w:cs="Times New Roman"/>
          <w:sz w:val="24"/>
          <w:szCs w:val="24"/>
        </w:rPr>
      </w:pPr>
    </w:p>
    <w:p w14:paraId="377A28DC" w14:textId="77777777" w:rsidR="006D01DC" w:rsidRDefault="00000000">
      <w:pPr>
        <w:numPr>
          <w:ilvl w:val="0"/>
          <w:numId w:val="1"/>
        </w:numPr>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respecta calendarul de activități</w:t>
      </w:r>
      <w:r>
        <w:rPr>
          <w:rFonts w:ascii="Times New Roman" w:eastAsia="Times New Roman" w:hAnsi="Times New Roman" w:cs="Times New Roman"/>
          <w:sz w:val="24"/>
          <w:szCs w:val="24"/>
        </w:rPr>
        <w:t xml:space="preserve"> al Taberei de Vară Pentru Liceeni “DevelopMe”.</w:t>
      </w:r>
    </w:p>
    <w:p w14:paraId="647E599C" w14:textId="77777777" w:rsidR="006D01DC" w:rsidRDefault="006D01DC">
      <w:pPr>
        <w:rPr>
          <w:rFonts w:ascii="Times New Roman" w:eastAsia="Times New Roman" w:hAnsi="Times New Roman" w:cs="Times New Roman"/>
          <w:sz w:val="24"/>
          <w:szCs w:val="24"/>
        </w:rPr>
      </w:pPr>
    </w:p>
    <w:p w14:paraId="5E409FC5" w14:textId="77777777" w:rsidR="006D01DC" w:rsidRDefault="00000000">
      <w:pPr>
        <w:numPr>
          <w:ilvl w:val="0"/>
          <w:numId w:val="1"/>
        </w:numPr>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respecta indicațiile organizatorilor, a coordonatorilor și a profesorilor</w:t>
      </w:r>
      <w:r>
        <w:rPr>
          <w:rFonts w:ascii="Times New Roman" w:eastAsia="Times New Roman" w:hAnsi="Times New Roman" w:cs="Times New Roman"/>
          <w:sz w:val="24"/>
          <w:szCs w:val="24"/>
        </w:rPr>
        <w:t xml:space="preserve"> (în cadrul orelor de curs/laborator).</w:t>
      </w:r>
    </w:p>
    <w:p w14:paraId="703E2A32" w14:textId="77777777" w:rsidR="006D01DC" w:rsidRDefault="006D01DC">
      <w:pPr>
        <w:ind w:left="1440"/>
        <w:rPr>
          <w:rFonts w:ascii="Times New Roman" w:eastAsia="Times New Roman" w:hAnsi="Times New Roman" w:cs="Times New Roman"/>
          <w:sz w:val="24"/>
          <w:szCs w:val="24"/>
        </w:rPr>
      </w:pPr>
    </w:p>
    <w:p w14:paraId="1BE5B401" w14:textId="77777777" w:rsidR="006D01DC" w:rsidRDefault="00000000">
      <w:pPr>
        <w:ind w:left="1440"/>
        <w:rPr>
          <w:rFonts w:ascii="Times New Roman" w:eastAsia="Times New Roman" w:hAnsi="Times New Roman" w:cs="Times New Roman"/>
          <w:b/>
          <w:sz w:val="28"/>
          <w:szCs w:val="28"/>
        </w:rPr>
      </w:pPr>
      <w:r>
        <w:rPr>
          <w:rFonts w:ascii="Times New Roman" w:eastAsia="Times New Roman" w:hAnsi="Times New Roman" w:cs="Times New Roman"/>
          <w:b/>
          <w:i/>
          <w:sz w:val="26"/>
          <w:szCs w:val="26"/>
        </w:rPr>
        <w:t>Nerespectarea acestora duce la sancționarea elevului (vezi Art 5)</w:t>
      </w:r>
      <w:r>
        <w:rPr>
          <w:rFonts w:ascii="Times New Roman" w:eastAsia="Times New Roman" w:hAnsi="Times New Roman" w:cs="Times New Roman"/>
          <w:b/>
          <w:sz w:val="26"/>
          <w:szCs w:val="26"/>
        </w:rPr>
        <w:t>.</w:t>
      </w:r>
    </w:p>
    <w:p w14:paraId="56375D4F" w14:textId="77777777" w:rsidR="006D01DC" w:rsidRDefault="00000000">
      <w:pPr>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25037C76" w14:textId="77777777" w:rsidR="006D01DC" w:rsidRDefault="00000000">
      <w:pPr>
        <w:pStyle w:val="Title"/>
        <w:rPr>
          <w:rFonts w:ascii="Times New Roman" w:eastAsia="Times New Roman" w:hAnsi="Times New Roman" w:cs="Times New Roman"/>
          <w:b/>
          <w:sz w:val="26"/>
          <w:szCs w:val="26"/>
        </w:rPr>
      </w:pPr>
      <w:bookmarkStart w:id="6" w:name="_gj6l6risxbx" w:colFirst="0" w:colLast="0"/>
      <w:bookmarkEnd w:id="6"/>
      <w:r>
        <w:rPr>
          <w:rFonts w:ascii="Times New Roman" w:eastAsia="Times New Roman" w:hAnsi="Times New Roman" w:cs="Times New Roman"/>
          <w:b/>
          <w:sz w:val="26"/>
          <w:szCs w:val="26"/>
        </w:rPr>
        <w:t>Art 4. Cazare și Masa</w:t>
      </w:r>
    </w:p>
    <w:p w14:paraId="11CA8FC4" w14:textId="77777777" w:rsidR="006D01DC" w:rsidRDefault="00000000">
      <w:pPr>
        <w:ind w:left="708"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Pe parcursul desfășurării taberei Taberei de Vară Pentru Liceeni “DevelopMe”, atât participanții, cât și voluntarii, vor avea cazare în căminele din campusul studențesc Tudor Vladimirescu și mese asigurate la cantina campusului.</w:t>
      </w:r>
    </w:p>
    <w:p w14:paraId="22F9FDF7" w14:textId="77777777" w:rsidR="006D01DC" w:rsidRDefault="00000000">
      <w:pPr>
        <w:ind w:left="708"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Pe durata prezenței în cămin/cantină, participanții sunt obligați să respecte regulamentele interne. (</w:t>
      </w:r>
      <w:hyperlink r:id="rId8">
        <w:r>
          <w:rPr>
            <w:rFonts w:ascii="Times New Roman" w:eastAsia="Times New Roman" w:hAnsi="Times New Roman" w:cs="Times New Roman"/>
            <w:color w:val="1155CC"/>
            <w:sz w:val="24"/>
            <w:szCs w:val="24"/>
            <w:u w:val="single"/>
          </w:rPr>
          <w:t>https://campus.tuiasi.ro/ghidul-studentului/</w:t>
        </w:r>
      </w:hyperlink>
      <w:r>
        <w:rPr>
          <w:rFonts w:ascii="Times New Roman" w:eastAsia="Times New Roman" w:hAnsi="Times New Roman" w:cs="Times New Roman"/>
          <w:sz w:val="24"/>
          <w:szCs w:val="24"/>
        </w:rPr>
        <w:t>).</w:t>
      </w:r>
    </w:p>
    <w:p w14:paraId="6B90A333" w14:textId="77777777" w:rsidR="006D01DC" w:rsidRDefault="006D01DC">
      <w:pPr>
        <w:ind w:firstLine="720"/>
        <w:rPr>
          <w:rFonts w:ascii="Times New Roman" w:eastAsia="Times New Roman" w:hAnsi="Times New Roman" w:cs="Times New Roman"/>
          <w:b/>
          <w:sz w:val="26"/>
          <w:szCs w:val="26"/>
        </w:rPr>
      </w:pPr>
    </w:p>
    <w:p w14:paraId="26D1DDC1" w14:textId="77777777" w:rsidR="006D01DC" w:rsidRDefault="00000000">
      <w:pPr>
        <w:pStyle w:val="Title"/>
        <w:rPr>
          <w:rFonts w:ascii="Times New Roman" w:eastAsia="Times New Roman" w:hAnsi="Times New Roman" w:cs="Times New Roman"/>
          <w:b/>
          <w:sz w:val="26"/>
          <w:szCs w:val="26"/>
        </w:rPr>
      </w:pPr>
      <w:bookmarkStart w:id="7" w:name="_vns8a91jnvcd" w:colFirst="0" w:colLast="0"/>
      <w:bookmarkEnd w:id="7"/>
      <w:r>
        <w:rPr>
          <w:rFonts w:ascii="Times New Roman" w:eastAsia="Times New Roman" w:hAnsi="Times New Roman" w:cs="Times New Roman"/>
          <w:b/>
          <w:sz w:val="26"/>
          <w:szCs w:val="26"/>
        </w:rPr>
        <w:t>Art 5. Sancțiuni</w:t>
      </w:r>
    </w:p>
    <w:p w14:paraId="5C350343"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b/>
          <w:sz w:val="26"/>
          <w:szCs w:val="26"/>
        </w:rPr>
        <w:t xml:space="preserve">Organizatorii Taberei de Vară Pentru Liceeni “DevelopMe”  </w:t>
      </w:r>
      <w:r>
        <w:rPr>
          <w:rFonts w:ascii="Times New Roman" w:eastAsia="Times New Roman" w:hAnsi="Times New Roman" w:cs="Times New Roman"/>
          <w:sz w:val="24"/>
          <w:szCs w:val="24"/>
        </w:rPr>
        <w:t>vor avea la dispoziție un sistem de avertisment/sancționare a participanților.</w:t>
      </w:r>
    </w:p>
    <w:p w14:paraId="78CB0C7C"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Înainte de a da sancțiunea participantului, se va discuta cu acesta, cât și cu organizatorul care este înștiințat în legătură cu incidentul.</w:t>
      </w:r>
    </w:p>
    <w:p w14:paraId="20AAE783"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Aceste sancțiuni vor fi aduse în urma nerespectării regulamentului și a indicațiilor organizatorilor după cum urmează:</w:t>
      </w:r>
    </w:p>
    <w:p w14:paraId="578046CF" w14:textId="77777777" w:rsidR="006D01DC" w:rsidRDefault="006D01DC">
      <w:pPr>
        <w:ind w:left="720" w:firstLine="720"/>
        <w:rPr>
          <w:rFonts w:ascii="Times New Roman" w:eastAsia="Times New Roman" w:hAnsi="Times New Roman" w:cs="Times New Roman"/>
          <w:sz w:val="24"/>
          <w:szCs w:val="24"/>
        </w:rPr>
      </w:pPr>
    </w:p>
    <w:p w14:paraId="6F295235" w14:textId="77777777" w:rsidR="006D01DC" w:rsidRDefault="00000000">
      <w:pPr>
        <w:numPr>
          <w:ilvl w:val="0"/>
          <w:numId w:val="3"/>
        </w:numPr>
        <w:rPr>
          <w:b/>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“Cei 7 ani de acasă”</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  avertismente de acest tip duc la excluderea din program)</w:t>
      </w:r>
    </w:p>
    <w:p w14:paraId="1F43A162"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Nerespectarea programului și/sau a indicațiilor organizatorilor;</w:t>
      </w:r>
    </w:p>
    <w:p w14:paraId="0092F643"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Nerespectarea regulamentelor interne ale spațiilor în care se desfășoară activitățile (cămin, cantină, facultate, etc.).</w:t>
      </w:r>
    </w:p>
    <w:p w14:paraId="20FE0AA9" w14:textId="77777777" w:rsidR="006D01DC" w:rsidRDefault="006D01DC">
      <w:pPr>
        <w:ind w:left="2160"/>
        <w:rPr>
          <w:rFonts w:ascii="Times New Roman" w:eastAsia="Times New Roman" w:hAnsi="Times New Roman" w:cs="Times New Roman"/>
          <w:sz w:val="24"/>
          <w:szCs w:val="24"/>
        </w:rPr>
      </w:pPr>
    </w:p>
    <w:p w14:paraId="4CEBB037" w14:textId="77777777" w:rsidR="006D01DC" w:rsidRDefault="00000000">
      <w:pPr>
        <w:numPr>
          <w:ilvl w:val="0"/>
          <w:numId w:val="3"/>
        </w:numPr>
        <w:rPr>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“Pe maidan era mai bine”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  avertismente de acest tip duc la excluderea din program)</w:t>
      </w:r>
    </w:p>
    <w:p w14:paraId="08D40384"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Consum de alcool - în cămin, cantină, facultate;</w:t>
      </w:r>
    </w:p>
    <w:p w14:paraId="48978C5C"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Comportament neadecvat și agresiv;</w:t>
      </w:r>
    </w:p>
    <w:p w14:paraId="78F0821B"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Atac verbal (injurii, bullying) față de alte persoane (participanți, organizatori , voluntari, persoane externe taberei precum personal cantina sau cămin sau alte persoane ce se află în perimetrul unei activităţi a taberei);</w:t>
      </w:r>
    </w:p>
    <w:p w14:paraId="3DBC3A19" w14:textId="77777777" w:rsidR="006D01DC" w:rsidRDefault="00000000">
      <w:pPr>
        <w:numPr>
          <w:ilvl w:val="1"/>
          <w:numId w:val="3"/>
        </w:numPr>
      </w:pPr>
      <w:r>
        <w:rPr>
          <w:rFonts w:ascii="Times New Roman" w:eastAsia="Times New Roman" w:hAnsi="Times New Roman" w:cs="Times New Roman"/>
          <w:sz w:val="24"/>
          <w:szCs w:val="24"/>
        </w:rPr>
        <w:lastRenderedPageBreak/>
        <w:t>Comportament neadecvat în timpul cursurilor/laboratoarelor;</w:t>
      </w:r>
    </w:p>
    <w:p w14:paraId="790DA752" w14:textId="77777777" w:rsidR="006D01DC" w:rsidRDefault="00000000">
      <w:pPr>
        <w:numPr>
          <w:ilvl w:val="1"/>
          <w:numId w:val="3"/>
        </w:numPr>
      </w:pPr>
      <w:r>
        <w:rPr>
          <w:rFonts w:ascii="Times New Roman" w:eastAsia="Times New Roman" w:hAnsi="Times New Roman" w:cs="Times New Roman"/>
          <w:sz w:val="24"/>
          <w:szCs w:val="24"/>
        </w:rPr>
        <w:t>Folosirea unui limbaj neadecvat sau lipsa de respect față de profesori;</w:t>
      </w:r>
    </w:p>
    <w:p w14:paraId="1BD8F79E"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Părăsirea  activităților sau a spațiului în care se desfășoară programul fără înștiințarea și consimțământul organizatorului/responsabilului de grup.</w:t>
      </w:r>
    </w:p>
    <w:p w14:paraId="6DA02191" w14:textId="77777777" w:rsidR="006D01DC" w:rsidRDefault="006D01DC">
      <w:pPr>
        <w:ind w:left="2160"/>
        <w:rPr>
          <w:rFonts w:ascii="Times New Roman" w:eastAsia="Times New Roman" w:hAnsi="Times New Roman" w:cs="Times New Roman"/>
          <w:sz w:val="24"/>
          <w:szCs w:val="24"/>
        </w:rPr>
      </w:pPr>
    </w:p>
    <w:p w14:paraId="3334A838" w14:textId="77777777" w:rsidR="006D01DC" w:rsidRDefault="00000000">
      <w:pPr>
        <w:numPr>
          <w:ilvl w:val="0"/>
          <w:numId w:val="3"/>
        </w:numPr>
        <w:rPr>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„Ți-ai câștigat biletul spre casă!”</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(1  avertisment de acest tip duce la excluderea din program)</w:t>
      </w:r>
    </w:p>
    <w:p w14:paraId="06263F98"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Comportament agresiv ce duce la altercații verbale și fizice față de ceilalți participanți sau organizatori;</w:t>
      </w:r>
    </w:p>
    <w:p w14:paraId="04625621"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Relații intime în public sau cămin;</w:t>
      </w:r>
    </w:p>
    <w:p w14:paraId="4B8EF466"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Incidente ce duc la intervenția poliției;</w:t>
      </w:r>
    </w:p>
    <w:p w14:paraId="4642C0AD"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Comercializare, detinerea sau consumul de substanțe psihoactive (stupefiante);</w:t>
      </w:r>
    </w:p>
    <w:p w14:paraId="09E67B9A"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Furt sau tentativă de furt;</w:t>
      </w:r>
    </w:p>
    <w:p w14:paraId="6A2072BF"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Deținerea de arme albe sau de foc.</w:t>
      </w:r>
    </w:p>
    <w:p w14:paraId="79DF053D" w14:textId="77777777" w:rsidR="006D01DC" w:rsidRDefault="006D01DC">
      <w:pPr>
        <w:ind w:left="2160"/>
        <w:rPr>
          <w:rFonts w:ascii="Times New Roman" w:eastAsia="Times New Roman" w:hAnsi="Times New Roman" w:cs="Times New Roman"/>
        </w:rPr>
      </w:pPr>
    </w:p>
    <w:p w14:paraId="7BD8FF06" w14:textId="77777777" w:rsidR="006D01DC" w:rsidRDefault="00000000">
      <w:pPr>
        <w:pStyle w:val="Title"/>
        <w:rPr>
          <w:rFonts w:ascii="Times New Roman" w:eastAsia="Times New Roman" w:hAnsi="Times New Roman" w:cs="Times New Roman"/>
          <w:b/>
          <w:sz w:val="26"/>
          <w:szCs w:val="26"/>
        </w:rPr>
      </w:pPr>
      <w:bookmarkStart w:id="8" w:name="_8ieq9jmq29f2" w:colFirst="0" w:colLast="0"/>
      <w:bookmarkEnd w:id="8"/>
      <w:r>
        <w:rPr>
          <w:rFonts w:ascii="Times New Roman" w:eastAsia="Times New Roman" w:hAnsi="Times New Roman" w:cs="Times New Roman"/>
          <w:b/>
          <w:sz w:val="26"/>
          <w:szCs w:val="26"/>
        </w:rPr>
        <w:t>Art 6. Eliminarea din tabăra a participantului</w:t>
      </w:r>
    </w:p>
    <w:p w14:paraId="4EBC91C6"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Organizatorii pot elimina participanți din tabara dacă pe parcursul desfășurării activităților depășește numărul de sancțiuni permise (</w:t>
      </w:r>
      <w:r>
        <w:rPr>
          <w:rFonts w:ascii="Times New Roman" w:eastAsia="Times New Roman" w:hAnsi="Times New Roman" w:cs="Times New Roman"/>
          <w:b/>
          <w:i/>
          <w:sz w:val="24"/>
          <w:szCs w:val="24"/>
        </w:rPr>
        <w:t>vezi ART 5</w:t>
      </w:r>
      <w:r>
        <w:rPr>
          <w:rFonts w:ascii="Times New Roman" w:eastAsia="Times New Roman" w:hAnsi="Times New Roman" w:cs="Times New Roman"/>
          <w:sz w:val="24"/>
          <w:szCs w:val="24"/>
        </w:rPr>
        <w:t>).</w:t>
      </w:r>
    </w:p>
    <w:p w14:paraId="333137DD"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În funcție de gravitatea faptelor va fi contactat părintele participantului și/sau organele de poliție.</w:t>
      </w:r>
    </w:p>
    <w:p w14:paraId="0238F873" w14:textId="77777777" w:rsidR="006D01DC" w:rsidRDefault="006D01DC">
      <w:pPr>
        <w:ind w:left="720" w:firstLine="720"/>
        <w:rPr>
          <w:rFonts w:ascii="Times New Roman" w:eastAsia="Times New Roman" w:hAnsi="Times New Roman" w:cs="Times New Roman"/>
        </w:rPr>
      </w:pPr>
    </w:p>
    <w:p w14:paraId="5E9FFB1D" w14:textId="77777777" w:rsidR="006D01DC" w:rsidRDefault="00000000">
      <w:pPr>
        <w:pStyle w:val="Title"/>
        <w:ind w:left="708" w:firstLine="0"/>
        <w:rPr>
          <w:rFonts w:ascii="Times New Roman" w:eastAsia="Times New Roman" w:hAnsi="Times New Roman" w:cs="Times New Roman"/>
          <w:b/>
          <w:sz w:val="26"/>
          <w:szCs w:val="26"/>
        </w:rPr>
      </w:pPr>
      <w:bookmarkStart w:id="9" w:name="_l0ykp3z8siti" w:colFirst="0" w:colLast="0"/>
      <w:bookmarkEnd w:id="9"/>
      <w:r>
        <w:rPr>
          <w:rFonts w:ascii="Times New Roman" w:eastAsia="Times New Roman" w:hAnsi="Times New Roman" w:cs="Times New Roman"/>
          <w:b/>
          <w:sz w:val="26"/>
          <w:szCs w:val="26"/>
        </w:rPr>
        <w:t>Art 7. Returnarea taxei de înscriere se poate face doar în  următoarele situații:</w:t>
      </w:r>
    </w:p>
    <w:p w14:paraId="3A716F3D" w14:textId="77777777" w:rsidR="006D01D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Participantul renunță la locul din tabără și anunță organizatorii cu minim 14 zile înainte de startul Taberei;</w:t>
      </w:r>
    </w:p>
    <w:p w14:paraId="2CC550A0" w14:textId="77777777" w:rsidR="006D01D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Tabăra este anulată/amânată de organizatori;</w:t>
      </w:r>
    </w:p>
    <w:p w14:paraId="28B2DF52" w14:textId="77777777" w:rsidR="006D01DC" w:rsidRDefault="00000000">
      <w:pPr>
        <w:numPr>
          <w:ilvl w:val="0"/>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sz w:val="24"/>
          <w:szCs w:val="24"/>
        </w:rPr>
        <w:t>Situații excepționale cauzate de factori externi.</w:t>
      </w:r>
    </w:p>
    <w:p w14:paraId="712E146B" w14:textId="77777777" w:rsidR="006D01DC" w:rsidRDefault="00000000">
      <w:pPr>
        <w:pStyle w:val="Title"/>
        <w:ind w:left="708" w:firstLine="0"/>
        <w:rPr>
          <w:rFonts w:ascii="Times New Roman" w:eastAsia="Times New Roman" w:hAnsi="Times New Roman" w:cs="Times New Roman"/>
          <w:b/>
          <w:sz w:val="26"/>
          <w:szCs w:val="26"/>
        </w:rPr>
      </w:pPr>
      <w:bookmarkStart w:id="10" w:name="_qdtkr2adnhjz" w:colFirst="0" w:colLast="0"/>
      <w:bookmarkEnd w:id="10"/>
      <w:r>
        <w:rPr>
          <w:rFonts w:ascii="Times New Roman" w:eastAsia="Times New Roman" w:hAnsi="Times New Roman" w:cs="Times New Roman"/>
          <w:b/>
          <w:sz w:val="26"/>
          <w:szCs w:val="26"/>
        </w:rPr>
        <w:t>Art 8. Forța majoră</w:t>
      </w:r>
    </w:p>
    <w:p w14:paraId="0FD23F97"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Organizatorii au libertatea de a anunța părinții și de ai suna la orice ora, indiferent de zi, în cazul în care aceștia consideră că este necesar.</w:t>
      </w:r>
    </w:p>
    <w:p w14:paraId="0FDE3AEE" w14:textId="77777777" w:rsidR="006D01DC" w:rsidRDefault="006D01DC">
      <w:pPr>
        <w:ind w:left="1440"/>
        <w:rPr>
          <w:rFonts w:ascii="Times New Roman" w:eastAsia="Times New Roman" w:hAnsi="Times New Roman" w:cs="Times New Roman"/>
        </w:rPr>
      </w:pPr>
    </w:p>
    <w:p w14:paraId="5B878357" w14:textId="77777777" w:rsidR="006D01DC" w:rsidRDefault="006D01DC">
      <w:pPr>
        <w:rPr>
          <w:rFonts w:ascii="Times New Roman" w:eastAsia="Times New Roman" w:hAnsi="Times New Roman" w:cs="Times New Roman"/>
        </w:rPr>
      </w:pPr>
    </w:p>
    <w:p w14:paraId="78C69A5C" w14:textId="77777777" w:rsidR="006D01DC" w:rsidRDefault="00000000">
      <w:pPr>
        <w:rPr>
          <w:rFonts w:ascii="Times New Roman" w:eastAsia="Times New Roman" w:hAnsi="Times New Roman" w:cs="Times New Roman"/>
        </w:rPr>
      </w:pPr>
      <w:r>
        <w:rPr>
          <w:rFonts w:ascii="Times New Roman" w:eastAsia="Times New Roman" w:hAnsi="Times New Roman" w:cs="Times New Roman"/>
        </w:rPr>
        <w:tab/>
      </w:r>
    </w:p>
    <w:p w14:paraId="761CC1FD" w14:textId="77777777" w:rsidR="006D01DC" w:rsidRDefault="006D01DC">
      <w:pPr>
        <w:rPr>
          <w:rFonts w:ascii="Times New Roman" w:eastAsia="Times New Roman" w:hAnsi="Times New Roman" w:cs="Times New Roman"/>
        </w:rPr>
      </w:pPr>
    </w:p>
    <w:p w14:paraId="484B0FCE" w14:textId="77777777" w:rsidR="006D01DC" w:rsidRDefault="006D01DC">
      <w:pPr>
        <w:rPr>
          <w:rFonts w:ascii="Times New Roman" w:eastAsia="Times New Roman" w:hAnsi="Times New Roman" w:cs="Times New Roman"/>
        </w:rPr>
      </w:pPr>
    </w:p>
    <w:p w14:paraId="02AA2649" w14:textId="77777777" w:rsidR="006D01DC" w:rsidRDefault="006D01DC">
      <w:pPr>
        <w:rPr>
          <w:rFonts w:ascii="Times New Roman" w:eastAsia="Times New Roman" w:hAnsi="Times New Roman" w:cs="Times New Roman"/>
        </w:rPr>
      </w:pPr>
    </w:p>
    <w:p w14:paraId="548B66D4" w14:textId="77777777" w:rsidR="006D01DC" w:rsidRDefault="006D01DC">
      <w:pPr>
        <w:rPr>
          <w:rFonts w:ascii="Times New Roman" w:eastAsia="Times New Roman" w:hAnsi="Times New Roman" w:cs="Times New Roman"/>
        </w:rPr>
      </w:pPr>
    </w:p>
    <w:p w14:paraId="02F4C896" w14:textId="77777777" w:rsidR="006D01DC" w:rsidRDefault="006D01DC">
      <w:pPr>
        <w:rPr>
          <w:b/>
          <w:sz w:val="32"/>
          <w:szCs w:val="32"/>
        </w:rPr>
      </w:pPr>
    </w:p>
    <w:p w14:paraId="03BFC663" w14:textId="77777777" w:rsidR="006D01DC" w:rsidRDefault="006D01DC">
      <w:pPr>
        <w:jc w:val="center"/>
        <w:rPr>
          <w:b/>
          <w:sz w:val="32"/>
          <w:szCs w:val="32"/>
        </w:rPr>
      </w:pPr>
    </w:p>
    <w:p w14:paraId="6F2A77AA" w14:textId="77777777" w:rsidR="006D01DC" w:rsidRDefault="00000000">
      <w:pPr>
        <w:jc w:val="center"/>
        <w:rPr>
          <w:b/>
          <w:sz w:val="36"/>
          <w:szCs w:val="36"/>
        </w:rPr>
      </w:pPr>
      <w:r>
        <w:rPr>
          <w:b/>
          <w:sz w:val="36"/>
          <w:szCs w:val="36"/>
        </w:rPr>
        <w:lastRenderedPageBreak/>
        <w:t>Consimtamant Regulament de desfășurare</w:t>
      </w:r>
    </w:p>
    <w:p w14:paraId="4B3DB254" w14:textId="77777777" w:rsidR="006D01DC" w:rsidRDefault="00000000">
      <w:pPr>
        <w:jc w:val="center"/>
        <w:rPr>
          <w:b/>
          <w:sz w:val="36"/>
          <w:szCs w:val="36"/>
        </w:rPr>
      </w:pPr>
      <w:r>
        <w:rPr>
          <w:b/>
          <w:sz w:val="36"/>
          <w:szCs w:val="36"/>
        </w:rPr>
        <w:t>Tabără de Vară Pentru Liceeni “DevelopMe”</w:t>
      </w:r>
    </w:p>
    <w:p w14:paraId="18EF1BB5" w14:textId="77777777" w:rsidR="006D01DC" w:rsidRDefault="00000000">
      <w:pPr>
        <w:jc w:val="center"/>
        <w:rPr>
          <w:b/>
          <w:sz w:val="36"/>
          <w:szCs w:val="36"/>
        </w:rPr>
      </w:pPr>
      <w:r>
        <w:rPr>
          <w:b/>
          <w:sz w:val="36"/>
          <w:szCs w:val="36"/>
        </w:rPr>
        <w:t>Ediţia a patra 2025</w:t>
      </w:r>
    </w:p>
    <w:p w14:paraId="2806A468" w14:textId="77777777" w:rsidR="006D01DC" w:rsidRDefault="006D01DC">
      <w:pPr>
        <w:jc w:val="center"/>
        <w:rPr>
          <w:b/>
          <w:sz w:val="36"/>
          <w:szCs w:val="36"/>
        </w:rPr>
      </w:pPr>
    </w:p>
    <w:p w14:paraId="21DDDF5B" w14:textId="77777777" w:rsidR="006D01DC" w:rsidRDefault="006D01DC">
      <w:pPr>
        <w:rPr>
          <w:b/>
          <w:sz w:val="32"/>
          <w:szCs w:val="32"/>
        </w:rPr>
      </w:pPr>
    </w:p>
    <w:p w14:paraId="57CE7B07" w14:textId="77777777" w:rsidR="006D01DC" w:rsidRDefault="00000000">
      <w:pPr>
        <w:ind w:firstLine="720"/>
        <w:jc w:val="both"/>
        <w:rPr>
          <w:sz w:val="24"/>
          <w:szCs w:val="24"/>
        </w:rPr>
      </w:pPr>
      <w:r>
        <w:rPr>
          <w:sz w:val="24"/>
          <w:szCs w:val="24"/>
        </w:rPr>
        <w:t>Subsemnatul (numele și prenume tutore/părinte) _______________________ ___________________ tutore/părinte al elevului (numele si prenumele elevului/elevei) _______________________________________, înscris/înscrisă în clasa (clasa în care este începand cu septembrie 2025) a____-a la Liceul _______________________________________________________________________________________________________ având numarul de telefon (telefon tutore/parinte): ______________________ am citit și luat la cunoștinta și sunt de acord cu  Regulament de desfășurare a Taberei de Vară Pentru Liceeni “DevelopMe”.</w:t>
      </w:r>
    </w:p>
    <w:p w14:paraId="275294A2" w14:textId="77777777" w:rsidR="006D01DC" w:rsidRDefault="006D01DC">
      <w:pPr>
        <w:ind w:firstLine="720"/>
        <w:jc w:val="both"/>
        <w:rPr>
          <w:sz w:val="24"/>
          <w:szCs w:val="24"/>
        </w:rPr>
      </w:pPr>
    </w:p>
    <w:p w14:paraId="261CE392" w14:textId="77777777" w:rsidR="006D01DC" w:rsidRDefault="006D01DC">
      <w:pPr>
        <w:ind w:firstLine="720"/>
        <w:jc w:val="both"/>
        <w:rPr>
          <w:sz w:val="24"/>
          <w:szCs w:val="24"/>
        </w:rPr>
      </w:pPr>
    </w:p>
    <w:p w14:paraId="3D530DEA" w14:textId="77777777" w:rsidR="006D01DC" w:rsidRDefault="006D01DC">
      <w:pPr>
        <w:ind w:firstLine="720"/>
        <w:jc w:val="both"/>
        <w:rPr>
          <w:sz w:val="24"/>
          <w:szCs w:val="24"/>
        </w:rPr>
      </w:pPr>
    </w:p>
    <w:p w14:paraId="3649947D" w14:textId="77777777" w:rsidR="006D01DC" w:rsidRDefault="006D01DC"/>
    <w:p w14:paraId="3FD24804" w14:textId="77777777" w:rsidR="006D01DC" w:rsidRDefault="00000000">
      <w:pPr>
        <w:rPr>
          <w:b/>
        </w:rPr>
      </w:pPr>
      <w:r>
        <w:t xml:space="preserve"> </w:t>
      </w:r>
      <w:r>
        <w:rPr>
          <w:b/>
        </w:rPr>
        <w:t xml:space="preserve">  </w:t>
      </w:r>
      <w:r>
        <w:rPr>
          <w:b/>
        </w:rPr>
        <w:tab/>
        <w:t>Data</w:t>
      </w:r>
      <w:r>
        <w:rPr>
          <w:b/>
        </w:rPr>
        <w:tab/>
      </w:r>
      <w:r>
        <w:rPr>
          <w:b/>
        </w:rPr>
        <w:tab/>
      </w:r>
      <w:r>
        <w:rPr>
          <w:b/>
        </w:rPr>
        <w:tab/>
      </w:r>
      <w:r>
        <w:rPr>
          <w:b/>
        </w:rPr>
        <w:tab/>
      </w:r>
      <w:r>
        <w:rPr>
          <w:b/>
        </w:rPr>
        <w:tab/>
      </w:r>
      <w:r>
        <w:rPr>
          <w:b/>
        </w:rPr>
        <w:tab/>
      </w:r>
      <w:r>
        <w:rPr>
          <w:b/>
        </w:rPr>
        <w:tab/>
        <w:t xml:space="preserve">   </w:t>
      </w:r>
      <w:r>
        <w:rPr>
          <w:b/>
        </w:rPr>
        <w:tab/>
      </w:r>
      <w:r>
        <w:rPr>
          <w:b/>
        </w:rPr>
        <w:tab/>
        <w:t>Semnătură</w:t>
      </w:r>
      <w:r>
        <w:rPr>
          <w:b/>
        </w:rPr>
        <w:tab/>
      </w:r>
    </w:p>
    <w:p w14:paraId="01219BAC" w14:textId="77777777" w:rsidR="006D01DC" w:rsidRDefault="00000000">
      <w:pPr>
        <w:ind w:left="5040" w:firstLine="720"/>
        <w:rPr>
          <w:sz w:val="24"/>
          <w:szCs w:val="24"/>
        </w:rPr>
      </w:pPr>
      <w:r>
        <w:rPr>
          <w:b/>
        </w:rPr>
        <w:t xml:space="preserve"> </w:t>
      </w:r>
      <w:r>
        <w:rPr>
          <w:b/>
        </w:rPr>
        <w:tab/>
        <w:t xml:space="preserve">       (tutore/părinților)</w:t>
      </w:r>
    </w:p>
    <w:p w14:paraId="015DBD47" w14:textId="77777777" w:rsidR="006D01DC" w:rsidRDefault="006D01DC"/>
    <w:p w14:paraId="0432EB38" w14:textId="77777777" w:rsidR="006D01DC" w:rsidRDefault="006D01DC">
      <w:pPr>
        <w:rPr>
          <w:rFonts w:ascii="Times New Roman" w:eastAsia="Times New Roman" w:hAnsi="Times New Roman" w:cs="Times New Roman"/>
        </w:rPr>
      </w:pPr>
    </w:p>
    <w:sectPr w:rsidR="006D01DC">
      <w:head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1309" w14:textId="77777777" w:rsidR="00E777E1" w:rsidRDefault="00E777E1">
      <w:pPr>
        <w:spacing w:line="240" w:lineRule="auto"/>
      </w:pPr>
      <w:r>
        <w:separator/>
      </w:r>
    </w:p>
  </w:endnote>
  <w:endnote w:type="continuationSeparator" w:id="0">
    <w:p w14:paraId="7F0450AB" w14:textId="77777777" w:rsidR="00E777E1" w:rsidRDefault="00E77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1F92" w14:textId="77777777" w:rsidR="006D01DC" w:rsidRDefault="006D01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5AF8" w14:textId="77777777" w:rsidR="00E777E1" w:rsidRDefault="00E777E1">
      <w:pPr>
        <w:spacing w:line="240" w:lineRule="auto"/>
      </w:pPr>
      <w:r>
        <w:separator/>
      </w:r>
    </w:p>
  </w:footnote>
  <w:footnote w:type="continuationSeparator" w:id="0">
    <w:p w14:paraId="29E700FC" w14:textId="77777777" w:rsidR="00E777E1" w:rsidRDefault="00E77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18CE" w14:textId="77777777" w:rsidR="006D01DC" w:rsidRDefault="00000000">
    <w:pPr>
      <w:jc w:val="center"/>
      <w:rPr>
        <w:color w:val="FF0000"/>
      </w:rPr>
    </w:pPr>
    <w:r>
      <w:rPr>
        <w:noProof/>
      </w:rPr>
      <mc:AlternateContent>
        <mc:Choice Requires="wpg">
          <w:drawing>
            <wp:anchor distT="114300" distB="114300" distL="114300" distR="114300" simplePos="0" relativeHeight="251658240" behindDoc="0" locked="0" layoutInCell="1" hidden="0" allowOverlap="1" wp14:anchorId="42711DDE" wp14:editId="08939954">
              <wp:simplePos x="0" y="0"/>
              <wp:positionH relativeFrom="column">
                <wp:posOffset>-533399</wp:posOffset>
              </wp:positionH>
              <wp:positionV relativeFrom="paragraph">
                <wp:posOffset>-285749</wp:posOffset>
              </wp:positionV>
              <wp:extent cx="7700120" cy="583813"/>
              <wp:effectExtent l="0" t="0" r="0" b="26035"/>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7700120" cy="583813"/>
                        <a:chOff x="8" y="213825"/>
                        <a:chExt cx="8478745" cy="631582"/>
                      </a:xfrm>
                    </wpg:grpSpPr>
                    <wps:wsp>
                      <wps:cNvPr id="1996993093" name="Rectangle: Rounded Corners 1996993093"/>
                      <wps:cNvSpPr/>
                      <wps:spPr>
                        <a:xfrm>
                          <a:off x="1558625" y="478125"/>
                          <a:ext cx="6028800" cy="307800"/>
                        </a:xfrm>
                        <a:prstGeom prst="roundRect">
                          <a:avLst>
                            <a:gd name="adj" fmla="val 16667"/>
                          </a:avLst>
                        </a:prstGeom>
                        <a:solidFill>
                          <a:srgbClr val="000000"/>
                        </a:solidFill>
                        <a:ln w="9525" cap="flat" cmpd="sng">
                          <a:solidFill>
                            <a:srgbClr val="000000"/>
                          </a:solidFill>
                          <a:prstDash val="solid"/>
                          <a:round/>
                          <a:headEnd type="none" w="sm" len="sm"/>
                          <a:tailEnd type="none" w="sm" len="sm"/>
                        </a:ln>
                      </wps:spPr>
                      <wps:txbx>
                        <w:txbxContent>
                          <w:p w14:paraId="216DF087" w14:textId="77777777" w:rsidR="006D01DC" w:rsidRDefault="00000000">
                            <w:pPr>
                              <w:spacing w:line="240" w:lineRule="auto"/>
                              <w:textDirection w:val="btLr"/>
                            </w:pPr>
                            <w:r>
                              <w:rPr>
                                <w:color w:val="000000"/>
                                <w:sz w:val="28"/>
                              </w:rPr>
                              <w:t>Ta</w:t>
                            </w:r>
                          </w:p>
                        </w:txbxContent>
                      </wps:txbx>
                      <wps:bodyPr spcFirstLastPara="1" wrap="square" lIns="91425" tIns="91425" rIns="91425" bIns="91425" anchor="ctr" anchorCtr="0">
                        <a:noAutofit/>
                      </wps:bodyPr>
                    </wps:wsp>
                    <wpg:grpSp>
                      <wpg:cNvPr id="1575044939" name="Group 1575044939"/>
                      <wpg:cNvGrpSpPr/>
                      <wpg:grpSpPr>
                        <a:xfrm>
                          <a:off x="8" y="262228"/>
                          <a:ext cx="1499871" cy="583179"/>
                          <a:chOff x="1764500" y="1274725"/>
                          <a:chExt cx="4479900" cy="1666225"/>
                        </a:xfrm>
                      </wpg:grpSpPr>
                      <wps:wsp>
                        <wps:cNvPr id="1748208335" name="Rectangle: Rounded Corners 1748208335"/>
                        <wps:cNvSpPr/>
                        <wps:spPr>
                          <a:xfrm>
                            <a:off x="1764500" y="1293950"/>
                            <a:ext cx="4479900" cy="1647000"/>
                          </a:xfrm>
                          <a:prstGeom prst="roundRect">
                            <a:avLst>
                              <a:gd name="adj" fmla="val 16667"/>
                            </a:avLst>
                          </a:prstGeom>
                          <a:solidFill>
                            <a:srgbClr val="000000"/>
                          </a:solidFill>
                          <a:ln w="9525" cap="flat" cmpd="sng">
                            <a:solidFill>
                              <a:srgbClr val="000000"/>
                            </a:solidFill>
                            <a:prstDash val="solid"/>
                            <a:round/>
                            <a:headEnd type="none" w="sm" len="sm"/>
                            <a:tailEnd type="none" w="sm" len="sm"/>
                          </a:ln>
                        </wps:spPr>
                        <wps:txbx>
                          <w:txbxContent>
                            <w:p w14:paraId="5498F2B8" w14:textId="77777777" w:rsidR="006D01DC" w:rsidRDefault="006D01DC">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descr="Logo final chiar ca final vectorial.png"/>
                          <pic:cNvPicPr preferRelativeResize="0"/>
                        </pic:nvPicPr>
                        <pic:blipFill>
                          <a:blip r:embed="rId1">
                            <a:alphaModFix/>
                          </a:blip>
                          <a:stretch>
                            <a:fillRect/>
                          </a:stretch>
                        </pic:blipFill>
                        <pic:spPr>
                          <a:xfrm>
                            <a:off x="2014925" y="1274725"/>
                            <a:ext cx="4016748" cy="1582775"/>
                          </a:xfrm>
                          <a:prstGeom prst="rect">
                            <a:avLst/>
                          </a:prstGeom>
                          <a:noFill/>
                          <a:ln>
                            <a:noFill/>
                          </a:ln>
                        </pic:spPr>
                      </pic:pic>
                    </wpg:grpSp>
                    <wps:wsp>
                      <wps:cNvPr id="874986747" name="Text Box 874986747"/>
                      <wps:cNvSpPr txBox="1"/>
                      <wps:spPr>
                        <a:xfrm>
                          <a:off x="1558624" y="478019"/>
                          <a:ext cx="2745067" cy="324212"/>
                        </a:xfrm>
                        <a:prstGeom prst="rect">
                          <a:avLst/>
                        </a:prstGeom>
                        <a:noFill/>
                        <a:ln>
                          <a:noFill/>
                        </a:ln>
                      </wps:spPr>
                      <wps:txbx>
                        <w:txbxContent>
                          <w:p w14:paraId="5D846A69" w14:textId="77777777" w:rsidR="006D01DC" w:rsidRDefault="00000000">
                            <w:pPr>
                              <w:spacing w:line="240" w:lineRule="auto"/>
                              <w:textDirection w:val="btLr"/>
                            </w:pPr>
                            <w:r>
                              <w:rPr>
                                <w:color w:val="FFFFFF"/>
                                <w:sz w:val="16"/>
                              </w:rPr>
                              <w:t>Tabăra de Vară Pentru Liceeni “DevelopMe” 2025</w:t>
                            </w:r>
                          </w:p>
                        </w:txbxContent>
                      </wps:txbx>
                      <wps:bodyPr spcFirstLastPara="1" wrap="square" lIns="91425" tIns="91425" rIns="91425" bIns="91425" anchor="t" anchorCtr="0">
                        <a:spAutoFit/>
                      </wps:bodyPr>
                    </wps:wsp>
                    <wps:wsp>
                      <wps:cNvPr id="388520066" name="Text Box 388520066"/>
                      <wps:cNvSpPr txBox="1"/>
                      <wps:spPr>
                        <a:xfrm>
                          <a:off x="1558497" y="213825"/>
                          <a:ext cx="2744367" cy="482212"/>
                        </a:xfrm>
                        <a:prstGeom prst="rect">
                          <a:avLst/>
                        </a:prstGeom>
                        <a:noFill/>
                        <a:ln>
                          <a:noFill/>
                        </a:ln>
                      </wps:spPr>
                      <wps:txbx>
                        <w:txbxContent>
                          <w:p w14:paraId="77A9D331" w14:textId="77777777" w:rsidR="006D01DC" w:rsidRDefault="00000000">
                            <w:pPr>
                              <w:spacing w:line="240" w:lineRule="auto"/>
                              <w:textDirection w:val="btLr"/>
                            </w:pPr>
                            <w:r>
                              <w:rPr>
                                <w:color w:val="000000"/>
                                <w:sz w:val="18"/>
                              </w:rPr>
                              <w:t>Campus Tudor Vladimirescu, cămin T19, et. 3</w:t>
                            </w:r>
                          </w:p>
                        </w:txbxContent>
                      </wps:txbx>
                      <wps:bodyPr spcFirstLastPara="1" wrap="square" lIns="91425" tIns="91425" rIns="91425" bIns="91425" anchor="t" anchorCtr="0">
                        <a:spAutoFit/>
                      </wps:bodyPr>
                    </wps:wsp>
                    <wps:wsp>
                      <wps:cNvPr id="2018783713" name="Text Box 2018783713"/>
                      <wps:cNvSpPr txBox="1"/>
                      <wps:spPr>
                        <a:xfrm>
                          <a:off x="6430100" y="478163"/>
                          <a:ext cx="2048653" cy="340011"/>
                        </a:xfrm>
                        <a:prstGeom prst="rect">
                          <a:avLst/>
                        </a:prstGeom>
                        <a:noFill/>
                        <a:ln>
                          <a:noFill/>
                        </a:ln>
                      </wps:spPr>
                      <wps:txbx>
                        <w:txbxContent>
                          <w:p w14:paraId="35825F02" w14:textId="77777777" w:rsidR="006D01DC" w:rsidRDefault="00000000">
                            <w:pPr>
                              <w:spacing w:line="240" w:lineRule="auto"/>
                              <w:textDirection w:val="btLr"/>
                            </w:pPr>
                            <w:r>
                              <w:rPr>
                                <w:color w:val="FFFFFF"/>
                                <w:sz w:val="18"/>
                              </w:rPr>
                              <w:t>devme.lsaciasi.ro</w:t>
                            </w:r>
                          </w:p>
                        </w:txbxContent>
                      </wps:txbx>
                      <wps:bodyPr spcFirstLastPara="1" wrap="square" lIns="91425" tIns="91425" rIns="91425" bIns="91425" anchor="t" anchorCtr="0">
                        <a:spAutoFit/>
                      </wps:bodyPr>
                    </wps:wsp>
                    <wps:wsp>
                      <wps:cNvPr id="2018324027" name="Text Box 2018324027"/>
                      <wps:cNvSpPr txBox="1"/>
                      <wps:spPr>
                        <a:xfrm>
                          <a:off x="6783428" y="213825"/>
                          <a:ext cx="1029205" cy="340011"/>
                        </a:xfrm>
                        <a:prstGeom prst="rect">
                          <a:avLst/>
                        </a:prstGeom>
                        <a:noFill/>
                        <a:ln>
                          <a:noFill/>
                        </a:ln>
                      </wps:spPr>
                      <wps:txbx>
                        <w:txbxContent>
                          <w:p w14:paraId="07AB0A3D" w14:textId="77777777" w:rsidR="006D01DC" w:rsidRDefault="00000000">
                            <w:pPr>
                              <w:spacing w:line="240" w:lineRule="auto"/>
                              <w:textDirection w:val="btLr"/>
                            </w:pPr>
                            <w:r>
                              <w:rPr>
                                <w:color w:val="000000"/>
                                <w:sz w:val="18"/>
                              </w:rPr>
                              <w:t>0763448072</w:t>
                            </w:r>
                          </w:p>
                        </w:txbxContent>
                      </wps:txbx>
                      <wps:bodyPr spcFirstLastPara="1" wrap="square" lIns="91425" tIns="91425" rIns="91425" bIns="91425" anchor="t" anchorCtr="0">
                        <a:spAutoFit/>
                      </wps:bodyPr>
                    </wps:wsp>
                    <pic:pic xmlns:pic="http://schemas.openxmlformats.org/drawingml/2006/picture">
                      <pic:nvPicPr>
                        <pic:cNvPr id="10" name="Shape 10" descr="white-telephone-icon-png-28.jpg"/>
                        <pic:cNvPicPr preferRelativeResize="0"/>
                      </pic:nvPicPr>
                      <pic:blipFill>
                        <a:blip r:embed="rId2">
                          <a:alphaModFix/>
                        </a:blip>
                        <a:stretch>
                          <a:fillRect/>
                        </a:stretch>
                      </pic:blipFill>
                      <pic:spPr>
                        <a:xfrm>
                          <a:off x="6698575" y="309513"/>
                          <a:ext cx="131724" cy="131724"/>
                        </a:xfrm>
                        <a:prstGeom prst="rect">
                          <a:avLst/>
                        </a:prstGeom>
                        <a:noFill/>
                        <a:ln>
                          <a:noFill/>
                        </a:ln>
                      </pic:spPr>
                    </pic:pic>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-285749</wp:posOffset>
              </wp:positionV>
              <wp:extent cx="6920235" cy="58822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6920235" cy="58822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91B3" w14:textId="77777777" w:rsidR="006D01DC" w:rsidRDefault="006D01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57B36"/>
    <w:multiLevelType w:val="multilevel"/>
    <w:tmpl w:val="2460D9AC"/>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545E71B8"/>
    <w:multiLevelType w:val="multilevel"/>
    <w:tmpl w:val="D11A5C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5B3C4816"/>
    <w:multiLevelType w:val="multilevel"/>
    <w:tmpl w:val="4C2A3E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696484F"/>
    <w:multiLevelType w:val="multilevel"/>
    <w:tmpl w:val="82A217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76729815">
    <w:abstractNumId w:val="1"/>
  </w:num>
  <w:num w:numId="2" w16cid:durableId="105775660">
    <w:abstractNumId w:val="2"/>
  </w:num>
  <w:num w:numId="3" w16cid:durableId="818574487">
    <w:abstractNumId w:val="0"/>
  </w:num>
  <w:num w:numId="4" w16cid:durableId="641158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DC"/>
    <w:rsid w:val="006D01DC"/>
    <w:rsid w:val="00AC3044"/>
    <w:rsid w:val="00E777E1"/>
    <w:rsid w:val="00ED007B"/>
    <w:rsid w:val="00FD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CC40"/>
  <w15:docId w15:val="{1F2A144F-3ADD-4F7E-940C-FA63C84A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ind w:firstLine="72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mpus.tuiasi.ro/ghidul-studentulu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me.lsaciasi.r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958</Words>
  <Characters>5463</Characters>
  <Application>Microsoft Office Word</Application>
  <DocSecurity>0</DocSecurity>
  <Lines>45</Lines>
  <Paragraphs>12</Paragraphs>
  <ScaleCrop>false</ScaleCrop>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Vlad Roman</cp:lastModifiedBy>
  <cp:revision>3</cp:revision>
  <dcterms:created xsi:type="dcterms:W3CDTF">2025-05-31T23:51:00Z</dcterms:created>
  <dcterms:modified xsi:type="dcterms:W3CDTF">2025-05-31T23:51:00Z</dcterms:modified>
</cp:coreProperties>
</file>