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3370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6063331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6E6C107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D882EC5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3C76ED8B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3983CD41" w14:textId="77777777" w:rsidR="00416C8D" w:rsidRPr="00636F13" w:rsidRDefault="00416C8D" w:rsidP="00416C8D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06615B3" w14:textId="77777777" w:rsidR="00416C8D" w:rsidRPr="00636F13" w:rsidRDefault="00416C8D" w:rsidP="00416C8D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75B3AC3" w14:textId="77777777" w:rsidR="00416C8D" w:rsidRPr="00636F13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EA104C" w14:textId="77777777" w:rsidR="00416C8D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801C0F" w14:textId="77777777" w:rsidR="00416C8D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C14D3C" w14:textId="77777777" w:rsidR="00416C8D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CABD8" w14:textId="77777777" w:rsidR="00416C8D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57196E62" w14:textId="77777777" w:rsidR="00416C8D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C9B9E" w14:textId="77777777" w:rsidR="00416C8D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AB319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615907C" w14:textId="77777777" w:rsidR="00416C8D" w:rsidRPr="00D43E8F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D43E8F">
        <w:rPr>
          <w:rFonts w:ascii="Times New Roman" w:hAnsi="Times New Roman" w:cs="Times New Roman"/>
          <w:sz w:val="28"/>
          <w:szCs w:val="28"/>
        </w:rPr>
        <w:t>2</w:t>
      </w:r>
    </w:p>
    <w:p w14:paraId="6454CD0C" w14:textId="77777777" w:rsidR="00416C8D" w:rsidRPr="00D43E8F" w:rsidRDefault="00416C8D" w:rsidP="00416C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D43E8F">
        <w:rPr>
          <w:rFonts w:ascii="Times New Roman" w:hAnsi="Times New Roman" w:cs="Times New Roman"/>
          <w:sz w:val="28"/>
          <w:szCs w:val="28"/>
          <w:u w:val="single"/>
          <w:lang w:eastAsia="ru-RU"/>
        </w:rPr>
        <w:t>Модель IDEF0 бизнес-процессов объекта автоматизации</w:t>
      </w:r>
    </w:p>
    <w:p w14:paraId="244B23B2" w14:textId="77777777" w:rsidR="00416C8D" w:rsidRPr="00636F13" w:rsidRDefault="00416C8D" w:rsidP="00416C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71A53170" w14:textId="77777777" w:rsidR="00416C8D" w:rsidRPr="00636F13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66845B" w14:textId="77777777" w:rsidR="00416C8D" w:rsidRPr="00636F13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07BD7" w14:textId="77777777" w:rsidR="00416C8D" w:rsidRPr="00636F13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CBA658" w14:textId="77777777" w:rsidR="00416C8D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FB9637F" w14:textId="77777777" w:rsidR="00416C8D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62ADDB1" w14:textId="77777777" w:rsidR="00416C8D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587D858" w14:textId="77777777" w:rsidR="00416C8D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7838A5A" w14:textId="77777777" w:rsidR="00416C8D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C5F6520" w14:textId="77777777" w:rsidR="00416C8D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2B772EF" w14:textId="77777777" w:rsidR="00416C8D" w:rsidRPr="00636F13" w:rsidRDefault="00416C8D" w:rsidP="00416C8D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C133D6" w14:textId="49B57EF0" w:rsidR="00416C8D" w:rsidRPr="00636F13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8EE59B4" w14:textId="77777777" w:rsidR="00416C8D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7AF43ABC" w14:textId="43C05139" w:rsidR="00416C8D" w:rsidRPr="00636F13" w:rsidRDefault="00416C8D" w:rsidP="00416C8D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067E482B" w14:textId="77777777" w:rsidR="00416C8D" w:rsidRDefault="00416C8D" w:rsidP="00416C8D">
      <w:pPr>
        <w:widowControl w:val="0"/>
        <w:spacing w:line="240" w:lineRule="auto"/>
        <w:jc w:val="center"/>
        <w:rPr>
          <w:sz w:val="28"/>
        </w:rPr>
      </w:pPr>
    </w:p>
    <w:p w14:paraId="35A3557D" w14:textId="77777777" w:rsidR="00416C8D" w:rsidRDefault="00416C8D" w:rsidP="00416C8D">
      <w:pPr>
        <w:widowControl w:val="0"/>
        <w:spacing w:line="240" w:lineRule="auto"/>
        <w:jc w:val="center"/>
        <w:rPr>
          <w:sz w:val="28"/>
          <w:szCs w:val="28"/>
        </w:rPr>
      </w:pPr>
    </w:p>
    <w:p w14:paraId="56137B45" w14:textId="77777777" w:rsidR="00416C8D" w:rsidRDefault="00416C8D" w:rsidP="00416C8D">
      <w:pPr>
        <w:widowControl w:val="0"/>
        <w:spacing w:line="240" w:lineRule="auto"/>
        <w:jc w:val="center"/>
        <w:rPr>
          <w:sz w:val="28"/>
          <w:szCs w:val="28"/>
        </w:rPr>
      </w:pPr>
    </w:p>
    <w:p w14:paraId="446CDE42" w14:textId="77777777" w:rsidR="00416C8D" w:rsidRDefault="00416C8D" w:rsidP="00416C8D">
      <w:pPr>
        <w:widowControl w:val="0"/>
        <w:spacing w:line="240" w:lineRule="auto"/>
        <w:jc w:val="center"/>
        <w:rPr>
          <w:sz w:val="28"/>
          <w:szCs w:val="28"/>
        </w:rPr>
      </w:pPr>
    </w:p>
    <w:p w14:paraId="1F975BCD" w14:textId="77777777" w:rsidR="00416C8D" w:rsidRPr="00636F13" w:rsidRDefault="00416C8D" w:rsidP="00416C8D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CA98870" w14:textId="77777777" w:rsidR="00416C8D" w:rsidRDefault="00416C8D" w:rsidP="00416C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3F6AB" w14:textId="77777777" w:rsidR="00416C8D" w:rsidRDefault="00416C8D" w:rsidP="00416C8D">
      <w:pPr>
        <w:rPr>
          <w:rFonts w:ascii="Times New Roman" w:hAnsi="Times New Roman" w:cs="Times New Roman"/>
          <w:sz w:val="28"/>
          <w:szCs w:val="28"/>
        </w:rPr>
      </w:pPr>
    </w:p>
    <w:p w14:paraId="08D29D2C" w14:textId="06FEF4BE" w:rsidR="00416C8D" w:rsidRDefault="00416C8D" w:rsidP="00416C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FFD54B" w14:textId="77777777" w:rsidR="00416C8D" w:rsidRDefault="00416C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681089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BC2B13" w14:textId="47228F53" w:rsidR="009E7D9E" w:rsidRDefault="009E7D9E" w:rsidP="009E7D9E">
          <w:pPr>
            <w:pStyle w:val="a7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E7D9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3E1404B" w14:textId="0D26504E" w:rsidR="009E7D9E" w:rsidRPr="009E7D9E" w:rsidRDefault="009E7D9E" w:rsidP="009E7D9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E3741D" w14:textId="77777777" w:rsidR="009E7D9E" w:rsidRPr="009E7D9E" w:rsidRDefault="009E7D9E" w:rsidP="009E7D9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EFA3C21" w14:textId="195DCD3D" w:rsidR="009E7D9E" w:rsidRPr="009E7D9E" w:rsidRDefault="009E7D9E" w:rsidP="009E7D9E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E7D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7D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7D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22980" w:history="1">
            <w:r w:rsidRPr="009E7D9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методологии IDEF0</w:t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_Toc154322980 \h </w:instrText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3D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18CBE" w14:textId="52195F8D" w:rsidR="009E7D9E" w:rsidRPr="009E7D9E" w:rsidRDefault="009E7D9E" w:rsidP="009E7D9E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2981" w:history="1">
            <w:r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</w:t>
            </w:r>
            <w:r w:rsidRPr="009E7D9E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ерхний уровень декомпозиции бизнес-процесса</w:t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_Toc154322981 \h </w:instrText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C3D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E7D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D35CC" w14:textId="3CBA8227" w:rsidR="009E7D9E" w:rsidRDefault="009E7D9E" w:rsidP="009E7D9E">
          <w:pPr>
            <w:spacing w:after="0" w:line="240" w:lineRule="auto"/>
            <w:jc w:val="both"/>
          </w:pPr>
          <w:r w:rsidRPr="009E7D9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96A1D9D" w14:textId="6ED90C9F" w:rsidR="009E7D9E" w:rsidRDefault="009E7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2E78A1" w14:textId="07FE3E17" w:rsidR="009E7D9E" w:rsidRDefault="009E7D9E" w:rsidP="009E7D9E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0976501"/>
      <w:bookmarkStart w:id="1" w:name="_Toc154322980"/>
      <w:r w:rsidRPr="00515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МЕТОДОЛОГИИ IDEF0</w:t>
      </w:r>
      <w:bookmarkEnd w:id="0"/>
      <w:bookmarkEnd w:id="1"/>
    </w:p>
    <w:p w14:paraId="3FA0AE87" w14:textId="453019D5" w:rsidR="009E7D9E" w:rsidRPr="009E7D9E" w:rsidRDefault="009E7D9E" w:rsidP="009E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BE442" w14:textId="0D04DFB3" w:rsidR="009E7D9E" w:rsidRDefault="009E7D9E" w:rsidP="009E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0F1E4" w14:textId="77777777" w:rsidR="009E7D9E" w:rsidRDefault="009E7D9E" w:rsidP="009E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t xml:space="preserve">На рисунке 1 показана диаграмма, на которой представлена взаимодействие системы с внешним миром, а в таблице 1 показаны связи. </w:t>
      </w:r>
    </w:p>
    <w:p w14:paraId="3CBC7BF0" w14:textId="77777777" w:rsidR="009E7D9E" w:rsidRPr="00776CF2" w:rsidRDefault="009E7D9E" w:rsidP="009E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EB844D" w14:textId="77777777" w:rsidR="009E7D9E" w:rsidRPr="00D764A7" w:rsidRDefault="009E7D9E" w:rsidP="009E7D9E">
      <w:pPr>
        <w:pStyle w:val="a9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64A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Таблица связей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2"/>
        <w:gridCol w:w="2913"/>
        <w:gridCol w:w="3067"/>
        <w:gridCol w:w="1553"/>
      </w:tblGrid>
      <w:tr w:rsidR="009E7D9E" w:rsidRPr="00A02687" w14:paraId="54ED8527" w14:textId="77777777" w:rsidTr="006F442E">
        <w:tc>
          <w:tcPr>
            <w:tcW w:w="1812" w:type="dxa"/>
            <w:tcBorders>
              <w:bottom w:val="double" w:sz="4" w:space="0" w:color="auto"/>
            </w:tcBorders>
          </w:tcPr>
          <w:p w14:paraId="573F36D8" w14:textId="3D4FFB65" w:rsidR="009E7D9E" w:rsidRPr="006F442E" w:rsidRDefault="006F442E" w:rsidP="007F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F442E">
              <w:rPr>
                <w:rFonts w:ascii="Times New Roman" w:hAnsi="Times New Roman" w:cs="Times New Roman"/>
                <w:sz w:val="24"/>
                <w:szCs w:val="24"/>
              </w:rPr>
              <w:t>ход</w:t>
            </w:r>
          </w:p>
        </w:tc>
        <w:tc>
          <w:tcPr>
            <w:tcW w:w="2913" w:type="dxa"/>
            <w:tcBorders>
              <w:bottom w:val="double" w:sz="4" w:space="0" w:color="auto"/>
            </w:tcBorders>
          </w:tcPr>
          <w:p w14:paraId="2F27D124" w14:textId="12DED6BD" w:rsidR="009E7D9E" w:rsidRPr="006F442E" w:rsidRDefault="006F442E" w:rsidP="007F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F442E">
              <w:rPr>
                <w:rFonts w:ascii="Times New Roman" w:hAnsi="Times New Roman" w:cs="Times New Roman"/>
                <w:sz w:val="24"/>
                <w:szCs w:val="24"/>
              </w:rPr>
              <w:t>ыход</w:t>
            </w:r>
          </w:p>
        </w:tc>
        <w:tc>
          <w:tcPr>
            <w:tcW w:w="3067" w:type="dxa"/>
            <w:tcBorders>
              <w:bottom w:val="double" w:sz="4" w:space="0" w:color="auto"/>
            </w:tcBorders>
          </w:tcPr>
          <w:p w14:paraId="258F0F4C" w14:textId="12777A5C" w:rsidR="009E7D9E" w:rsidRPr="006F442E" w:rsidRDefault="006F442E" w:rsidP="007F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F442E">
              <w:rPr>
                <w:rFonts w:ascii="Times New Roman" w:hAnsi="Times New Roman" w:cs="Times New Roman"/>
                <w:sz w:val="24"/>
                <w:szCs w:val="24"/>
              </w:rPr>
              <w:t>правление</w:t>
            </w:r>
          </w:p>
        </w:tc>
        <w:tc>
          <w:tcPr>
            <w:tcW w:w="1553" w:type="dxa"/>
            <w:tcBorders>
              <w:bottom w:val="double" w:sz="4" w:space="0" w:color="auto"/>
            </w:tcBorders>
          </w:tcPr>
          <w:p w14:paraId="7C4A9971" w14:textId="24FE62BB" w:rsidR="009E7D9E" w:rsidRPr="006F442E" w:rsidRDefault="006F442E" w:rsidP="007F72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F442E">
              <w:rPr>
                <w:rFonts w:ascii="Times New Roman" w:hAnsi="Times New Roman" w:cs="Times New Roman"/>
                <w:sz w:val="24"/>
                <w:szCs w:val="24"/>
              </w:rPr>
              <w:t>еханизм</w:t>
            </w:r>
          </w:p>
        </w:tc>
      </w:tr>
      <w:tr w:rsidR="009E7D9E" w:rsidRPr="00A02687" w14:paraId="143FFE91" w14:textId="77777777" w:rsidTr="006F442E">
        <w:tc>
          <w:tcPr>
            <w:tcW w:w="1812" w:type="dxa"/>
            <w:tcBorders>
              <w:top w:val="double" w:sz="4" w:space="0" w:color="auto"/>
            </w:tcBorders>
          </w:tcPr>
          <w:p w14:paraId="7BC43777" w14:textId="71C16804" w:rsidR="009E7D9E" w:rsidRPr="00D764A7" w:rsidRDefault="009E7D9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Обращение в кассу бассейна</w:t>
            </w:r>
          </w:p>
        </w:tc>
        <w:tc>
          <w:tcPr>
            <w:tcW w:w="2913" w:type="dxa"/>
            <w:tcBorders>
              <w:top w:val="double" w:sz="4" w:space="0" w:color="auto"/>
            </w:tcBorders>
          </w:tcPr>
          <w:p w14:paraId="19E9D779" w14:textId="702DAD1B" w:rsidR="009E7D9E" w:rsidRPr="00D764A7" w:rsidRDefault="009E7D9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Разовый билет/абонемент/услуга</w:t>
            </w:r>
          </w:p>
        </w:tc>
        <w:tc>
          <w:tcPr>
            <w:tcW w:w="3067" w:type="dxa"/>
            <w:tcBorders>
              <w:top w:val="double" w:sz="4" w:space="0" w:color="auto"/>
            </w:tcBorders>
          </w:tcPr>
          <w:p w14:paraId="6FE4713E" w14:textId="72AE5138" w:rsidR="009E7D9E" w:rsidRPr="00D764A7" w:rsidRDefault="009E7D9E" w:rsidP="007F72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Положение о предоставлении услуг в бассейне</w:t>
            </w:r>
          </w:p>
        </w:tc>
        <w:tc>
          <w:tcPr>
            <w:tcW w:w="1553" w:type="dxa"/>
            <w:tcBorders>
              <w:top w:val="double" w:sz="4" w:space="0" w:color="auto"/>
            </w:tcBorders>
          </w:tcPr>
          <w:p w14:paraId="0EA61353" w14:textId="7519E6DB" w:rsidR="009E7D9E" w:rsidRPr="00D764A7" w:rsidRDefault="009E7D9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</w:tr>
      <w:tr w:rsidR="009E7D9E" w:rsidRPr="00A02687" w14:paraId="61B083B0" w14:textId="77777777" w:rsidTr="007F7214">
        <w:tc>
          <w:tcPr>
            <w:tcW w:w="1812" w:type="dxa"/>
          </w:tcPr>
          <w:p w14:paraId="3CCC29E3" w14:textId="75B07709" w:rsidR="009E7D9E" w:rsidRPr="00D764A7" w:rsidRDefault="009E7D9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 в билетах факт оказания услуги</w:t>
            </w:r>
          </w:p>
        </w:tc>
        <w:tc>
          <w:tcPr>
            <w:tcW w:w="2913" w:type="dxa"/>
          </w:tcPr>
          <w:p w14:paraId="7E5C50BA" w14:textId="68B84D24" w:rsidR="009E7D9E" w:rsidRPr="00D764A7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Разовый билет/абонемент/услуга</w:t>
            </w:r>
          </w:p>
        </w:tc>
        <w:tc>
          <w:tcPr>
            <w:tcW w:w="3067" w:type="dxa"/>
          </w:tcPr>
          <w:p w14:paraId="1854C8EB" w14:textId="33AC4706" w:rsidR="009E7D9E" w:rsidRPr="00D764A7" w:rsidRDefault="006F442E" w:rsidP="007F72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Положение о предоставлении услуг в бассейне</w:t>
            </w:r>
          </w:p>
        </w:tc>
        <w:tc>
          <w:tcPr>
            <w:tcW w:w="1553" w:type="dxa"/>
          </w:tcPr>
          <w:p w14:paraId="06B4D087" w14:textId="35D547C5" w:rsidR="009E7D9E" w:rsidRPr="00D764A7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Тренеры и менеджеры зала</w:t>
            </w:r>
          </w:p>
        </w:tc>
      </w:tr>
      <w:tr w:rsidR="009E7D9E" w:rsidRPr="00A02687" w14:paraId="47203BEC" w14:textId="77777777" w:rsidTr="007F7214">
        <w:tc>
          <w:tcPr>
            <w:tcW w:w="1812" w:type="dxa"/>
          </w:tcPr>
          <w:p w14:paraId="0E059EC2" w14:textId="77777777" w:rsidR="009E7D9E" w:rsidRPr="00D764A7" w:rsidRDefault="009E7D9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38CD28BE" w14:textId="351A65BC" w:rsidR="009E7D9E" w:rsidRPr="00D764A7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Заявка на ремонт </w:t>
            </w:r>
          </w:p>
        </w:tc>
        <w:tc>
          <w:tcPr>
            <w:tcW w:w="3067" w:type="dxa"/>
          </w:tcPr>
          <w:p w14:paraId="008C3DE5" w14:textId="43DFAB6E" w:rsidR="009E7D9E" w:rsidRPr="00D764A7" w:rsidRDefault="006F442E" w:rsidP="007F72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Устав управления бассейном</w:t>
            </w:r>
          </w:p>
        </w:tc>
        <w:tc>
          <w:tcPr>
            <w:tcW w:w="1553" w:type="dxa"/>
          </w:tcPr>
          <w:p w14:paraId="71117E1E" w14:textId="4D3EE147" w:rsidR="009E7D9E" w:rsidRPr="00D764A7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персонал</w:t>
            </w:r>
          </w:p>
        </w:tc>
      </w:tr>
      <w:tr w:rsidR="006F442E" w:rsidRPr="00A02687" w14:paraId="1D69D6F9" w14:textId="77777777" w:rsidTr="007F7214">
        <w:tc>
          <w:tcPr>
            <w:tcW w:w="1812" w:type="dxa"/>
          </w:tcPr>
          <w:p w14:paraId="31BD5254" w14:textId="77777777" w:rsidR="006F442E" w:rsidRPr="00D764A7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3" w:type="dxa"/>
          </w:tcPr>
          <w:p w14:paraId="470C3A34" w14:textId="6462EB76" w:rsidR="006F442E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выручки бассейна и активов</w:t>
            </w:r>
          </w:p>
        </w:tc>
        <w:tc>
          <w:tcPr>
            <w:tcW w:w="3067" w:type="dxa"/>
          </w:tcPr>
          <w:p w14:paraId="3B21C6FD" w14:textId="0A242A0C" w:rsidR="006F442E" w:rsidRDefault="006F442E" w:rsidP="007F7214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Устав управления бассейном</w:t>
            </w:r>
          </w:p>
        </w:tc>
        <w:tc>
          <w:tcPr>
            <w:tcW w:w="1553" w:type="dxa"/>
          </w:tcPr>
          <w:p w14:paraId="19DBB98B" w14:textId="6D3587CF" w:rsidR="006F442E" w:rsidRDefault="006F442E" w:rsidP="007F72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</w:tr>
    </w:tbl>
    <w:p w14:paraId="0F068A8E" w14:textId="77777777" w:rsidR="009E7D9E" w:rsidRPr="009E7D9E" w:rsidRDefault="009E7D9E" w:rsidP="009E7D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BA914" w14:textId="77777777" w:rsidR="009458A4" w:rsidRDefault="006F442E" w:rsidP="009458A4">
      <w:pPr>
        <w:keepNext/>
        <w:spacing w:after="0" w:line="240" w:lineRule="auto"/>
        <w:jc w:val="center"/>
      </w:pPr>
      <w:r>
        <w:object w:dxaOrig="16902" w:dyaOrig="11403" w14:anchorId="320BE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75.2pt;height:325.2pt" o:ole="">
            <v:imagedata r:id="rId8" o:title=""/>
          </v:shape>
          <o:OLEObject Type="Embed" ProgID="Visio.Drawing.11" ShapeID="_x0000_i1035" DrawAspect="Content" ObjectID="_1764941179" r:id="rId9"/>
        </w:object>
      </w:r>
    </w:p>
    <w:p w14:paraId="01C5111F" w14:textId="11B0887B" w:rsidR="009E7D9E" w:rsidRPr="009458A4" w:rsidRDefault="009458A4" w:rsidP="009458A4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9458A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A-0 нотации IDEF0</w:t>
      </w:r>
    </w:p>
    <w:p w14:paraId="154CE392" w14:textId="41C301D9" w:rsidR="00040C3C" w:rsidRDefault="006F442E" w:rsidP="006F442E">
      <w:r>
        <w:br w:type="page"/>
      </w:r>
    </w:p>
    <w:p w14:paraId="48A99C2D" w14:textId="77777777" w:rsidR="009E7D9E" w:rsidRPr="00AD2F73" w:rsidRDefault="009E7D9E" w:rsidP="009E7D9E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870712"/>
      <w:bookmarkStart w:id="3" w:name="_Toc150976502"/>
      <w:bookmarkStart w:id="4" w:name="_Toc154322981"/>
      <w:r w:rsidRPr="00AD2F7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ВЕРХНИЙ УРОВЕНЬ ДЕКОМПОЗИЦИИ БИЗНЕС-ПРОЦЕССА</w:t>
      </w:r>
      <w:bookmarkEnd w:id="2"/>
      <w:bookmarkEnd w:id="3"/>
      <w:bookmarkEnd w:id="4"/>
    </w:p>
    <w:p w14:paraId="2EE86D17" w14:textId="25ADC953" w:rsidR="00FC3D04" w:rsidRPr="00FC3D04" w:rsidRDefault="00FC3D04" w:rsidP="00FC3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130F3" w14:textId="77777777" w:rsidR="00FC3D04" w:rsidRPr="00FC3D04" w:rsidRDefault="00FC3D04" w:rsidP="00FC3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EAAA7" w14:textId="77777777" w:rsidR="009458A4" w:rsidRDefault="009E7D9E" w:rsidP="009458A4">
      <w:pPr>
        <w:keepNext/>
        <w:spacing w:after="0" w:line="240" w:lineRule="auto"/>
        <w:jc w:val="center"/>
      </w:pPr>
      <w:r>
        <w:object w:dxaOrig="16335" w:dyaOrig="11403" w14:anchorId="41D88FDF">
          <v:shape id="_x0000_i1028" type="#_x0000_t75" style="width:481.8pt;height:336.6pt" o:ole="">
            <v:imagedata r:id="rId10" o:title=""/>
          </v:shape>
          <o:OLEObject Type="Embed" ProgID="Visio.Drawing.11" ShapeID="_x0000_i1028" DrawAspect="Content" ObjectID="_1764941180" r:id="rId11"/>
        </w:object>
      </w:r>
    </w:p>
    <w:p w14:paraId="18DD922F" w14:textId="2C831CA8" w:rsidR="009458A4" w:rsidRDefault="009458A4" w:rsidP="009458A4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458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764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бизнес-процессов верхнего уровня</w:t>
      </w:r>
    </w:p>
    <w:p w14:paraId="3CEF2396" w14:textId="77777777" w:rsidR="009458A4" w:rsidRPr="009458A4" w:rsidRDefault="009458A4" w:rsidP="00945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7B828" w14:textId="77777777" w:rsidR="006F442E" w:rsidRDefault="006F442E" w:rsidP="006F44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показано, как взаимодействуют подсистемы системы друг с другом, а также с внешними системами.</w:t>
      </w:r>
    </w:p>
    <w:p w14:paraId="3684964D" w14:textId="5CC044AE" w:rsidR="006F442E" w:rsidRDefault="006F442E" w:rsidP="006F442E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 вход поступает «</w:t>
      </w:r>
      <w:r>
        <w:rPr>
          <w:rFonts w:ascii="Times New Roman" w:hAnsi="Times New Roman" w:cs="Times New Roman"/>
          <w:sz w:val="28"/>
          <w:szCs w:val="28"/>
        </w:rPr>
        <w:t>Обращение в кассу бассейна</w:t>
      </w:r>
      <w:r>
        <w:rPr>
          <w:rFonts w:ascii="Times New Roman" w:hAnsi="Times New Roman" w:cs="Times New Roman"/>
          <w:sz w:val="28"/>
          <w:szCs w:val="28"/>
        </w:rPr>
        <w:t>» в подсистему «</w:t>
      </w:r>
      <w:r>
        <w:rPr>
          <w:rFonts w:ascii="Times New Roman" w:hAnsi="Times New Roman" w:cs="Times New Roman"/>
          <w:sz w:val="28"/>
          <w:szCs w:val="28"/>
        </w:rPr>
        <w:t>Обслуживание посетителей</w:t>
      </w:r>
      <w:r>
        <w:rPr>
          <w:rFonts w:ascii="Times New Roman" w:hAnsi="Times New Roman" w:cs="Times New Roman"/>
          <w:sz w:val="28"/>
          <w:szCs w:val="28"/>
        </w:rPr>
        <w:t>». Управление в данной подсистеме — это «</w:t>
      </w:r>
      <w:r>
        <w:rPr>
          <w:rFonts w:ascii="Times New Roman" w:hAnsi="Times New Roman" w:cs="Times New Roman"/>
          <w:sz w:val="28"/>
          <w:szCs w:val="28"/>
        </w:rPr>
        <w:t>Положение о предоставлении услуг в бассейне</w:t>
      </w:r>
      <w:r>
        <w:rPr>
          <w:rFonts w:ascii="Times New Roman" w:hAnsi="Times New Roman" w:cs="Times New Roman"/>
          <w:sz w:val="28"/>
          <w:szCs w:val="28"/>
        </w:rPr>
        <w:t>», а механизм – «</w:t>
      </w:r>
      <w:r>
        <w:rPr>
          <w:rFonts w:ascii="Times New Roman" w:hAnsi="Times New Roman" w:cs="Times New Roman"/>
          <w:sz w:val="28"/>
          <w:szCs w:val="28"/>
        </w:rPr>
        <w:t>Кассир</w:t>
      </w:r>
      <w:r>
        <w:rPr>
          <w:rFonts w:ascii="Times New Roman" w:hAnsi="Times New Roman" w:cs="Times New Roman"/>
          <w:sz w:val="28"/>
          <w:szCs w:val="28"/>
        </w:rPr>
        <w:t>». В данной подсистеме</w:t>
      </w:r>
      <w:r>
        <w:rPr>
          <w:rFonts w:ascii="Times New Roman" w:hAnsi="Times New Roman" w:cs="Times New Roman"/>
          <w:sz w:val="28"/>
          <w:szCs w:val="28"/>
        </w:rPr>
        <w:t xml:space="preserve"> идёт обслуживание посетителей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86C87D" w14:textId="3421D7ED" w:rsidR="006F442E" w:rsidRPr="00EA428E" w:rsidRDefault="006F442E" w:rsidP="006F442E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</w:rPr>
        <w:t>выбранные посетителем услуги отмечаются в системе</w:t>
      </w:r>
      <w:r>
        <w:rPr>
          <w:rFonts w:ascii="Times New Roman" w:hAnsi="Times New Roman" w:cs="Times New Roman"/>
          <w:sz w:val="28"/>
          <w:szCs w:val="28"/>
        </w:rPr>
        <w:t xml:space="preserve"> в подсистеме «</w:t>
      </w:r>
      <w:r>
        <w:rPr>
          <w:rFonts w:ascii="Times New Roman" w:hAnsi="Times New Roman" w:cs="Times New Roman"/>
          <w:sz w:val="28"/>
          <w:szCs w:val="28"/>
        </w:rPr>
        <w:t>Отметка оказанных услуг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Это нужно для того, чтобы связать услугу с персоналом бассейна.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в данной подсистеме — это «Положение о предоставлении услуг в бассейне», а механизм – «</w:t>
      </w:r>
      <w:r>
        <w:rPr>
          <w:rFonts w:ascii="Times New Roman" w:hAnsi="Times New Roman" w:cs="Times New Roman"/>
          <w:sz w:val="28"/>
          <w:szCs w:val="28"/>
        </w:rPr>
        <w:t>Тренеры и менеджеры зала</w:t>
      </w:r>
      <w:r>
        <w:rPr>
          <w:rFonts w:ascii="Times New Roman" w:hAnsi="Times New Roman" w:cs="Times New Roman"/>
          <w:sz w:val="28"/>
          <w:szCs w:val="28"/>
        </w:rPr>
        <w:t>» Выходом в данной подсистеме является «</w:t>
      </w:r>
      <w:r w:rsidR="00FC3D04">
        <w:rPr>
          <w:rFonts w:ascii="Times New Roman" w:hAnsi="Times New Roman" w:cs="Times New Roman"/>
          <w:sz w:val="28"/>
          <w:szCs w:val="28"/>
        </w:rPr>
        <w:t>Разовый билет/абонемент/услуга</w:t>
      </w:r>
      <w:r>
        <w:rPr>
          <w:rFonts w:ascii="Times New Roman" w:hAnsi="Times New Roman" w:cs="Times New Roman"/>
          <w:sz w:val="28"/>
          <w:szCs w:val="28"/>
        </w:rPr>
        <w:t>»;</w:t>
      </w:r>
    </w:p>
    <w:p w14:paraId="28C625F3" w14:textId="5B3761B4" w:rsidR="006F442E" w:rsidRDefault="00FC3D04" w:rsidP="006F442E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рабочего дня или определённого периода ведётся техническое обслуживание бассейна</w:t>
      </w:r>
      <w:r w:rsidR="006F442E">
        <w:rPr>
          <w:rFonts w:ascii="Times New Roman" w:hAnsi="Times New Roman" w:cs="Times New Roman"/>
          <w:sz w:val="28"/>
          <w:szCs w:val="28"/>
        </w:rPr>
        <w:t xml:space="preserve"> в подсистеме «</w:t>
      </w:r>
      <w:r>
        <w:rPr>
          <w:rFonts w:ascii="Times New Roman" w:hAnsi="Times New Roman" w:cs="Times New Roman"/>
          <w:sz w:val="28"/>
          <w:szCs w:val="28"/>
        </w:rPr>
        <w:t>Тех. обслуживание</w:t>
      </w:r>
      <w:r w:rsidR="006F442E">
        <w:rPr>
          <w:rFonts w:ascii="Times New Roman" w:hAnsi="Times New Roman" w:cs="Times New Roman"/>
          <w:sz w:val="28"/>
          <w:szCs w:val="28"/>
        </w:rPr>
        <w:t xml:space="preserve">». Это необходимо для того, чтобы </w:t>
      </w:r>
      <w:r>
        <w:rPr>
          <w:rFonts w:ascii="Times New Roman" w:hAnsi="Times New Roman" w:cs="Times New Roman"/>
          <w:sz w:val="28"/>
          <w:szCs w:val="28"/>
        </w:rPr>
        <w:t>поддерживать бассейн всем нормам</w:t>
      </w:r>
      <w:r w:rsidR="006F442E">
        <w:rPr>
          <w:rFonts w:ascii="Times New Roman" w:hAnsi="Times New Roman" w:cs="Times New Roman"/>
          <w:sz w:val="28"/>
          <w:szCs w:val="28"/>
        </w:rPr>
        <w:t>. Управление в данной подсистеме — это «</w:t>
      </w:r>
      <w:r>
        <w:rPr>
          <w:rFonts w:ascii="Times New Roman" w:hAnsi="Times New Roman" w:cs="Times New Roman"/>
          <w:sz w:val="28"/>
          <w:szCs w:val="28"/>
        </w:rPr>
        <w:t>Устав управления бассейном</w:t>
      </w:r>
      <w:r w:rsidR="006F442E">
        <w:rPr>
          <w:rFonts w:ascii="Times New Roman" w:hAnsi="Times New Roman" w:cs="Times New Roman"/>
          <w:sz w:val="28"/>
          <w:szCs w:val="28"/>
        </w:rPr>
        <w:t>», а механизм – «</w:t>
      </w:r>
      <w:r>
        <w:rPr>
          <w:rFonts w:ascii="Times New Roman" w:hAnsi="Times New Roman" w:cs="Times New Roman"/>
          <w:sz w:val="28"/>
          <w:szCs w:val="28"/>
        </w:rPr>
        <w:t>Тех. персонал</w:t>
      </w:r>
      <w:r w:rsidR="006F442E">
        <w:rPr>
          <w:rFonts w:ascii="Times New Roman" w:hAnsi="Times New Roman" w:cs="Times New Roman"/>
          <w:sz w:val="28"/>
          <w:szCs w:val="28"/>
        </w:rPr>
        <w:t>» Выходом в данной подсистеме является «</w:t>
      </w:r>
      <w:r>
        <w:rPr>
          <w:rFonts w:ascii="Times New Roman" w:hAnsi="Times New Roman" w:cs="Times New Roman"/>
          <w:sz w:val="28"/>
          <w:szCs w:val="28"/>
        </w:rPr>
        <w:t>Заявка на ремонт</w:t>
      </w:r>
      <w:r w:rsidR="006F442E">
        <w:rPr>
          <w:rFonts w:ascii="Times New Roman" w:hAnsi="Times New Roman" w:cs="Times New Roman"/>
          <w:sz w:val="28"/>
          <w:szCs w:val="28"/>
        </w:rPr>
        <w:t>»;</w:t>
      </w:r>
    </w:p>
    <w:p w14:paraId="54AA9A24" w14:textId="2EE73750" w:rsidR="006F442E" w:rsidRDefault="006F442E" w:rsidP="006F442E">
      <w:pPr>
        <w:pStyle w:val="ab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производится </w:t>
      </w:r>
      <w:r w:rsidR="00FC3D04">
        <w:rPr>
          <w:rFonts w:ascii="Times New Roman" w:hAnsi="Times New Roman" w:cs="Times New Roman"/>
          <w:sz w:val="28"/>
          <w:szCs w:val="28"/>
        </w:rPr>
        <w:t>анализ и контроль выручки и активов</w:t>
      </w:r>
      <w:r>
        <w:rPr>
          <w:rFonts w:ascii="Times New Roman" w:hAnsi="Times New Roman" w:cs="Times New Roman"/>
          <w:sz w:val="28"/>
          <w:szCs w:val="28"/>
        </w:rPr>
        <w:t xml:space="preserve"> в подсистеме «</w:t>
      </w:r>
      <w:r w:rsidR="00FC3D04">
        <w:rPr>
          <w:rFonts w:ascii="Times New Roman" w:hAnsi="Times New Roman" w:cs="Times New Roman"/>
          <w:sz w:val="28"/>
          <w:szCs w:val="28"/>
        </w:rPr>
        <w:t>Анализ и контроль</w:t>
      </w:r>
      <w:r>
        <w:rPr>
          <w:rFonts w:ascii="Times New Roman" w:hAnsi="Times New Roman" w:cs="Times New Roman"/>
          <w:sz w:val="28"/>
          <w:szCs w:val="28"/>
        </w:rPr>
        <w:t xml:space="preserve">». Управление в данной подсистеме — это </w:t>
      </w:r>
      <w:r w:rsidR="00FC3D04">
        <w:rPr>
          <w:rFonts w:ascii="Times New Roman" w:hAnsi="Times New Roman" w:cs="Times New Roman"/>
          <w:sz w:val="28"/>
          <w:szCs w:val="28"/>
        </w:rPr>
        <w:t>«Устав управления бассейном»</w:t>
      </w:r>
      <w:r>
        <w:rPr>
          <w:rFonts w:ascii="Times New Roman" w:hAnsi="Times New Roman" w:cs="Times New Roman"/>
          <w:sz w:val="28"/>
          <w:szCs w:val="28"/>
        </w:rPr>
        <w:t>, а механизм – «Менеджер»</w:t>
      </w:r>
      <w:r w:rsidR="00FC3D04">
        <w:rPr>
          <w:rFonts w:ascii="Times New Roman" w:hAnsi="Times New Roman" w:cs="Times New Roman"/>
          <w:sz w:val="28"/>
          <w:szCs w:val="28"/>
        </w:rPr>
        <w:t>.</w:t>
      </w:r>
    </w:p>
    <w:p w14:paraId="05A64ADE" w14:textId="77777777" w:rsidR="006F442E" w:rsidRPr="00416C8D" w:rsidRDefault="006F442E" w:rsidP="006F44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442E" w:rsidRPr="00416C8D" w:rsidSect="00416C8D">
      <w:footerReference w:type="default" r:id="rId12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7612" w14:textId="77777777" w:rsidR="00317011" w:rsidRDefault="00317011" w:rsidP="00416C8D">
      <w:pPr>
        <w:spacing w:after="0" w:line="240" w:lineRule="auto"/>
      </w:pPr>
      <w:r>
        <w:separator/>
      </w:r>
    </w:p>
  </w:endnote>
  <w:endnote w:type="continuationSeparator" w:id="0">
    <w:p w14:paraId="2CECE004" w14:textId="77777777" w:rsidR="00317011" w:rsidRDefault="00317011" w:rsidP="0041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387318"/>
      <w:docPartObj>
        <w:docPartGallery w:val="Page Numbers (Bottom of Page)"/>
        <w:docPartUnique/>
      </w:docPartObj>
    </w:sdtPr>
    <w:sdtContent>
      <w:p w14:paraId="3D467FD7" w14:textId="13E83CF4" w:rsidR="00416C8D" w:rsidRDefault="00416C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236EC8" w14:textId="77777777" w:rsidR="00416C8D" w:rsidRDefault="00416C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52337" w14:textId="77777777" w:rsidR="00317011" w:rsidRDefault="00317011" w:rsidP="00416C8D">
      <w:pPr>
        <w:spacing w:after="0" w:line="240" w:lineRule="auto"/>
      </w:pPr>
      <w:r>
        <w:separator/>
      </w:r>
    </w:p>
  </w:footnote>
  <w:footnote w:type="continuationSeparator" w:id="0">
    <w:p w14:paraId="058EB424" w14:textId="77777777" w:rsidR="00317011" w:rsidRDefault="00317011" w:rsidP="00416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0"/>
    <w:rsid w:val="000001A3"/>
    <w:rsid w:val="00091407"/>
    <w:rsid w:val="00257D23"/>
    <w:rsid w:val="002D3B71"/>
    <w:rsid w:val="00317011"/>
    <w:rsid w:val="0036151D"/>
    <w:rsid w:val="00416C8D"/>
    <w:rsid w:val="00423AE4"/>
    <w:rsid w:val="0045639B"/>
    <w:rsid w:val="006B202D"/>
    <w:rsid w:val="006F442E"/>
    <w:rsid w:val="0070555A"/>
    <w:rsid w:val="007D09F3"/>
    <w:rsid w:val="009458A4"/>
    <w:rsid w:val="009E7D9E"/>
    <w:rsid w:val="00C012E7"/>
    <w:rsid w:val="00DF2FDF"/>
    <w:rsid w:val="00E45E70"/>
    <w:rsid w:val="00FC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DDCB"/>
  <w15:chartTrackingRefBased/>
  <w15:docId w15:val="{914B82B0-DF53-47C3-B2D5-F27696FD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C8D"/>
  </w:style>
  <w:style w:type="paragraph" w:styleId="1">
    <w:name w:val="heading 1"/>
    <w:basedOn w:val="a"/>
    <w:next w:val="a"/>
    <w:link w:val="10"/>
    <w:uiPriority w:val="9"/>
    <w:qFormat/>
    <w:rsid w:val="009E7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C8D"/>
  </w:style>
  <w:style w:type="paragraph" w:styleId="a5">
    <w:name w:val="footer"/>
    <w:basedOn w:val="a"/>
    <w:link w:val="a6"/>
    <w:uiPriority w:val="99"/>
    <w:unhideWhenUsed/>
    <w:rsid w:val="00416C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C8D"/>
  </w:style>
  <w:style w:type="character" w:customStyle="1" w:styleId="30">
    <w:name w:val="Заголовок 3 Знак"/>
    <w:basedOn w:val="a0"/>
    <w:link w:val="3"/>
    <w:uiPriority w:val="9"/>
    <w:rsid w:val="009E7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E7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E7D9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7D9E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9E7D9E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9E7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9E7D9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F4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380DC-EB65-4338-96A1-25F0776B7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13</cp:revision>
  <dcterms:created xsi:type="dcterms:W3CDTF">2023-12-24T07:20:00Z</dcterms:created>
  <dcterms:modified xsi:type="dcterms:W3CDTF">2023-12-24T09:39:00Z</dcterms:modified>
</cp:coreProperties>
</file>