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7FB8130A" w14:textId="77777777" w:rsidR="009D381B" w:rsidRDefault="009D381B"/>
        <w:p w14:paraId="53BF5A2C" w14:textId="2ECA8D65" w:rsidR="009D381B" w:rsidRDefault="00CD2EB9">
          <w:r>
            <w:rPr>
              <w:noProof/>
              <w:lang w:eastAsia="nl-NL"/>
            </w:rPr>
            <w:drawing>
              <wp:anchor distT="0" distB="0" distL="114300" distR="114300" simplePos="0" relativeHeight="251662848" behindDoc="1" locked="0" layoutInCell="1" allowOverlap="1" wp14:anchorId="61FAF5BE" wp14:editId="3152EC4B">
                <wp:simplePos x="0" y="0"/>
                <wp:positionH relativeFrom="column">
                  <wp:posOffset>2839720</wp:posOffset>
                </wp:positionH>
                <wp:positionV relativeFrom="paragraph">
                  <wp:posOffset>2789767</wp:posOffset>
                </wp:positionV>
                <wp:extent cx="3356610" cy="2517140"/>
                <wp:effectExtent l="0" t="0" r="0" b="0"/>
                <wp:wrapNone/>
                <wp:docPr id="4" name="Afbeeldi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Top-2000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6610" cy="2517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768E7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FFDC05D" wp14:editId="794A4354">
                    <wp:simplePos x="0" y="0"/>
                    <wp:positionH relativeFrom="column">
                      <wp:posOffset>4191000</wp:posOffset>
                    </wp:positionH>
                    <wp:positionV relativeFrom="paragraph">
                      <wp:posOffset>7099300</wp:posOffset>
                    </wp:positionV>
                    <wp:extent cx="1933575" cy="1266092"/>
                    <wp:effectExtent l="0" t="0" r="9525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3575" cy="12660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6984E6" w14:textId="77777777" w:rsidR="00937BAA" w:rsidRDefault="00937BAA">
                                <w:pPr>
                                  <w:contextualSpacing/>
                                  <w:jc w:val="right"/>
                                </w:pPr>
                                <w:r>
                                  <w:t>ROC van Twente</w:t>
                                </w:r>
                                <w:r w:rsidRPr="004625F0">
                                  <w:t xml:space="preserve">, </w:t>
                                </w:r>
                                <w:r>
                                  <w:t>Applicatieontwikkeling</w:t>
                                </w:r>
                              </w:p>
                              <w:p w14:paraId="341C42B3" w14:textId="77777777" w:rsidR="00937BAA" w:rsidRDefault="00937BAA" w:rsidP="00C768E7">
                                <w:pPr>
                                  <w:spacing w:after="0"/>
                                  <w:contextualSpacing/>
                                  <w:jc w:val="right"/>
                                </w:pPr>
                                <w:r>
                                  <w:t>Gieterij 200</w:t>
                                </w:r>
                              </w:p>
                              <w:p w14:paraId="3B378A05" w14:textId="77777777" w:rsidR="00937BAA" w:rsidRDefault="00937BAA">
                                <w:pPr>
                                  <w:contextualSpacing/>
                                  <w:jc w:val="right"/>
                                </w:pPr>
                                <w:r>
                                  <w:t>7553VZ Hengelo</w:t>
                                </w:r>
                                <w:r>
                                  <w:br/>
                                  <w:t>2016-2017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FDC0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330pt;margin-top:559pt;width:152.25pt;height:99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YlFgwIAABE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" stroked="f">
                    <v:textbox>
                      <w:txbxContent>
                        <w:p w14:paraId="5D6984E6" w14:textId="77777777" w:rsidR="00937BAA" w:rsidRDefault="00937BAA">
                          <w:pPr>
                            <w:contextualSpacing/>
                            <w:jc w:val="right"/>
                          </w:pPr>
                          <w:r>
                            <w:t>ROC van Twente</w:t>
                          </w:r>
                          <w:r w:rsidRPr="004625F0">
                            <w:t xml:space="preserve">, </w:t>
                          </w:r>
                          <w:r>
                            <w:t>Applicatieontwikkeling</w:t>
                          </w:r>
                        </w:p>
                        <w:p w14:paraId="341C42B3" w14:textId="77777777" w:rsidR="00937BAA" w:rsidRDefault="00937BAA" w:rsidP="00C768E7">
                          <w:pPr>
                            <w:spacing w:after="0"/>
                            <w:contextualSpacing/>
                            <w:jc w:val="right"/>
                          </w:pPr>
                          <w:r>
                            <w:t>Gieterij 200</w:t>
                          </w:r>
                        </w:p>
                        <w:p w14:paraId="3B378A05" w14:textId="77777777" w:rsidR="00937BAA" w:rsidRDefault="00937BAA">
                          <w:pPr>
                            <w:contextualSpacing/>
                            <w:jc w:val="right"/>
                          </w:pPr>
                          <w:r>
                            <w:t>7553VZ Hengelo</w:t>
                          </w:r>
                          <w:r>
                            <w:br/>
                            <w:t>2016-2017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9094D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6A17EF2B" wp14:editId="50BB4036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753745" w14:textId="228476C7" w:rsidR="00937BAA" w:rsidRDefault="00937BAA">
                                <w:pPr>
                                  <w:pStyle w:val="Geenafstand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nl-NL"/>
                                  </w:rPr>
                                  <w:t>P</w:t>
                                </w:r>
                                <w:r w:rsidR="001C61B2"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nl-NL"/>
                                  </w:rPr>
                                  <w:t>roject Top 2000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A17EF2B" id="Rectangle 16" o:spid="_x0000_s1027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14:paraId="68753745" w14:textId="228476C7" w:rsidR="00937BAA" w:rsidRDefault="00937BAA">
                          <w:pPr>
                            <w:pStyle w:val="Geenafstand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nl-NL"/>
                            </w:rPr>
                            <w:t>P</w:t>
                          </w:r>
                          <w:r w:rsidR="001C61B2"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nl-NL"/>
                            </w:rPr>
                            <w:t>roject Top 2000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9094D">
            <w:rPr>
              <w:caps/>
            </w:rPr>
            <w:br w:type="page"/>
          </w:r>
        </w:p>
      </w:sdtContent>
    </w:sdt>
    <w:p w14:paraId="013C211F" w14:textId="7AB18518" w:rsidR="009D381B" w:rsidRDefault="00FB5F5A">
      <w:pPr>
        <w:pStyle w:val="Kop1"/>
      </w:pPr>
      <w:bookmarkStart w:id="0" w:name="_Toc476152524"/>
      <w:r>
        <w:lastRenderedPageBreak/>
        <w:t>Voorwoord</w:t>
      </w:r>
      <w:bookmarkEnd w:id="0"/>
    </w:p>
    <w:p w14:paraId="7ACF4F71" w14:textId="53F73A10" w:rsidR="00FB5F5A" w:rsidRDefault="00FB5F5A">
      <w:r>
        <w:t xml:space="preserve">Tijdens het vierde semester van jouw opleiding </w:t>
      </w:r>
      <w:r w:rsidR="00533CE8">
        <w:t>staan</w:t>
      </w:r>
      <w:r w:rsidR="003670AC">
        <w:t xml:space="preserve"> er voor het vak programmeren twee projecten op het programma</w:t>
      </w:r>
      <w:r w:rsidR="00533CE8">
        <w:t>,</w:t>
      </w:r>
      <w:r w:rsidR="00D0033C">
        <w:t xml:space="preserve"> </w:t>
      </w:r>
      <w:r w:rsidR="003670AC">
        <w:t xml:space="preserve">waarvan dit het </w:t>
      </w:r>
      <w:r w:rsidR="00CD2EB9">
        <w:t>tweede</w:t>
      </w:r>
      <w:r w:rsidR="003670AC">
        <w:t xml:space="preserve"> project is. </w:t>
      </w:r>
      <w:r>
        <w:t xml:space="preserve">In je studiehandleiding kun je lezen </w:t>
      </w:r>
      <w:r w:rsidR="003670AC">
        <w:t>hoe dit project wordt gewaardeerd</w:t>
      </w:r>
      <w:r>
        <w:t xml:space="preserve">. </w:t>
      </w:r>
    </w:p>
    <w:p w14:paraId="7E279031" w14:textId="29309600" w:rsidR="003670AC" w:rsidRDefault="00FB5F5A">
      <w:r>
        <w:t xml:space="preserve">Tijdens dit project ga je een </w:t>
      </w:r>
      <w:r w:rsidR="00A85B3C">
        <w:t>WPF-applicatie</w:t>
      </w:r>
      <w:r w:rsidR="00533CE8">
        <w:t xml:space="preserve"> voor </w:t>
      </w:r>
      <w:r w:rsidR="00CD2EB9">
        <w:t xml:space="preserve">de Top 2000 </w:t>
      </w:r>
      <w:r w:rsidR="00533CE8">
        <w:t>realiseren</w:t>
      </w:r>
      <w:r>
        <w:t>.</w:t>
      </w:r>
      <w:r w:rsidR="007F0995">
        <w:t xml:space="preserve"> </w:t>
      </w:r>
      <w:r w:rsidR="00DF2AC4">
        <w:t>De projectgroep</w:t>
      </w:r>
      <w:r w:rsidR="00CD2EB9">
        <w:t>en</w:t>
      </w:r>
      <w:r w:rsidR="00DF2AC4">
        <w:t xml:space="preserve"> </w:t>
      </w:r>
      <w:r w:rsidR="00CD2EB9">
        <w:t>worden</w:t>
      </w:r>
      <w:r w:rsidR="00DF2AC4">
        <w:t xml:space="preserve"> samengesteld uit twee</w:t>
      </w:r>
      <w:r w:rsidR="0018218C">
        <w:t xml:space="preserve"> </w:t>
      </w:r>
      <w:r w:rsidR="003961A3">
        <w:t xml:space="preserve">tot maximaal drie </w:t>
      </w:r>
      <w:r w:rsidR="0018218C">
        <w:t>leden</w:t>
      </w:r>
      <w:r w:rsidR="003961A3">
        <w:t xml:space="preserve">. </w:t>
      </w:r>
      <w:r w:rsidR="00CD2EB9">
        <w:t xml:space="preserve">Het project loopt parallel met het vak SSP </w:t>
      </w:r>
      <w:r w:rsidR="00BC1B53">
        <w:t>(</w:t>
      </w:r>
      <w:r w:rsidR="00CD2EB9" w:rsidRPr="00CD2EB9">
        <w:rPr>
          <w:u w:val="single"/>
        </w:rPr>
        <w:t>S</w:t>
      </w:r>
      <w:r w:rsidR="00CD2EB9">
        <w:t xml:space="preserve">ever </w:t>
      </w:r>
      <w:r w:rsidR="00CD2EB9" w:rsidRPr="00CD2EB9">
        <w:rPr>
          <w:u w:val="single"/>
        </w:rPr>
        <w:t>S</w:t>
      </w:r>
      <w:r w:rsidR="00CD2EB9">
        <w:t xml:space="preserve">ide </w:t>
      </w:r>
      <w:r w:rsidR="00CD2EB9" w:rsidRPr="00CD2EB9">
        <w:rPr>
          <w:u w:val="single"/>
        </w:rPr>
        <w:t>P</w:t>
      </w:r>
      <w:r w:rsidR="00CD2EB9">
        <w:t>rogramming</w:t>
      </w:r>
      <w:r w:rsidR="00BC1B53">
        <w:t>)</w:t>
      </w:r>
      <w:r w:rsidR="00CD2EB9">
        <w:t xml:space="preserve"> en het vak Programmeren.</w:t>
      </w:r>
    </w:p>
    <w:p w14:paraId="7F3D31CE" w14:textId="3032C532" w:rsidR="00DD6B38" w:rsidRDefault="003670AC">
      <w:r>
        <w:t xml:space="preserve">Het project </w:t>
      </w:r>
      <w:r w:rsidR="006611FC">
        <w:t xml:space="preserve">biedt de mogelijkheid om de applicatie te realiseren in </w:t>
      </w:r>
      <w:r w:rsidR="0018218C">
        <w:t>twee</w:t>
      </w:r>
      <w:r w:rsidR="006611FC">
        <w:t xml:space="preserve"> moeilijkheidsniveaus. Je mag zelf je niveau bepalen. </w:t>
      </w:r>
      <w:r w:rsidR="00DD6B38">
        <w:t>Het eerste niveau is eenvoudig</w:t>
      </w:r>
      <w:r w:rsidR="00396926">
        <w:t>,</w:t>
      </w:r>
      <w:r w:rsidR="0018218C">
        <w:t xml:space="preserve"> h</w:t>
      </w:r>
      <w:r w:rsidR="00DD6B38">
        <w:t>et tweede niveau vraagt meer inspanningen</w:t>
      </w:r>
      <w:r w:rsidR="0018218C">
        <w:t>.</w:t>
      </w:r>
    </w:p>
    <w:p w14:paraId="348CA958" w14:textId="7CE53B24" w:rsidR="00DD6B38" w:rsidRDefault="007A437A" w:rsidP="00DD6B38">
      <w:pPr>
        <w:spacing w:after="0"/>
        <w:contextualSpacing/>
        <w:rPr>
          <w:b/>
        </w:rPr>
      </w:pPr>
      <w:r>
        <w:rPr>
          <w:b/>
        </w:rPr>
        <w:t>Waardering</w:t>
      </w:r>
      <w:r w:rsidR="00DD6B38" w:rsidRPr="00DD6B38">
        <w:rPr>
          <w:b/>
        </w:rPr>
        <w:t>.</w:t>
      </w:r>
    </w:p>
    <w:p w14:paraId="336B0A5B" w14:textId="50EFABAC" w:rsidR="00DD6B38" w:rsidRDefault="00DD6B38" w:rsidP="00DD6B38">
      <w:pPr>
        <w:spacing w:after="0"/>
        <w:contextualSpacing/>
      </w:pPr>
      <w:r>
        <w:t xml:space="preserve">Omdat de </w:t>
      </w:r>
      <w:r w:rsidR="00DF2AC4">
        <w:t>moeilijkheidsgraad</w:t>
      </w:r>
      <w:r>
        <w:t xml:space="preserve"> per niveau </w:t>
      </w:r>
      <w:r w:rsidR="00DF2AC4">
        <w:t>verschilt</w:t>
      </w:r>
      <w:r w:rsidR="00533CE8">
        <w:t xml:space="preserve">, </w:t>
      </w:r>
      <w:r w:rsidR="00743FE3">
        <w:t>zullen</w:t>
      </w:r>
      <w:r>
        <w:t xml:space="preserve"> </w:t>
      </w:r>
      <w:r w:rsidR="00DF2AC4">
        <w:t>de volgende waardering</w:t>
      </w:r>
      <w:r w:rsidR="00743FE3">
        <w:t>en</w:t>
      </w:r>
      <w:r w:rsidR="00DF2AC4">
        <w:t xml:space="preserve"> plaats vinden</w:t>
      </w:r>
      <w:r w:rsidR="007F0995">
        <w:t>:</w:t>
      </w:r>
    </w:p>
    <w:p w14:paraId="33DD54D0" w14:textId="70464B0E" w:rsidR="00DD6B38" w:rsidRDefault="00DD6B38" w:rsidP="00DD6B38">
      <w:pPr>
        <w:pStyle w:val="Lijstalinea"/>
        <w:numPr>
          <w:ilvl w:val="0"/>
          <w:numId w:val="13"/>
        </w:numPr>
        <w:spacing w:after="0"/>
      </w:pPr>
      <w:r>
        <w:t xml:space="preserve">Niveau 1: maximaal </w:t>
      </w:r>
      <w:r w:rsidR="0018218C">
        <w:t>7</w:t>
      </w:r>
    </w:p>
    <w:p w14:paraId="30B85CC6" w14:textId="65145C8F" w:rsidR="00DD6B38" w:rsidRDefault="00DD6B38" w:rsidP="0018218C">
      <w:pPr>
        <w:pStyle w:val="Lijstalinea"/>
        <w:numPr>
          <w:ilvl w:val="0"/>
          <w:numId w:val="13"/>
        </w:numPr>
        <w:spacing w:after="0"/>
      </w:pPr>
      <w:r>
        <w:t xml:space="preserve">Niveau 2: maximaal </w:t>
      </w:r>
      <w:r w:rsidR="0018218C">
        <w:t>10</w:t>
      </w:r>
    </w:p>
    <w:p w14:paraId="186E5537" w14:textId="77777777" w:rsidR="0018218C" w:rsidRDefault="0018218C" w:rsidP="0018218C">
      <w:pPr>
        <w:spacing w:after="0"/>
        <w:ind w:left="360"/>
      </w:pPr>
    </w:p>
    <w:p w14:paraId="1E477464" w14:textId="264E47BD" w:rsidR="007F0995" w:rsidRDefault="00B2528B" w:rsidP="007F0995">
      <w:pPr>
        <w:contextualSpacing/>
        <w:rPr>
          <w:b/>
        </w:rPr>
      </w:pPr>
      <w:r>
        <w:rPr>
          <w:b/>
        </w:rPr>
        <w:t>Duur en het verloop van het project</w:t>
      </w:r>
    </w:p>
    <w:p w14:paraId="05C1C222" w14:textId="7BB3DDDD" w:rsidR="00B2528B" w:rsidRDefault="007F0995" w:rsidP="007F0995">
      <w:pPr>
        <w:contextualSpacing/>
      </w:pPr>
      <w:r>
        <w:t xml:space="preserve">Het project </w:t>
      </w:r>
      <w:r w:rsidR="00B2528B">
        <w:t xml:space="preserve">start </w:t>
      </w:r>
      <w:r w:rsidR="0018218C">
        <w:t>woensdag</w:t>
      </w:r>
      <w:r w:rsidR="00B2528B">
        <w:t xml:space="preserve"> </w:t>
      </w:r>
      <w:r w:rsidR="0018218C">
        <w:t>7 juni en duurt tot vrijdag 23</w:t>
      </w:r>
      <w:r w:rsidR="00B2528B">
        <w:t xml:space="preserve"> </w:t>
      </w:r>
      <w:r w:rsidR="0018218C">
        <w:t>juni</w:t>
      </w:r>
      <w:r w:rsidR="00B2528B">
        <w:t xml:space="preserve">. </w:t>
      </w:r>
      <w:r>
        <w:t xml:space="preserve">Naast de contacturen is het toegestaan om thuis of op school </w:t>
      </w:r>
      <w:r w:rsidR="00533CE8">
        <w:t>verder</w:t>
      </w:r>
      <w:r>
        <w:t xml:space="preserve"> te werken aan het project. </w:t>
      </w:r>
      <w:r w:rsidR="00B2528B">
        <w:t>Tijdens het project moet een logboek worden bijgehouden en een planning worden gemaakt. Het project dient uiter</w:t>
      </w:r>
      <w:r w:rsidR="00533CE8">
        <w:t>lijk</w:t>
      </w:r>
      <w:r w:rsidR="00B2528B">
        <w:t xml:space="preserve"> </w:t>
      </w:r>
      <w:r w:rsidR="0018218C">
        <w:t xml:space="preserve">vrijdag 23 juni </w:t>
      </w:r>
      <w:r w:rsidR="00B2528B">
        <w:t xml:space="preserve">voor 17:00 uur te worden ingeleverd in natschool in de map </w:t>
      </w:r>
      <w:r w:rsidR="00533CE8">
        <w:t>‘</w:t>
      </w:r>
      <w:r w:rsidR="006A6ED2">
        <w:t xml:space="preserve">Inleveropdracht </w:t>
      </w:r>
      <w:r w:rsidR="00B2528B">
        <w:t xml:space="preserve">Project </w:t>
      </w:r>
      <w:r w:rsidR="0018218C">
        <w:t>Top 2000</w:t>
      </w:r>
      <w:r w:rsidR="00533CE8">
        <w:t>’</w:t>
      </w:r>
      <w:r w:rsidR="00B2528B">
        <w:t xml:space="preserve">. </w:t>
      </w:r>
    </w:p>
    <w:p w14:paraId="5CA092DD" w14:textId="39E846CB" w:rsidR="00B2528B" w:rsidRDefault="00B2528B" w:rsidP="007F0995">
      <w:pPr>
        <w:contextualSpacing/>
      </w:pPr>
    </w:p>
    <w:p w14:paraId="1EF0A4FA" w14:textId="2067BF3F" w:rsidR="006A6ED2" w:rsidRPr="006A6ED2" w:rsidRDefault="006A6ED2" w:rsidP="006A6ED2">
      <w:pPr>
        <w:contextualSpacing/>
        <w:rPr>
          <w:b/>
        </w:rPr>
      </w:pPr>
      <w:r w:rsidRPr="006A6ED2">
        <w:rPr>
          <w:b/>
        </w:rPr>
        <w:t>Oplevering van het project</w:t>
      </w:r>
    </w:p>
    <w:p w14:paraId="3E5BD5F4" w14:textId="64DCAB6C" w:rsidR="0009094D" w:rsidRPr="007F0995" w:rsidRDefault="007F0995" w:rsidP="006A6ED2">
      <w:pPr>
        <w:contextualSpacing/>
      </w:pPr>
      <w:r>
        <w:t xml:space="preserve">Het project wordt opgeleverd </w:t>
      </w:r>
      <w:r w:rsidR="00743FE3">
        <w:t>door</w:t>
      </w:r>
      <w:r w:rsidR="00533CE8">
        <w:t xml:space="preserve"> </w:t>
      </w:r>
      <w:r w:rsidR="00743FE3">
        <w:t>middel van</w:t>
      </w:r>
      <w:r>
        <w:t xml:space="preserve"> een presentatie </w:t>
      </w:r>
      <w:r w:rsidR="007A437A">
        <w:t xml:space="preserve">tijdens de </w:t>
      </w:r>
      <w:proofErr w:type="spellStart"/>
      <w:r w:rsidR="007A437A">
        <w:t>toetsweek</w:t>
      </w:r>
      <w:proofErr w:type="spellEnd"/>
      <w:r w:rsidR="003C49F1">
        <w:t xml:space="preserve">. </w:t>
      </w:r>
      <w:r w:rsidR="0018218C">
        <w:t xml:space="preserve">De leden van de projectgroep </w:t>
      </w:r>
      <w:r w:rsidR="003C49F1">
        <w:t xml:space="preserve">presenteren </w:t>
      </w:r>
      <w:r w:rsidR="00533CE8">
        <w:t>ieder</w:t>
      </w:r>
      <w:r w:rsidR="0018218C">
        <w:t>s</w:t>
      </w:r>
      <w:r w:rsidR="00533CE8">
        <w:t xml:space="preserve"> </w:t>
      </w:r>
      <w:r>
        <w:t>hun deel van de applicatie</w:t>
      </w:r>
      <w:r w:rsidR="003C49F1">
        <w:t>.</w:t>
      </w:r>
      <w:r w:rsidR="006A6ED2">
        <w:t xml:space="preserve"> </w:t>
      </w:r>
      <w:r w:rsidR="002231C4">
        <w:t xml:space="preserve">Na afloop van </w:t>
      </w:r>
      <w:r w:rsidR="003C49F1">
        <w:t xml:space="preserve">de presentatie </w:t>
      </w:r>
      <w:r w:rsidR="0018218C">
        <w:t>wordt er een assessment gehouden</w:t>
      </w:r>
      <w:r w:rsidR="006A6ED2">
        <w:t>.</w:t>
      </w:r>
      <w:r w:rsidR="0009094D" w:rsidRPr="007F0995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120014412"/>
        <w:docPartObj>
          <w:docPartGallery w:val="Table of Contents"/>
          <w:docPartUnique/>
        </w:docPartObj>
      </w:sdtPr>
      <w:sdtEndPr/>
      <w:sdtContent>
        <w:p w14:paraId="13C1AC68" w14:textId="5C763DD0" w:rsidR="00294373" w:rsidRDefault="00294373">
          <w:pPr>
            <w:pStyle w:val="Kopvaninhoudsopgave"/>
          </w:pPr>
          <w:r>
            <w:t>Inhoudsopgave</w:t>
          </w:r>
        </w:p>
        <w:p w14:paraId="5892E59C" w14:textId="2346D4C5" w:rsidR="008E6575" w:rsidRDefault="00294373">
          <w:pPr>
            <w:pStyle w:val="Inhopg1"/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52524" w:history="1">
            <w:r w:rsidR="008E6575" w:rsidRPr="00876223">
              <w:rPr>
                <w:rStyle w:val="Hyperlink"/>
                <w:noProof/>
              </w:rPr>
              <w:t>Voorwoord</w:t>
            </w:r>
            <w:r w:rsidR="008E6575">
              <w:rPr>
                <w:noProof/>
                <w:webHidden/>
              </w:rPr>
              <w:tab/>
            </w:r>
            <w:r w:rsidR="008E6575">
              <w:rPr>
                <w:noProof/>
                <w:webHidden/>
              </w:rPr>
              <w:fldChar w:fldCharType="begin"/>
            </w:r>
            <w:r w:rsidR="008E6575">
              <w:rPr>
                <w:noProof/>
                <w:webHidden/>
              </w:rPr>
              <w:instrText xml:space="preserve"> PAGEREF _Toc476152524 \h </w:instrText>
            </w:r>
            <w:r w:rsidR="008E6575">
              <w:rPr>
                <w:noProof/>
                <w:webHidden/>
              </w:rPr>
            </w:r>
            <w:r w:rsidR="008E6575">
              <w:rPr>
                <w:noProof/>
                <w:webHidden/>
              </w:rPr>
              <w:fldChar w:fldCharType="separate"/>
            </w:r>
            <w:r w:rsidR="001E4D52">
              <w:rPr>
                <w:noProof/>
                <w:webHidden/>
              </w:rPr>
              <w:t>1</w:t>
            </w:r>
            <w:r w:rsidR="008E6575">
              <w:rPr>
                <w:noProof/>
                <w:webHidden/>
              </w:rPr>
              <w:fldChar w:fldCharType="end"/>
            </w:r>
          </w:hyperlink>
        </w:p>
        <w:p w14:paraId="167F65AB" w14:textId="63FCEF1F" w:rsidR="008E6575" w:rsidRDefault="00435EA2">
          <w:pPr>
            <w:pStyle w:val="Inhopg1"/>
            <w:rPr>
              <w:noProof/>
              <w:lang w:eastAsia="nl-NL"/>
            </w:rPr>
          </w:pPr>
          <w:hyperlink w:anchor="_Toc476152525" w:history="1">
            <w:r w:rsidR="008E6575" w:rsidRPr="00876223">
              <w:rPr>
                <w:rStyle w:val="Hyperlink"/>
                <w:noProof/>
              </w:rPr>
              <w:t>Inleiding</w:t>
            </w:r>
            <w:r w:rsidR="008E6575">
              <w:rPr>
                <w:noProof/>
                <w:webHidden/>
              </w:rPr>
              <w:tab/>
            </w:r>
            <w:r w:rsidR="008E6575">
              <w:rPr>
                <w:noProof/>
                <w:webHidden/>
              </w:rPr>
              <w:fldChar w:fldCharType="begin"/>
            </w:r>
            <w:r w:rsidR="008E6575">
              <w:rPr>
                <w:noProof/>
                <w:webHidden/>
              </w:rPr>
              <w:instrText xml:space="preserve"> PAGEREF _Toc476152525 \h </w:instrText>
            </w:r>
            <w:r w:rsidR="008E6575">
              <w:rPr>
                <w:noProof/>
                <w:webHidden/>
              </w:rPr>
            </w:r>
            <w:r w:rsidR="008E6575">
              <w:rPr>
                <w:noProof/>
                <w:webHidden/>
              </w:rPr>
              <w:fldChar w:fldCharType="separate"/>
            </w:r>
            <w:r w:rsidR="001E4D52">
              <w:rPr>
                <w:noProof/>
                <w:webHidden/>
              </w:rPr>
              <w:t>3</w:t>
            </w:r>
            <w:r w:rsidR="008E6575">
              <w:rPr>
                <w:noProof/>
                <w:webHidden/>
              </w:rPr>
              <w:fldChar w:fldCharType="end"/>
            </w:r>
          </w:hyperlink>
        </w:p>
        <w:p w14:paraId="306C1C5A" w14:textId="1C4FD314" w:rsidR="008E6575" w:rsidRDefault="00435EA2">
          <w:pPr>
            <w:pStyle w:val="Inhopg1"/>
            <w:rPr>
              <w:noProof/>
              <w:lang w:eastAsia="nl-NL"/>
            </w:rPr>
          </w:pPr>
          <w:hyperlink w:anchor="_Toc476152526" w:history="1">
            <w:r w:rsidR="008E6575" w:rsidRPr="00876223">
              <w:rPr>
                <w:rStyle w:val="Hyperlink"/>
                <w:noProof/>
              </w:rPr>
              <w:t>Functionaliteiten</w:t>
            </w:r>
            <w:r w:rsidR="008E6575">
              <w:rPr>
                <w:noProof/>
                <w:webHidden/>
              </w:rPr>
              <w:tab/>
            </w:r>
            <w:r w:rsidR="008E6575">
              <w:rPr>
                <w:noProof/>
                <w:webHidden/>
              </w:rPr>
              <w:fldChar w:fldCharType="begin"/>
            </w:r>
            <w:r w:rsidR="008E6575">
              <w:rPr>
                <w:noProof/>
                <w:webHidden/>
              </w:rPr>
              <w:instrText xml:space="preserve"> PAGEREF _Toc476152526 \h </w:instrText>
            </w:r>
            <w:r w:rsidR="008E6575">
              <w:rPr>
                <w:noProof/>
                <w:webHidden/>
              </w:rPr>
            </w:r>
            <w:r w:rsidR="008E6575">
              <w:rPr>
                <w:noProof/>
                <w:webHidden/>
              </w:rPr>
              <w:fldChar w:fldCharType="separate"/>
            </w:r>
            <w:r w:rsidR="001E4D52">
              <w:rPr>
                <w:noProof/>
                <w:webHidden/>
              </w:rPr>
              <w:t>4</w:t>
            </w:r>
            <w:r w:rsidR="008E6575">
              <w:rPr>
                <w:noProof/>
                <w:webHidden/>
              </w:rPr>
              <w:fldChar w:fldCharType="end"/>
            </w:r>
          </w:hyperlink>
        </w:p>
        <w:p w14:paraId="3E886A42" w14:textId="5F0C6E08" w:rsidR="008E6575" w:rsidRDefault="00435EA2">
          <w:pPr>
            <w:pStyle w:val="Inhopg2"/>
            <w:rPr>
              <w:noProof/>
              <w:lang w:eastAsia="nl-NL"/>
            </w:rPr>
          </w:pPr>
          <w:hyperlink w:anchor="_Toc476152527" w:history="1">
            <w:r w:rsidR="008E6575" w:rsidRPr="00876223">
              <w:rPr>
                <w:rStyle w:val="Hyperlink"/>
                <w:noProof/>
              </w:rPr>
              <w:t>Het eerste niveau.</w:t>
            </w:r>
            <w:r w:rsidR="008E6575">
              <w:rPr>
                <w:noProof/>
                <w:webHidden/>
              </w:rPr>
              <w:tab/>
            </w:r>
            <w:r w:rsidR="008E6575">
              <w:rPr>
                <w:noProof/>
                <w:webHidden/>
              </w:rPr>
              <w:fldChar w:fldCharType="begin"/>
            </w:r>
            <w:r w:rsidR="008E6575">
              <w:rPr>
                <w:noProof/>
                <w:webHidden/>
              </w:rPr>
              <w:instrText xml:space="preserve"> PAGEREF _Toc476152527 \h </w:instrText>
            </w:r>
            <w:r w:rsidR="008E6575">
              <w:rPr>
                <w:noProof/>
                <w:webHidden/>
              </w:rPr>
            </w:r>
            <w:r w:rsidR="008E6575">
              <w:rPr>
                <w:noProof/>
                <w:webHidden/>
              </w:rPr>
              <w:fldChar w:fldCharType="separate"/>
            </w:r>
            <w:r w:rsidR="001E4D52">
              <w:rPr>
                <w:noProof/>
                <w:webHidden/>
              </w:rPr>
              <w:t>4</w:t>
            </w:r>
            <w:r w:rsidR="008E6575">
              <w:rPr>
                <w:noProof/>
                <w:webHidden/>
              </w:rPr>
              <w:fldChar w:fldCharType="end"/>
            </w:r>
          </w:hyperlink>
        </w:p>
        <w:p w14:paraId="377B2ADE" w14:textId="6942BA2C" w:rsidR="008E6575" w:rsidRDefault="00435EA2" w:rsidP="00BC1B53">
          <w:pPr>
            <w:pStyle w:val="Inhopg2"/>
            <w:rPr>
              <w:noProof/>
              <w:lang w:eastAsia="nl-NL"/>
            </w:rPr>
          </w:pPr>
          <w:hyperlink w:anchor="_Toc476152528" w:history="1">
            <w:r w:rsidR="008E6575" w:rsidRPr="00876223">
              <w:rPr>
                <w:rStyle w:val="Hyperlink"/>
                <w:noProof/>
              </w:rPr>
              <w:t>Het tweede niveau.</w:t>
            </w:r>
            <w:r w:rsidR="008E6575">
              <w:rPr>
                <w:noProof/>
                <w:webHidden/>
              </w:rPr>
              <w:tab/>
            </w:r>
            <w:r w:rsidR="008E6575">
              <w:rPr>
                <w:noProof/>
                <w:webHidden/>
              </w:rPr>
              <w:fldChar w:fldCharType="begin"/>
            </w:r>
            <w:r w:rsidR="008E6575">
              <w:rPr>
                <w:noProof/>
                <w:webHidden/>
              </w:rPr>
              <w:instrText xml:space="preserve"> PAGEREF _Toc476152528 \h </w:instrText>
            </w:r>
            <w:r w:rsidR="008E6575">
              <w:rPr>
                <w:noProof/>
                <w:webHidden/>
              </w:rPr>
            </w:r>
            <w:r w:rsidR="008E6575">
              <w:rPr>
                <w:noProof/>
                <w:webHidden/>
              </w:rPr>
              <w:fldChar w:fldCharType="separate"/>
            </w:r>
            <w:r w:rsidR="001E4D52">
              <w:rPr>
                <w:noProof/>
                <w:webHidden/>
              </w:rPr>
              <w:t>5</w:t>
            </w:r>
            <w:r w:rsidR="008E6575">
              <w:rPr>
                <w:noProof/>
                <w:webHidden/>
              </w:rPr>
              <w:fldChar w:fldCharType="end"/>
            </w:r>
          </w:hyperlink>
          <w:hyperlink w:anchor="_Toc476152529" w:history="1"/>
        </w:p>
        <w:p w14:paraId="0B284E95" w14:textId="04EBEDFB" w:rsidR="008E6575" w:rsidRDefault="00435EA2">
          <w:pPr>
            <w:pStyle w:val="Inhopg1"/>
            <w:rPr>
              <w:noProof/>
              <w:lang w:eastAsia="nl-NL"/>
            </w:rPr>
          </w:pPr>
          <w:hyperlink w:anchor="_Toc476152530" w:history="1">
            <w:r w:rsidR="008E6575" w:rsidRPr="00876223">
              <w:rPr>
                <w:rStyle w:val="Hyperlink"/>
                <w:noProof/>
              </w:rPr>
              <w:t>Opdrachten</w:t>
            </w:r>
            <w:r w:rsidR="008E6575">
              <w:rPr>
                <w:noProof/>
                <w:webHidden/>
              </w:rPr>
              <w:tab/>
            </w:r>
            <w:r w:rsidR="008E6575">
              <w:rPr>
                <w:noProof/>
                <w:webHidden/>
              </w:rPr>
              <w:fldChar w:fldCharType="begin"/>
            </w:r>
            <w:r w:rsidR="008E6575">
              <w:rPr>
                <w:noProof/>
                <w:webHidden/>
              </w:rPr>
              <w:instrText xml:space="preserve"> PAGEREF _Toc476152530 \h </w:instrText>
            </w:r>
            <w:r w:rsidR="008E6575">
              <w:rPr>
                <w:noProof/>
                <w:webHidden/>
              </w:rPr>
            </w:r>
            <w:r w:rsidR="008E6575">
              <w:rPr>
                <w:noProof/>
                <w:webHidden/>
              </w:rPr>
              <w:fldChar w:fldCharType="separate"/>
            </w:r>
            <w:r w:rsidR="001E4D52">
              <w:rPr>
                <w:noProof/>
                <w:webHidden/>
              </w:rPr>
              <w:t>6</w:t>
            </w:r>
            <w:r w:rsidR="008E6575">
              <w:rPr>
                <w:noProof/>
                <w:webHidden/>
              </w:rPr>
              <w:fldChar w:fldCharType="end"/>
            </w:r>
          </w:hyperlink>
        </w:p>
        <w:p w14:paraId="07FFC57C" w14:textId="12EC4970" w:rsidR="00294373" w:rsidRDefault="00435EA2" w:rsidP="00AA63E8">
          <w:pPr>
            <w:pStyle w:val="Inhopg1"/>
            <w:rPr>
              <w:noProof/>
              <w:lang w:eastAsia="nl-NL"/>
            </w:rPr>
          </w:pPr>
          <w:hyperlink w:anchor="_Toc476152531" w:history="1">
            <w:r w:rsidR="008E6575" w:rsidRPr="00876223">
              <w:rPr>
                <w:rStyle w:val="Hyperlink"/>
                <w:noProof/>
              </w:rPr>
              <w:t>Aandachtspunten voor de presentatie.</w:t>
            </w:r>
            <w:r w:rsidR="008E6575">
              <w:rPr>
                <w:noProof/>
                <w:webHidden/>
              </w:rPr>
              <w:tab/>
            </w:r>
            <w:r w:rsidR="008E6575">
              <w:rPr>
                <w:noProof/>
                <w:webHidden/>
              </w:rPr>
              <w:fldChar w:fldCharType="begin"/>
            </w:r>
            <w:r w:rsidR="008E6575">
              <w:rPr>
                <w:noProof/>
                <w:webHidden/>
              </w:rPr>
              <w:instrText xml:space="preserve"> PAGEREF _Toc476152531 \h </w:instrText>
            </w:r>
            <w:r w:rsidR="008E6575">
              <w:rPr>
                <w:noProof/>
                <w:webHidden/>
              </w:rPr>
            </w:r>
            <w:r w:rsidR="008E6575">
              <w:rPr>
                <w:noProof/>
                <w:webHidden/>
              </w:rPr>
              <w:fldChar w:fldCharType="separate"/>
            </w:r>
            <w:r w:rsidR="001E4D52">
              <w:rPr>
                <w:noProof/>
                <w:webHidden/>
              </w:rPr>
              <w:t>7</w:t>
            </w:r>
            <w:r w:rsidR="008E6575">
              <w:rPr>
                <w:noProof/>
                <w:webHidden/>
              </w:rPr>
              <w:fldChar w:fldCharType="end"/>
            </w:r>
          </w:hyperlink>
          <w:r w:rsidR="00294373">
            <w:rPr>
              <w:b/>
              <w:bCs/>
            </w:rPr>
            <w:fldChar w:fldCharType="end"/>
          </w:r>
        </w:p>
      </w:sdtContent>
    </w:sdt>
    <w:p w14:paraId="3C10341C" w14:textId="77777777" w:rsidR="009D381B" w:rsidRDefault="0009094D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>
        <w:br w:type="page"/>
      </w:r>
    </w:p>
    <w:p w14:paraId="54ABF900" w14:textId="03A0DF8A" w:rsidR="009D381B" w:rsidRDefault="00864354">
      <w:pPr>
        <w:pStyle w:val="Kop1"/>
      </w:pPr>
      <w:bookmarkStart w:id="1" w:name="_Toc476152525"/>
      <w:r>
        <w:lastRenderedPageBreak/>
        <w:t>Inleiding</w:t>
      </w:r>
      <w:bookmarkEnd w:id="1"/>
    </w:p>
    <w:p w14:paraId="46D886DE" w14:textId="61F59538" w:rsidR="00AE1811" w:rsidRPr="002B7050" w:rsidRDefault="00AE1811" w:rsidP="00AE1811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5696E90B" wp14:editId="2981EDC4">
            <wp:simplePos x="0" y="0"/>
            <wp:positionH relativeFrom="column">
              <wp:posOffset>3459480</wp:posOffset>
            </wp:positionH>
            <wp:positionV relativeFrom="paragraph">
              <wp:posOffset>5080</wp:posOffset>
            </wp:positionV>
            <wp:extent cx="1994535" cy="1003935"/>
            <wp:effectExtent l="0" t="0" r="5715" b="5715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Top200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Je hebt opdracht gekregen een applicatie te bouwen voor de TOP2000, een muziekevenement dat sinds 1999 ieder jaar tussen kerst en nieuwjaarsdag door Radio 2 wordt uitgezonden. Een deel van de informatie die het systeem moet kunnen opleveren kun je vinden op de site: </w:t>
      </w:r>
      <w:hyperlink r:id="rId12" w:history="1">
        <w:r>
          <w:rPr>
            <w:rStyle w:val="Hyperlink"/>
          </w:rPr>
          <w:t>http://www.nporadio2.nl/top20</w:t>
        </w:r>
      </w:hyperlink>
      <w:r w:rsidR="002B7050">
        <w:t xml:space="preserve"> </w:t>
      </w:r>
    </w:p>
    <w:p w14:paraId="4DAC5DCA" w14:textId="054CE205" w:rsidR="00AE1811" w:rsidRPr="00AE1811" w:rsidRDefault="00AE1811" w:rsidP="00AE1811">
      <w:r>
        <w:t>Het doel van de applicatie is om van ieder jaar de Top2000 te kunnen laten zien, zoals deze ook op de site van NPO radio 2 op te vragen is.</w:t>
      </w:r>
    </w:p>
    <w:p w14:paraId="331E8E72" w14:textId="518578B3" w:rsidR="00EF4116" w:rsidRPr="00343429" w:rsidRDefault="00343429" w:rsidP="00343429">
      <w:pPr>
        <w:contextualSpacing/>
        <w:rPr>
          <w:b/>
        </w:rPr>
      </w:pPr>
      <w:r w:rsidRPr="00343429">
        <w:rPr>
          <w:b/>
        </w:rPr>
        <w:t>Algemene informatie over de applicatie.</w:t>
      </w:r>
    </w:p>
    <w:p w14:paraId="0053C3AA" w14:textId="12B7572A" w:rsidR="000115A7" w:rsidRDefault="00343429">
      <w:pPr>
        <w:contextualSpacing/>
      </w:pPr>
      <w:r>
        <w:t>De applicatie h</w:t>
      </w:r>
      <w:r w:rsidR="00952F4B">
        <w:t xml:space="preserve">eeft een </w:t>
      </w:r>
      <w:r w:rsidR="00490269">
        <w:t>twee</w:t>
      </w:r>
      <w:r w:rsidR="00952F4B">
        <w:t>lagen structuur</w:t>
      </w:r>
      <w:r w:rsidR="00EE0130">
        <w:t>. D</w:t>
      </w:r>
      <w:r w:rsidR="00E35DBD">
        <w:t>e eerste laag</w:t>
      </w:r>
      <w:r w:rsidR="00EE0130">
        <w:t xml:space="preserve">, </w:t>
      </w:r>
      <w:r w:rsidR="002231C4">
        <w:t xml:space="preserve">Front- </w:t>
      </w:r>
      <w:proofErr w:type="spellStart"/>
      <w:r w:rsidR="00164FAE">
        <w:t>layer</w:t>
      </w:r>
      <w:proofErr w:type="spellEnd"/>
      <w:r w:rsidR="00164FAE">
        <w:t xml:space="preserve"> </w:t>
      </w:r>
      <w:r w:rsidR="00EE0130">
        <w:t xml:space="preserve">genaamd, </w:t>
      </w:r>
      <w:r w:rsidR="00164FAE">
        <w:t xml:space="preserve">is de laag </w:t>
      </w:r>
      <w:r w:rsidR="00EF4116">
        <w:t xml:space="preserve">die gevraagde informatie toont, zoals een </w:t>
      </w:r>
      <w:r w:rsidR="0023437B">
        <w:t>hitlijst</w:t>
      </w:r>
      <w:r w:rsidR="00EF4116">
        <w:t xml:space="preserve"> van een top2000jaar</w:t>
      </w:r>
      <w:r w:rsidR="00164FAE">
        <w:t xml:space="preserve">. De tweede laag is de </w:t>
      </w:r>
      <w:r w:rsidR="00EF4116">
        <w:t>Data</w:t>
      </w:r>
      <w:r w:rsidR="00164FAE">
        <w:t xml:space="preserve">- </w:t>
      </w:r>
      <w:proofErr w:type="spellStart"/>
      <w:r w:rsidR="00164FAE">
        <w:t>layer</w:t>
      </w:r>
      <w:proofErr w:type="spellEnd"/>
      <w:r w:rsidR="00EF4116">
        <w:t xml:space="preserve"> laag</w:t>
      </w:r>
      <w:r w:rsidR="002231C4">
        <w:t xml:space="preserve">, </w:t>
      </w:r>
      <w:r w:rsidR="00EF4116">
        <w:t>deze laag communiceert met de database</w:t>
      </w:r>
      <w:r w:rsidR="00164FAE">
        <w:t xml:space="preserve">. </w:t>
      </w:r>
      <w:r w:rsidR="009A3B9C">
        <w:t>De laag beschikt over éé</w:t>
      </w:r>
      <w:r w:rsidR="00EF4116">
        <w:t>n of meerdere classes die</w:t>
      </w:r>
      <w:r w:rsidR="009A3B9C">
        <w:t xml:space="preserve"> zijn voorzien van methoden met functionaliteiten zoals schrijven, lezen, updaten en deleten.</w:t>
      </w:r>
    </w:p>
    <w:p w14:paraId="7907E3FA" w14:textId="77777777" w:rsidR="009A3B9C" w:rsidRDefault="009A3B9C">
      <w:pPr>
        <w:rPr>
          <w:b/>
        </w:rPr>
      </w:pPr>
    </w:p>
    <w:p w14:paraId="7C539888" w14:textId="239CF52A" w:rsidR="00FA75E7" w:rsidRDefault="00FA75E7">
      <w:pPr>
        <w:rPr>
          <w:b/>
        </w:rPr>
      </w:pPr>
      <w:r>
        <w:rPr>
          <w:b/>
        </w:rPr>
        <w:br w:type="page"/>
      </w:r>
    </w:p>
    <w:p w14:paraId="663C2D2E" w14:textId="77777777" w:rsidR="00FA75E7" w:rsidRDefault="00FA75E7" w:rsidP="006611FC">
      <w:pPr>
        <w:spacing w:after="0"/>
        <w:contextualSpacing/>
        <w:rPr>
          <w:b/>
        </w:rPr>
      </w:pPr>
    </w:p>
    <w:p w14:paraId="0D11055C" w14:textId="77777777" w:rsidR="00FA75E7" w:rsidRDefault="00FA75E7" w:rsidP="006611FC">
      <w:pPr>
        <w:spacing w:after="0"/>
        <w:contextualSpacing/>
        <w:rPr>
          <w:b/>
        </w:rPr>
      </w:pPr>
    </w:p>
    <w:p w14:paraId="10E6D402" w14:textId="0B2D7652" w:rsidR="00294373" w:rsidRDefault="00294373" w:rsidP="00294373">
      <w:pPr>
        <w:pStyle w:val="Kop1"/>
      </w:pPr>
      <w:bookmarkStart w:id="2" w:name="_Toc476152526"/>
      <w:r>
        <w:t>Functionaliteiten</w:t>
      </w:r>
      <w:bookmarkEnd w:id="2"/>
      <w:r w:rsidR="00BC1B53">
        <w:t xml:space="preserve"> van de applicatie Top 2000.</w:t>
      </w:r>
    </w:p>
    <w:p w14:paraId="2C8C97E1" w14:textId="3653FB8F" w:rsidR="000F5B9E" w:rsidRPr="006611FC" w:rsidRDefault="00294373" w:rsidP="00294373">
      <w:pPr>
        <w:pStyle w:val="Kop2"/>
      </w:pPr>
      <w:bookmarkStart w:id="3" w:name="_Toc476152527"/>
      <w:r>
        <w:t>H</w:t>
      </w:r>
      <w:r w:rsidR="00937BAA">
        <w:t>et eerste niveau</w:t>
      </w:r>
      <w:r w:rsidR="000F5B9E" w:rsidRPr="006611FC">
        <w:t>.</w:t>
      </w:r>
      <w:bookmarkEnd w:id="3"/>
    </w:p>
    <w:p w14:paraId="7026E696" w14:textId="20908D97" w:rsidR="00FA75E7" w:rsidRPr="00D57775" w:rsidRDefault="000F5B9E" w:rsidP="00D57775">
      <w:pPr>
        <w:spacing w:after="0"/>
        <w:contextualSpacing/>
      </w:pPr>
      <w:r>
        <w:t>Voor het eerste niveau moet de applicatie</w:t>
      </w:r>
      <w:r w:rsidR="006611FC">
        <w:t xml:space="preserve"> beschikken ove</w:t>
      </w:r>
      <w:r w:rsidR="0023437B">
        <w:t>r de volgende functionaliteiten:</w:t>
      </w:r>
    </w:p>
    <w:p w14:paraId="4CB47132" w14:textId="1B49006D" w:rsidR="009A3B9C" w:rsidRDefault="009A3B9C" w:rsidP="009A3B9C">
      <w:pPr>
        <w:pStyle w:val="Lijstalinea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4045B16D" wp14:editId="4180C4C9">
            <wp:simplePos x="0" y="0"/>
            <wp:positionH relativeFrom="margin">
              <wp:align>center</wp:align>
            </wp:positionH>
            <wp:positionV relativeFrom="paragraph">
              <wp:posOffset>587375</wp:posOffset>
            </wp:positionV>
            <wp:extent cx="3989070" cy="2700020"/>
            <wp:effectExtent l="0" t="0" r="0" b="5080"/>
            <wp:wrapTopAndBottom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270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 primaire doelstelling</w:t>
      </w:r>
      <w:r w:rsidR="00CF6576">
        <w:t>,</w:t>
      </w:r>
      <w:r>
        <w:t xml:space="preserve"> het tonen van de Top2000 voor een gegeven jaar. Zie </w:t>
      </w:r>
      <w:r w:rsidR="00CF6576">
        <w:t>afbeelding hieronder. Voor niveau 1 is het niet nodig het verloop te tonen.</w:t>
      </w:r>
    </w:p>
    <w:p w14:paraId="4DDF7BC8" w14:textId="4513EBA4" w:rsidR="006611FC" w:rsidRDefault="006611FC" w:rsidP="009A3B9C">
      <w:pPr>
        <w:pStyle w:val="Lijstalinea"/>
      </w:pPr>
    </w:p>
    <w:p w14:paraId="2843DBC7" w14:textId="77777777" w:rsidR="00CF6576" w:rsidRDefault="00CF6576" w:rsidP="009A3B9C">
      <w:pPr>
        <w:pStyle w:val="Lijstalinea"/>
      </w:pPr>
    </w:p>
    <w:p w14:paraId="4EF34F97" w14:textId="34230E05" w:rsidR="00CF6576" w:rsidRDefault="00CF6576" w:rsidP="00E3790B">
      <w:pPr>
        <w:pStyle w:val="Lijstalinea"/>
        <w:numPr>
          <w:ilvl w:val="0"/>
          <w:numId w:val="14"/>
        </w:numPr>
      </w:pPr>
      <w:r>
        <w:t>Handmatig toevoegen van nieuwe notering</w:t>
      </w:r>
      <w:r w:rsidR="002B7050">
        <w:t>en</w:t>
      </w:r>
      <w:r w:rsidR="0023437B">
        <w:t xml:space="preserve"> voor een nieuw</w:t>
      </w:r>
      <w:r w:rsidR="002B7050">
        <w:t xml:space="preserve"> top2000</w:t>
      </w:r>
      <w:r>
        <w:t xml:space="preserve">jaar. Op de front- end van je applicatie </w:t>
      </w:r>
      <w:r w:rsidR="00790EBB">
        <w:t xml:space="preserve">voer je handmatig de benodigde velden in. </w:t>
      </w:r>
    </w:p>
    <w:p w14:paraId="351BED12" w14:textId="479ADF04" w:rsidR="00E3790B" w:rsidRPr="00790EBB" w:rsidRDefault="00CF6576" w:rsidP="00E3790B">
      <w:pPr>
        <w:pStyle w:val="Lijstalinea"/>
        <w:numPr>
          <w:ilvl w:val="0"/>
          <w:numId w:val="14"/>
        </w:numPr>
      </w:pPr>
      <w:r>
        <w:rPr>
          <w:b/>
        </w:rPr>
        <w:t xml:space="preserve"> </w:t>
      </w:r>
      <w:r w:rsidR="002B7050" w:rsidRPr="00790EBB">
        <w:t>U</w:t>
      </w:r>
      <w:r w:rsidR="002B7050">
        <w:t xml:space="preserve">pdaten van een Artiest. Deze functionaliteit voert een update uit over de gehele data- </w:t>
      </w:r>
      <w:proofErr w:type="spellStart"/>
      <w:r w:rsidR="002B7050">
        <w:t>row</w:t>
      </w:r>
      <w:proofErr w:type="spellEnd"/>
      <w:r w:rsidR="002B7050">
        <w:t>. Hierdoor is het ook mogelijk een biografie en/of URL aan een artiest toe te voegen, of andere velden aan te passen. Het toevoegen van een foto mag achterwege worden gelaten.</w:t>
      </w:r>
    </w:p>
    <w:p w14:paraId="754745C3" w14:textId="08549FB8" w:rsidR="00F17F3A" w:rsidRDefault="003979C4" w:rsidP="00343429">
      <w:pPr>
        <w:pStyle w:val="Lijstalinea"/>
        <w:numPr>
          <w:ilvl w:val="0"/>
          <w:numId w:val="14"/>
        </w:numPr>
      </w:pPr>
      <w:r>
        <w:t>Toevoegen van een nieuwe artiest</w:t>
      </w:r>
      <w:r w:rsidR="002B7050">
        <w:t>.</w:t>
      </w:r>
    </w:p>
    <w:p w14:paraId="1A1858F6" w14:textId="3A6FDAE1" w:rsidR="003979C4" w:rsidRDefault="003979C4" w:rsidP="00343429">
      <w:pPr>
        <w:pStyle w:val="Lijstalinea"/>
        <w:numPr>
          <w:ilvl w:val="0"/>
          <w:numId w:val="14"/>
        </w:numPr>
      </w:pPr>
      <w:r>
        <w:t>Verwijderen van een artiest. De artiest mag alleen worden verwijderd wanneer de artiest geen songs heeft.</w:t>
      </w:r>
    </w:p>
    <w:p w14:paraId="7961A5DA" w14:textId="09BD59EC" w:rsidR="003979C4" w:rsidRDefault="003979C4" w:rsidP="003979C4">
      <w:pPr>
        <w:ind w:left="360"/>
      </w:pPr>
    </w:p>
    <w:p w14:paraId="3127C926" w14:textId="77777777" w:rsidR="00BC1B53" w:rsidRDefault="00BC1B53">
      <w:pPr>
        <w:rPr>
          <w:rFonts w:asciiTheme="majorHAnsi" w:eastAsiaTheme="majorEastAsia" w:hAnsiTheme="majorHAnsi" w:cstheme="majorBidi"/>
          <w:b/>
          <w:bCs/>
          <w:color w:val="D34817" w:themeColor="accent1"/>
          <w:sz w:val="26"/>
          <w:szCs w:val="26"/>
        </w:rPr>
      </w:pPr>
      <w:bookmarkStart w:id="4" w:name="_Toc476152528"/>
      <w:r>
        <w:br w:type="page"/>
      </w:r>
    </w:p>
    <w:p w14:paraId="1F51F600" w14:textId="027A8408" w:rsidR="00F17F3A" w:rsidRPr="006611FC" w:rsidRDefault="00294373" w:rsidP="00294373">
      <w:pPr>
        <w:pStyle w:val="Kop2"/>
      </w:pPr>
      <w:r>
        <w:lastRenderedPageBreak/>
        <w:t>H</w:t>
      </w:r>
      <w:r w:rsidR="008B62FA">
        <w:t>et tweede niveau</w:t>
      </w:r>
      <w:r w:rsidR="00F17F3A" w:rsidRPr="006611FC">
        <w:t>.</w:t>
      </w:r>
      <w:bookmarkEnd w:id="4"/>
    </w:p>
    <w:p w14:paraId="42541098" w14:textId="03C5F5E6" w:rsidR="00F17F3A" w:rsidRDefault="00023CD9">
      <w:r>
        <w:t>Voor het tweede niveau moet de applicatie beschikken over de volgende funct</w:t>
      </w:r>
      <w:r w:rsidR="0023437B">
        <w:t>ionaliteiten:</w:t>
      </w:r>
    </w:p>
    <w:p w14:paraId="0F53AD8A" w14:textId="125C6F00" w:rsidR="00495F7A" w:rsidRPr="00F54149" w:rsidRDefault="003979C4" w:rsidP="00495F7A">
      <w:pPr>
        <w:pStyle w:val="Lijstalinea"/>
        <w:numPr>
          <w:ilvl w:val="0"/>
          <w:numId w:val="16"/>
        </w:numPr>
      </w:pPr>
      <w:r w:rsidRPr="00F54149">
        <w:t>T</w:t>
      </w:r>
      <w:r w:rsidR="00F54149" w:rsidRPr="00F54149">
        <w:t>onen van een hitlijst van een opgegeven jaar.</w:t>
      </w:r>
      <w:r w:rsidR="00F54149">
        <w:t xml:space="preserve"> Zoals beschreven bij niveau 1, echter </w:t>
      </w:r>
      <w:r w:rsidR="0023437B">
        <w:t xml:space="preserve">nu </w:t>
      </w:r>
      <w:r w:rsidR="00F54149">
        <w:t xml:space="preserve">met weergave van het verloop. </w:t>
      </w:r>
      <w:r w:rsidR="002B7050">
        <w:t>Met verloop</w:t>
      </w:r>
      <w:r w:rsidR="00F54149">
        <w:t xml:space="preserve"> wordt bedoeld, het aantal plaatsen dat een hit is gestegen of gedaald t.o.v. het vorige jaar.</w:t>
      </w:r>
    </w:p>
    <w:p w14:paraId="08466E48" w14:textId="014C9BED" w:rsidR="00645B45" w:rsidRDefault="00F54149" w:rsidP="00C125CE">
      <w:pPr>
        <w:pStyle w:val="Lijstalinea"/>
        <w:numPr>
          <w:ilvl w:val="0"/>
          <w:numId w:val="16"/>
        </w:numPr>
      </w:pPr>
      <w:r w:rsidRPr="00F54149">
        <w:t xml:space="preserve">Importeren van een </w:t>
      </w:r>
      <w:r>
        <w:t>hi</w:t>
      </w:r>
      <w:r w:rsidR="0023437B">
        <w:t>tlijst voor een nieuw</w:t>
      </w:r>
      <w:r>
        <w:t xml:space="preserve"> top2000jaar. De gegevens hiervoor zijn in een komma gescheiden bestand</w:t>
      </w:r>
      <w:r w:rsidR="002B7050">
        <w:t xml:space="preserve"> </w:t>
      </w:r>
      <w:r w:rsidR="00BC085B">
        <w:t>opgenomen</w:t>
      </w:r>
      <w:r>
        <w:t>.</w:t>
      </w:r>
      <w:r w:rsidR="00645B45">
        <w:t xml:space="preserve"> </w:t>
      </w:r>
      <w:r w:rsidR="00882DE6">
        <w:t xml:space="preserve">Maak gebruik van een </w:t>
      </w:r>
      <w:proofErr w:type="spellStart"/>
      <w:r w:rsidR="00882DE6">
        <w:t>OpenFileDialog</w:t>
      </w:r>
      <w:proofErr w:type="spellEnd"/>
      <w:r w:rsidR="00882DE6">
        <w:t xml:space="preserve"> om het bestand te selecteren.</w:t>
      </w:r>
    </w:p>
    <w:p w14:paraId="3090EE92" w14:textId="26D8ABEA" w:rsidR="00F944EE" w:rsidRDefault="00F54149" w:rsidP="00C125CE">
      <w:pPr>
        <w:pStyle w:val="Lijstalinea"/>
        <w:numPr>
          <w:ilvl w:val="0"/>
          <w:numId w:val="16"/>
        </w:numPr>
        <w:pBdr>
          <w:bottom w:val="single" w:sz="6" w:space="1" w:color="auto"/>
        </w:pBdr>
      </w:pPr>
      <w:r w:rsidRPr="00790EBB">
        <w:t>U</w:t>
      </w:r>
      <w:r>
        <w:t xml:space="preserve">pdaten van een Artiest. Deze functionaliteit voert een update uit over de gehele data- </w:t>
      </w:r>
      <w:proofErr w:type="spellStart"/>
      <w:r>
        <w:t>row</w:t>
      </w:r>
      <w:proofErr w:type="spellEnd"/>
      <w:r>
        <w:t xml:space="preserve">. Hierdoor is het ook mogelijk een biografie </w:t>
      </w:r>
      <w:r w:rsidR="00B62066">
        <w:t>en/</w:t>
      </w:r>
      <w:r>
        <w:t>of URL aan een artiest toe te voegen</w:t>
      </w:r>
      <w:r w:rsidR="00B62066">
        <w:t>, of andere velden aan te passen</w:t>
      </w:r>
      <w:r>
        <w:t>.</w:t>
      </w:r>
      <w:r w:rsidR="00645B45">
        <w:t xml:space="preserve"> Tevens is het mogelijk om een foto van de artiest toe te voegen.</w:t>
      </w:r>
    </w:p>
    <w:p w14:paraId="6E4BD0D7" w14:textId="77777777" w:rsidR="00205263" w:rsidRDefault="00205263" w:rsidP="00205263">
      <w:pPr>
        <w:pStyle w:val="Lijstalinea"/>
      </w:pPr>
    </w:p>
    <w:p w14:paraId="4F03F278" w14:textId="3461AF6F" w:rsidR="00645B45" w:rsidRDefault="00645B45" w:rsidP="00645B45">
      <w:pPr>
        <w:pStyle w:val="Lijstalinea"/>
        <w:numPr>
          <w:ilvl w:val="0"/>
          <w:numId w:val="16"/>
        </w:numPr>
      </w:pPr>
      <w:r>
        <w:t>Toevoegen van een nieuwe artiest</w:t>
      </w:r>
      <w:r w:rsidR="002B7050">
        <w:t>.</w:t>
      </w:r>
    </w:p>
    <w:p w14:paraId="1A08DDD3" w14:textId="62AF2DCF" w:rsidR="00645B45" w:rsidRDefault="00645B45" w:rsidP="00645B45">
      <w:pPr>
        <w:pStyle w:val="Lijstalinea"/>
        <w:numPr>
          <w:ilvl w:val="0"/>
          <w:numId w:val="16"/>
        </w:numPr>
      </w:pPr>
      <w:r>
        <w:t>Verwijderen van een artiest. De artiest mag alleen worden verwijderd wanneer de artiest geen songs heeft.</w:t>
      </w:r>
    </w:p>
    <w:p w14:paraId="757D3C15" w14:textId="791500D9" w:rsidR="00645B45" w:rsidRDefault="00645B45" w:rsidP="00645B45">
      <w:pPr>
        <w:ind w:left="360"/>
      </w:pPr>
    </w:p>
    <w:p w14:paraId="4A1152FB" w14:textId="77777777" w:rsidR="00BC1B53" w:rsidRDefault="00BC1B53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bookmarkStart w:id="5" w:name="_Toc476152530"/>
      <w:r>
        <w:br w:type="page"/>
      </w:r>
    </w:p>
    <w:p w14:paraId="2BCD38E2" w14:textId="69FDD640" w:rsidR="001E51F2" w:rsidRDefault="007C59A5" w:rsidP="00C232A3">
      <w:pPr>
        <w:pStyle w:val="Kop1"/>
      </w:pPr>
      <w:r>
        <w:lastRenderedPageBreak/>
        <w:t>Opdrachten</w:t>
      </w:r>
      <w:bookmarkEnd w:id="5"/>
    </w:p>
    <w:p w14:paraId="223541A2" w14:textId="021A50A5" w:rsidR="001E51F2" w:rsidRDefault="00645B45" w:rsidP="001E51F2">
      <w:pPr>
        <w:pStyle w:val="Lijstalinea"/>
        <w:numPr>
          <w:ilvl w:val="0"/>
          <w:numId w:val="20"/>
        </w:numPr>
      </w:pPr>
      <w:r>
        <w:t xml:space="preserve">Bestudeer de functionaliteiten en </w:t>
      </w:r>
      <w:r w:rsidR="008530A1">
        <w:t>maak een keuze uit de twee aangeboden niveaus.</w:t>
      </w:r>
    </w:p>
    <w:p w14:paraId="51879C18" w14:textId="1588FD8E" w:rsidR="001E51F2" w:rsidRDefault="001E51F2" w:rsidP="001E51F2">
      <w:pPr>
        <w:pStyle w:val="Lijstalinea"/>
        <w:numPr>
          <w:ilvl w:val="0"/>
          <w:numId w:val="20"/>
        </w:numPr>
      </w:pPr>
      <w:r>
        <w:t xml:space="preserve">Zoek een geschikt </w:t>
      </w:r>
      <w:proofErr w:type="spellStart"/>
      <w:r>
        <w:t>MockUp</w:t>
      </w:r>
      <w:proofErr w:type="spellEnd"/>
      <w:r>
        <w:t xml:space="preserve"> programma en maak van alle </w:t>
      </w:r>
      <w:proofErr w:type="spellStart"/>
      <w:r>
        <w:t>windows</w:t>
      </w:r>
      <w:proofErr w:type="spellEnd"/>
      <w:r>
        <w:t xml:space="preserve"> uit je applicatie een </w:t>
      </w:r>
      <w:proofErr w:type="spellStart"/>
      <w:r>
        <w:t>Mockup</w:t>
      </w:r>
      <w:proofErr w:type="spellEnd"/>
      <w:r>
        <w:t xml:space="preserve">. </w:t>
      </w:r>
      <w:r w:rsidR="004B7D66">
        <w:t xml:space="preserve">Bespreek je </w:t>
      </w:r>
      <w:proofErr w:type="spellStart"/>
      <w:r w:rsidR="004B7D66">
        <w:t>MockU</w:t>
      </w:r>
      <w:r>
        <w:t>p’s</w:t>
      </w:r>
      <w:proofErr w:type="spellEnd"/>
      <w:r>
        <w:t xml:space="preserve"> met je docent. Laat middels een tekening zien hoe je door de </w:t>
      </w:r>
      <w:proofErr w:type="spellStart"/>
      <w:r w:rsidR="00C232A3">
        <w:t>windows</w:t>
      </w:r>
      <w:proofErr w:type="spellEnd"/>
      <w:r>
        <w:t xml:space="preserve"> </w:t>
      </w:r>
      <w:r w:rsidR="00C232A3">
        <w:t xml:space="preserve">van je applicatie kunt </w:t>
      </w:r>
      <w:r>
        <w:t>navigeren.</w:t>
      </w:r>
    </w:p>
    <w:p w14:paraId="69E9E862" w14:textId="4242314A" w:rsidR="008530A1" w:rsidRDefault="00BC085B" w:rsidP="001E51F2">
      <w:pPr>
        <w:pStyle w:val="Lijstalinea"/>
        <w:numPr>
          <w:ilvl w:val="0"/>
          <w:numId w:val="20"/>
        </w:numPr>
      </w:pPr>
      <w:r>
        <w:t>Planning en logboek</w:t>
      </w:r>
    </w:p>
    <w:p w14:paraId="40CCFC64" w14:textId="01D2379D" w:rsidR="001E51F2" w:rsidRDefault="00C232A3" w:rsidP="001E51F2">
      <w:pPr>
        <w:pStyle w:val="Lijstalinea"/>
        <w:numPr>
          <w:ilvl w:val="0"/>
          <w:numId w:val="20"/>
        </w:numPr>
      </w:pPr>
      <w:r>
        <w:t xml:space="preserve">Realiseer de applicatie samen met je projectpartner. </w:t>
      </w:r>
      <w:r w:rsidR="00DE4C45">
        <w:t xml:space="preserve">Het is niet </w:t>
      </w:r>
      <w:r w:rsidR="00ED59CC">
        <w:t>toegestaan</w:t>
      </w:r>
      <w:r w:rsidR="00DE4C45">
        <w:t xml:space="preserve"> </w:t>
      </w:r>
      <w:r w:rsidR="00ED59CC">
        <w:t xml:space="preserve">gebruik te maken van wizards met als doel </w:t>
      </w:r>
      <w:proofErr w:type="spellStart"/>
      <w:r w:rsidR="00ED59CC">
        <w:t>controls</w:t>
      </w:r>
      <w:proofErr w:type="spellEnd"/>
      <w:r w:rsidR="00ED59CC">
        <w:t xml:space="preserve"> te koppelen aan de database.</w:t>
      </w:r>
    </w:p>
    <w:p w14:paraId="14CB2927" w14:textId="4C81B5D4" w:rsidR="00C232A3" w:rsidRDefault="00C232A3" w:rsidP="001E51F2">
      <w:pPr>
        <w:pStyle w:val="Lijstalinea"/>
        <w:numPr>
          <w:ilvl w:val="0"/>
          <w:numId w:val="20"/>
        </w:numPr>
      </w:pPr>
      <w:r>
        <w:t>Voorzie de code van gedegen commentaar</w:t>
      </w:r>
      <w:r w:rsidR="00F005AD">
        <w:t>.</w:t>
      </w:r>
    </w:p>
    <w:p w14:paraId="27297224" w14:textId="6E930506" w:rsidR="00882DE6" w:rsidRDefault="00882DE6" w:rsidP="001E51F2">
      <w:pPr>
        <w:pStyle w:val="Lijstalinea"/>
        <w:numPr>
          <w:ilvl w:val="0"/>
          <w:numId w:val="20"/>
        </w:numPr>
      </w:pPr>
      <w:r>
        <w:t xml:space="preserve">Lever je gehele ontwerp en applicatie in vóór 23 juni </w:t>
      </w:r>
      <w:r w:rsidR="002B7050">
        <w:t>vóó</w:t>
      </w:r>
      <w:r>
        <w:t>r 17:00 uur</w:t>
      </w:r>
    </w:p>
    <w:p w14:paraId="06A0B786" w14:textId="53E85769" w:rsidR="00F21C4B" w:rsidRDefault="00F005AD" w:rsidP="00F005AD">
      <w:pPr>
        <w:pStyle w:val="Lijstalinea"/>
        <w:numPr>
          <w:ilvl w:val="0"/>
          <w:numId w:val="20"/>
        </w:numPr>
      </w:pPr>
      <w:r>
        <w:t>Bereid je presen</w:t>
      </w:r>
      <w:r w:rsidR="008E4060">
        <w:t>ta</w:t>
      </w:r>
      <w:r>
        <w:t xml:space="preserve">tie voor. </w:t>
      </w:r>
      <w:r w:rsidR="00BC1B53">
        <w:t>Houd rekening met een assessment.</w:t>
      </w:r>
    </w:p>
    <w:p w14:paraId="136E322F" w14:textId="77922B0B" w:rsidR="00BC1B53" w:rsidRDefault="00BC1B53" w:rsidP="00F005AD">
      <w:pPr>
        <w:pStyle w:val="Lijstalinea"/>
        <w:numPr>
          <w:ilvl w:val="0"/>
          <w:numId w:val="20"/>
        </w:numPr>
      </w:pPr>
      <w:r>
        <w:t>Voor het project zijn een oneven aantal punten te verdelen. Stel een aantal te verdienen punten voor. Verdeel de punt</w:t>
      </w:r>
      <w:bookmarkStart w:id="6" w:name="_GoBack"/>
      <w:bookmarkEnd w:id="6"/>
      <w:r>
        <w:t xml:space="preserve">en onder de projectleden. </w:t>
      </w:r>
      <w:r w:rsidR="00165BAE">
        <w:t>Beargumenteer de punten</w:t>
      </w:r>
      <w:r>
        <w:t>verdeling.</w:t>
      </w:r>
    </w:p>
    <w:p w14:paraId="2C1A07AD" w14:textId="77777777" w:rsidR="00BC1B53" w:rsidRDefault="00BC1B53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bookmarkStart w:id="7" w:name="_Toc476152531"/>
      <w:r>
        <w:br w:type="page"/>
      </w:r>
    </w:p>
    <w:p w14:paraId="08BDE6C2" w14:textId="47087FC2" w:rsidR="00F005AD" w:rsidRPr="001E51F2" w:rsidRDefault="00F005AD" w:rsidP="00F005AD">
      <w:pPr>
        <w:pStyle w:val="Kop1"/>
      </w:pPr>
      <w:r>
        <w:lastRenderedPageBreak/>
        <w:t>Aandachtspunten voor de presentatie.</w:t>
      </w:r>
      <w:bookmarkEnd w:id="7"/>
    </w:p>
    <w:p w14:paraId="7F5C646A" w14:textId="22247907" w:rsidR="00F21C4B" w:rsidRDefault="00F21C4B" w:rsidP="00F005AD">
      <w:r>
        <w:t>Tijdens de presentatie moet je aantonen dat je applicatie naar behoren werkt. Daarvoor moet je de applicatie in een chronologische volgorde doorlopen. Hieronder per niveau van uitvoering aan aantal tips.</w:t>
      </w:r>
    </w:p>
    <w:p w14:paraId="6C43CDF8" w14:textId="24ADEA5F" w:rsidR="00F21C4B" w:rsidRPr="00C60156" w:rsidRDefault="00D11850" w:rsidP="00C60156">
      <w:pPr>
        <w:spacing w:after="0"/>
        <w:contextualSpacing/>
        <w:rPr>
          <w:b/>
        </w:rPr>
      </w:pPr>
      <w:r w:rsidRPr="00C60156">
        <w:rPr>
          <w:b/>
        </w:rPr>
        <w:t>Niveau 1</w:t>
      </w:r>
    </w:p>
    <w:p w14:paraId="76158E29" w14:textId="040495F0" w:rsidR="00F21C4B" w:rsidRDefault="008530A1" w:rsidP="00C60156">
      <w:pPr>
        <w:pStyle w:val="Lijstalinea"/>
        <w:numPr>
          <w:ilvl w:val="0"/>
          <w:numId w:val="30"/>
        </w:numPr>
        <w:spacing w:after="0"/>
      </w:pPr>
      <w:r>
        <w:t>Laat zien dat je</w:t>
      </w:r>
      <w:r w:rsidR="00F21C4B">
        <w:t xml:space="preserve"> </w:t>
      </w:r>
      <w:r>
        <w:t>voor een bepaald top2000jaar de noteringslijst kunt tonen. Het verloop van de notering mag achterwege worden gelaten.</w:t>
      </w:r>
    </w:p>
    <w:p w14:paraId="24DB20CF" w14:textId="6A922F68" w:rsidR="001F63D7" w:rsidRDefault="008530A1" w:rsidP="00F21C4B">
      <w:pPr>
        <w:pStyle w:val="Lijstalinea"/>
        <w:numPr>
          <w:ilvl w:val="0"/>
          <w:numId w:val="30"/>
        </w:numPr>
      </w:pPr>
      <w:r>
        <w:t>Toon aan dat je handmatig een nieuwe notering kunt toevoegen aan de database voor een nieuwe top2000jaar.</w:t>
      </w:r>
      <w:r w:rsidR="0050299D">
        <w:t xml:space="preserve"> Toon de hitlijst van het nieuwe top2000jaar.</w:t>
      </w:r>
    </w:p>
    <w:p w14:paraId="06C84698" w14:textId="310F04B4" w:rsidR="001F63D7" w:rsidRDefault="0050299D" w:rsidP="00F21C4B">
      <w:pPr>
        <w:pStyle w:val="Lijstalinea"/>
        <w:numPr>
          <w:ilvl w:val="0"/>
          <w:numId w:val="30"/>
        </w:numPr>
      </w:pPr>
      <w:r>
        <w:t xml:space="preserve">Voer een update uit voor een artiest. Voeg </w:t>
      </w:r>
      <w:r w:rsidR="00B62066">
        <w:t xml:space="preserve">bijvoorbeeld </w:t>
      </w:r>
      <w:r>
        <w:t xml:space="preserve">een biografie </w:t>
      </w:r>
      <w:r w:rsidR="00B62066">
        <w:t xml:space="preserve">en </w:t>
      </w:r>
      <w:r>
        <w:t>URL</w:t>
      </w:r>
      <w:r w:rsidR="00B62066">
        <w:t xml:space="preserve"> toe</w:t>
      </w:r>
      <w:r>
        <w:t xml:space="preserve">. Het is niet nodig een foto toe te voegen. Laat in een </w:t>
      </w:r>
      <w:proofErr w:type="spellStart"/>
      <w:r>
        <w:t>GridView</w:t>
      </w:r>
      <w:proofErr w:type="spellEnd"/>
      <w:r>
        <w:t xml:space="preserve"> </w:t>
      </w:r>
      <w:r w:rsidR="00B62066">
        <w:t>zien dat de update heeft plaats gevonden.</w:t>
      </w:r>
    </w:p>
    <w:p w14:paraId="1F14C769" w14:textId="6F1932A9" w:rsidR="00F21C4B" w:rsidRDefault="00B62066" w:rsidP="00F21C4B">
      <w:pPr>
        <w:pStyle w:val="Lijstalinea"/>
        <w:numPr>
          <w:ilvl w:val="0"/>
          <w:numId w:val="30"/>
        </w:numPr>
      </w:pPr>
      <w:r>
        <w:t xml:space="preserve">Voeg een nieuwe artiest toe. Laat in een </w:t>
      </w:r>
      <w:proofErr w:type="spellStart"/>
      <w:r>
        <w:t>GridView</w:t>
      </w:r>
      <w:proofErr w:type="spellEnd"/>
      <w:r>
        <w:t xml:space="preserve"> zien dat de nieuwe artiest is toegevoegd aan de collectie van artiesten.</w:t>
      </w:r>
    </w:p>
    <w:p w14:paraId="47A5E9D6" w14:textId="249DDC4C" w:rsidR="00D11850" w:rsidRDefault="00B62066" w:rsidP="00F21C4B">
      <w:pPr>
        <w:pStyle w:val="Lijstalinea"/>
        <w:numPr>
          <w:ilvl w:val="0"/>
          <w:numId w:val="30"/>
        </w:numPr>
      </w:pPr>
      <w:r>
        <w:t>Laat zien dat je een artiest kunt verwijderen. Alleen</w:t>
      </w:r>
      <w:r w:rsidR="00BC085B">
        <w:t xml:space="preserve"> artiesten zonder een song</w:t>
      </w:r>
      <w:r>
        <w:t xml:space="preserve"> mogen worden verwijderd uit de database. Wanneer een artiest één of meerdere songs heeft in de database mag de artiest niet kunnen worden verwijderd.</w:t>
      </w:r>
    </w:p>
    <w:p w14:paraId="3CEE9A05" w14:textId="77777777" w:rsidR="00D11850" w:rsidRDefault="00D11850" w:rsidP="00D11850"/>
    <w:p w14:paraId="69CA4FD5" w14:textId="7F500C23" w:rsidR="00D11850" w:rsidRPr="00C60156" w:rsidRDefault="00D11850" w:rsidP="00C60156">
      <w:pPr>
        <w:spacing w:after="0"/>
        <w:contextualSpacing/>
        <w:rPr>
          <w:b/>
        </w:rPr>
      </w:pPr>
      <w:r w:rsidRPr="00C60156">
        <w:rPr>
          <w:b/>
        </w:rPr>
        <w:t>Niveau 2</w:t>
      </w:r>
    </w:p>
    <w:p w14:paraId="52C7B620" w14:textId="2A7943D6" w:rsidR="00B62066" w:rsidRDefault="00B62066" w:rsidP="00B62066">
      <w:pPr>
        <w:pStyle w:val="Lijstalinea"/>
        <w:numPr>
          <w:ilvl w:val="0"/>
          <w:numId w:val="45"/>
        </w:numPr>
        <w:spacing w:after="0"/>
      </w:pPr>
      <w:r>
        <w:t>Laat zien dat je voor een bepaald top2000jaar de noteringslijst kunt tonen. Het verloop van de notering moet ook worden getoond.</w:t>
      </w:r>
    </w:p>
    <w:p w14:paraId="52A2C39D" w14:textId="72DD9FB4" w:rsidR="00B62066" w:rsidRDefault="00B62066" w:rsidP="00B62066">
      <w:pPr>
        <w:pStyle w:val="Lijstalinea"/>
        <w:numPr>
          <w:ilvl w:val="0"/>
          <w:numId w:val="45"/>
        </w:numPr>
      </w:pPr>
      <w:r>
        <w:t xml:space="preserve">Toon aan dat je </w:t>
      </w:r>
      <w:r w:rsidR="00882DE6">
        <w:t xml:space="preserve">doormiddel van een komma gescheiden bestand </w:t>
      </w:r>
      <w:r>
        <w:t>nieuwe notering</w:t>
      </w:r>
      <w:r w:rsidR="00165BAE">
        <w:t>en</w:t>
      </w:r>
      <w:r>
        <w:t xml:space="preserve"> kunt toevoegen aan de database voor een nieuwe top2000jaar. Toon de hitlijst van het nieuwe top2000jaar.</w:t>
      </w:r>
    </w:p>
    <w:p w14:paraId="49373DA5" w14:textId="48F50B52" w:rsidR="00B62066" w:rsidRDefault="00B62066" w:rsidP="00B62066">
      <w:pPr>
        <w:pStyle w:val="Lijstalinea"/>
        <w:numPr>
          <w:ilvl w:val="0"/>
          <w:numId w:val="45"/>
        </w:numPr>
      </w:pPr>
      <w:r>
        <w:t xml:space="preserve">Voer een update uit voor een artiest. Voeg bijvoorbeeld een biografie en URL toe. </w:t>
      </w:r>
      <w:r w:rsidR="00882DE6">
        <w:t>Het is ook mogelijk een foto van de artiest of band toe te voegen.</w:t>
      </w:r>
      <w:r>
        <w:t xml:space="preserve"> Laat in een </w:t>
      </w:r>
      <w:proofErr w:type="spellStart"/>
      <w:r>
        <w:t>GridView</w:t>
      </w:r>
      <w:proofErr w:type="spellEnd"/>
      <w:r>
        <w:t xml:space="preserve"> zien dat de update heeft plaats gevonden.</w:t>
      </w:r>
    </w:p>
    <w:p w14:paraId="6C85DA19" w14:textId="77777777" w:rsidR="00B62066" w:rsidRDefault="00B62066" w:rsidP="009A2AD9">
      <w:pPr>
        <w:pStyle w:val="Lijstalinea"/>
        <w:numPr>
          <w:ilvl w:val="0"/>
          <w:numId w:val="45"/>
        </w:numPr>
      </w:pPr>
      <w:r>
        <w:t xml:space="preserve">Voeg een nieuwe artiest toe. Laat in een </w:t>
      </w:r>
      <w:proofErr w:type="spellStart"/>
      <w:r>
        <w:t>GridView</w:t>
      </w:r>
      <w:proofErr w:type="spellEnd"/>
      <w:r>
        <w:t xml:space="preserve"> zien dat de nieuwe artiest is toegevoegd aan de collectie van artiesten. </w:t>
      </w:r>
    </w:p>
    <w:p w14:paraId="67511578" w14:textId="32207B9E" w:rsidR="00C60156" w:rsidRDefault="00B62066" w:rsidP="009A2AD9">
      <w:pPr>
        <w:pStyle w:val="Lijstalinea"/>
        <w:numPr>
          <w:ilvl w:val="0"/>
          <w:numId w:val="45"/>
        </w:numPr>
      </w:pPr>
      <w:r>
        <w:t>Laat zien dat je een artiest kunt verwijderen. Alleen artiesten zonder een so</w:t>
      </w:r>
      <w:r w:rsidR="00BC085B">
        <w:t>ng</w:t>
      </w:r>
      <w:r>
        <w:t xml:space="preserve"> mogen worden verwijderd uit de database. Wanneer een artiest één of meerdere songs heeft in de database mag de artiest niet kunnen worden verwijderd.</w:t>
      </w:r>
    </w:p>
    <w:p w14:paraId="043D5F9B" w14:textId="329D787D" w:rsidR="0023441B" w:rsidRPr="004D5980" w:rsidRDefault="0023441B" w:rsidP="00B62066"/>
    <w:sectPr w:rsidR="0023441B" w:rsidRPr="004D5980" w:rsidSect="00F53377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7" w:h="16839" w:code="9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3E8BD" w14:textId="77777777" w:rsidR="00435EA2" w:rsidRDefault="00435EA2">
      <w:r>
        <w:separator/>
      </w:r>
    </w:p>
  </w:endnote>
  <w:endnote w:type="continuationSeparator" w:id="0">
    <w:p w14:paraId="6F3C1E26" w14:textId="77777777" w:rsidR="00435EA2" w:rsidRDefault="00435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B85A5" w14:textId="77777777" w:rsidR="00937BAA" w:rsidRDefault="00435EA2">
    <w:pPr>
      <w:pStyle w:val="Voettekst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937BAA">
          <w:rPr>
            <w:rFonts w:asciiTheme="majorHAnsi" w:eastAsiaTheme="majorEastAsia" w:hAnsiTheme="majorHAnsi" w:cstheme="majorBidi"/>
          </w:rPr>
          <w:t>[Type text]</w:t>
        </w:r>
      </w:sdtContent>
    </w:sdt>
    <w:r w:rsidR="00937BAA">
      <w:rPr>
        <w:rFonts w:asciiTheme="majorHAnsi" w:eastAsiaTheme="majorEastAsia" w:hAnsiTheme="majorHAnsi" w:cstheme="majorBidi"/>
      </w:rPr>
      <w:ptab w:relativeTo="margin" w:alignment="right" w:leader="none"/>
    </w:r>
    <w:r w:rsidR="00937BAA">
      <w:rPr>
        <w:rFonts w:asciiTheme="majorHAnsi" w:eastAsiaTheme="majorEastAsia" w:hAnsiTheme="majorHAnsi" w:cstheme="majorBidi"/>
      </w:rPr>
      <w:t xml:space="preserve">Pagina </w:t>
    </w:r>
    <w:r w:rsidR="00937BAA">
      <w:fldChar w:fldCharType="begin"/>
    </w:r>
    <w:r w:rsidR="00937BAA">
      <w:instrText>PAGE   \* MERGEFORMAT</w:instrText>
    </w:r>
    <w:r w:rsidR="00937BAA">
      <w:fldChar w:fldCharType="separate"/>
    </w:r>
    <w:r w:rsidR="00937BAA" w:rsidRPr="005C0F56">
      <w:rPr>
        <w:rFonts w:asciiTheme="majorHAnsi" w:eastAsiaTheme="majorEastAsia" w:hAnsiTheme="majorHAnsi" w:cstheme="majorBidi"/>
        <w:noProof/>
      </w:rPr>
      <w:t>4</w:t>
    </w:r>
    <w:r w:rsidR="00937BAA">
      <w:rPr>
        <w:rFonts w:asciiTheme="majorHAnsi" w:eastAsiaTheme="majorEastAsia" w:hAnsiTheme="majorHAnsi" w:cstheme="majorBidi"/>
        <w:noProof/>
      </w:rPr>
      <w:fldChar w:fldCharType="end"/>
    </w:r>
    <w:r w:rsidR="00937BAA"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BAD4BF5" wp14:editId="4247E1F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12991C8A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937BAA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B503EB" wp14:editId="6D642EE0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F2307C0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7BAA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6745C8" wp14:editId="0FECCD9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68B4010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A9708" w14:textId="77777777" w:rsidR="00937BAA" w:rsidRDefault="00937BAA">
    <w:pPr>
      <w:pStyle w:val="Voettekst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A98F693" wp14:editId="29382684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AE84DF" w14:textId="06876CC2" w:rsidR="00937BAA" w:rsidRDefault="001E4D52">
                          <w:pPr>
                            <w:jc w:val="right"/>
                          </w:pPr>
                          <w:r>
                            <w:t>Juni</w:t>
                          </w:r>
                          <w:r w:rsidR="0049326B">
                            <w:t xml:space="preserve"> 2017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0A98F693"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14:paraId="74AE84DF" w14:textId="06876CC2" w:rsidR="00937BAA" w:rsidRDefault="001E4D52">
                    <w:pPr>
                      <w:jc w:val="right"/>
                    </w:pPr>
                    <w:r>
                      <w:t>Juni</w:t>
                    </w:r>
                    <w:r w:rsidR="0049326B">
                      <w:t xml:space="preserve"> 2017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A2A69DF" wp14:editId="782C7AA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64E51BA"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33087" w14:textId="77777777" w:rsidR="00435EA2" w:rsidRDefault="00435EA2">
      <w:r>
        <w:separator/>
      </w:r>
    </w:p>
  </w:footnote>
  <w:footnote w:type="continuationSeparator" w:id="0">
    <w:p w14:paraId="6717DBB2" w14:textId="77777777" w:rsidR="00435EA2" w:rsidRDefault="00435EA2">
      <w:r>
        <w:separator/>
      </w:r>
    </w:p>
  </w:footnote>
  <w:footnote w:type="continuationNotice" w:id="1">
    <w:p w14:paraId="4EC04E5F" w14:textId="77777777" w:rsidR="00435EA2" w:rsidRDefault="00435EA2">
      <w:pPr>
        <w:rPr>
          <w:i/>
          <w:sz w:val="18"/>
        </w:rPr>
      </w:pPr>
      <w:r>
        <w:rPr>
          <w:i/>
          <w:sz w:val="18"/>
        </w:rPr>
        <w:t>(vervolg voetnoot)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1934F" w14:textId="77777777" w:rsidR="00937BAA" w:rsidRDefault="00937BAA">
    <w:pPr>
      <w:pStyle w:val="Kopteks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Marketingplan Adventure Works</w:t>
    </w:r>
  </w:p>
  <w:p w14:paraId="6ADD1B6F" w14:textId="77777777" w:rsidR="00937BAA" w:rsidRDefault="00937BAA">
    <w:pPr>
      <w:pStyle w:val="Koptekst"/>
    </w:pPr>
    <w:r>
      <w:rPr>
        <w:rFonts w:asciiTheme="majorHAnsi" w:eastAsiaTheme="majorEastAsia" w:hAnsiTheme="majorHAnsi" w:cstheme="majorBidi"/>
        <w:noProof/>
        <w:lang w:eastAsia="nl-N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402B2FB" wp14:editId="7698E88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28DCA56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1D565D" wp14:editId="77870706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97C13E3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2557D6" wp14:editId="3DA75A86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11C55A0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34C7D" w14:textId="77777777" w:rsidR="00937BAA" w:rsidRDefault="00937BAA">
    <w:pPr>
      <w:pStyle w:val="Koptekst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eastAsia="nl-NL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58489FD8" wp14:editId="7529012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5D9B2" w14:textId="512A43DB" w:rsidR="00937BAA" w:rsidRDefault="009F7A79">
                          <w:pPr>
                            <w:spacing w:after="0" w:line="240" w:lineRule="auto"/>
                            <w:jc w:val="right"/>
                          </w:pPr>
                          <w:r>
                            <w:t>Top 2000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89FD8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14:paraId="7585D9B2" w14:textId="512A43DB" w:rsidR="00937BAA" w:rsidRDefault="009F7A79">
                    <w:pPr>
                      <w:spacing w:after="0" w:line="240" w:lineRule="auto"/>
                      <w:jc w:val="right"/>
                    </w:pPr>
                    <w:r>
                      <w:t>Top 2000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411E0D49" wp14:editId="38F0746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58FC03F3" w14:textId="255CD823" w:rsidR="00937BAA" w:rsidRDefault="00937BAA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C56F4E" w:rsidRPr="00C56F4E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1E0D49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14:paraId="58FC03F3" w14:textId="255CD823" w:rsidR="00937BAA" w:rsidRDefault="00937BAA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C56F4E" w:rsidRPr="00C56F4E">
                      <w:rPr>
                        <w:noProof/>
                        <w:color w:val="FFFFFF" w:themeColor="background1"/>
                        <w14:numForm w14:val="lining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Lijstopsomteken"/>
      <w:lvlText w:val="*"/>
      <w:lvlJc w:val="left"/>
    </w:lvl>
  </w:abstractNum>
  <w:abstractNum w:abstractNumId="1" w15:restartNumberingAfterBreak="0">
    <w:nsid w:val="02B03B90"/>
    <w:multiLevelType w:val="hybridMultilevel"/>
    <w:tmpl w:val="69E2A27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0236B"/>
    <w:multiLevelType w:val="hybridMultilevel"/>
    <w:tmpl w:val="0F1C1B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120D26FA"/>
    <w:multiLevelType w:val="hybridMultilevel"/>
    <w:tmpl w:val="F6641B4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830FA"/>
    <w:multiLevelType w:val="hybridMultilevel"/>
    <w:tmpl w:val="59B4BD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E5687"/>
    <w:multiLevelType w:val="hybridMultilevel"/>
    <w:tmpl w:val="7E445D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5481E"/>
    <w:multiLevelType w:val="hybridMultilevel"/>
    <w:tmpl w:val="D38A157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D1B12"/>
    <w:multiLevelType w:val="hybridMultilevel"/>
    <w:tmpl w:val="55D4FA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906EB9"/>
    <w:multiLevelType w:val="hybridMultilevel"/>
    <w:tmpl w:val="0FC2FB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7DF435F"/>
    <w:multiLevelType w:val="hybridMultilevel"/>
    <w:tmpl w:val="136424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A6FCF"/>
    <w:multiLevelType w:val="hybridMultilevel"/>
    <w:tmpl w:val="7286DA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2344D"/>
    <w:multiLevelType w:val="hybridMultilevel"/>
    <w:tmpl w:val="70C821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41A07"/>
    <w:multiLevelType w:val="hybridMultilevel"/>
    <w:tmpl w:val="4C7820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87709"/>
    <w:multiLevelType w:val="hybridMultilevel"/>
    <w:tmpl w:val="DC900F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14477"/>
    <w:multiLevelType w:val="hybridMultilevel"/>
    <w:tmpl w:val="1F4893C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25DED"/>
    <w:multiLevelType w:val="hybridMultilevel"/>
    <w:tmpl w:val="4D647F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86BC0"/>
    <w:multiLevelType w:val="hybridMultilevel"/>
    <w:tmpl w:val="E984EB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E40D5"/>
    <w:multiLevelType w:val="hybridMultilevel"/>
    <w:tmpl w:val="1F4893C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1609A"/>
    <w:multiLevelType w:val="hybridMultilevel"/>
    <w:tmpl w:val="A40E51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E056E"/>
    <w:multiLevelType w:val="hybridMultilevel"/>
    <w:tmpl w:val="E62227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675E0"/>
    <w:multiLevelType w:val="hybridMultilevel"/>
    <w:tmpl w:val="B3BE33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66662"/>
    <w:multiLevelType w:val="hybridMultilevel"/>
    <w:tmpl w:val="14F8E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6410F"/>
    <w:multiLevelType w:val="hybridMultilevel"/>
    <w:tmpl w:val="18D055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C3744"/>
    <w:multiLevelType w:val="hybridMultilevel"/>
    <w:tmpl w:val="F476E17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353E9"/>
    <w:multiLevelType w:val="hybridMultilevel"/>
    <w:tmpl w:val="C346E1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1" w15:restartNumberingAfterBreak="0">
    <w:nsid w:val="62AA6256"/>
    <w:multiLevelType w:val="hybridMultilevel"/>
    <w:tmpl w:val="ACF4A9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F3F41"/>
    <w:multiLevelType w:val="hybridMultilevel"/>
    <w:tmpl w:val="E20EEB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D5518E"/>
    <w:multiLevelType w:val="hybridMultilevel"/>
    <w:tmpl w:val="E23CC2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A44FB"/>
    <w:multiLevelType w:val="hybridMultilevel"/>
    <w:tmpl w:val="17C2F2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107D6"/>
    <w:multiLevelType w:val="hybridMultilevel"/>
    <w:tmpl w:val="893EB8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11607A"/>
    <w:multiLevelType w:val="hybridMultilevel"/>
    <w:tmpl w:val="F4D07D7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7B0844"/>
    <w:multiLevelType w:val="hybridMultilevel"/>
    <w:tmpl w:val="A40E51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341DD"/>
    <w:multiLevelType w:val="hybridMultilevel"/>
    <w:tmpl w:val="F5E4C5A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554658"/>
    <w:multiLevelType w:val="hybridMultilevel"/>
    <w:tmpl w:val="B16E559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1929EC"/>
    <w:multiLevelType w:val="hybridMultilevel"/>
    <w:tmpl w:val="FDCE96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pStyle w:val="Lijstopsomtek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30"/>
  </w:num>
  <w:num w:numId="4">
    <w:abstractNumId w:val="35"/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17"/>
  </w:num>
  <w:num w:numId="8">
    <w:abstractNumId w:val="42"/>
  </w:num>
  <w:num w:numId="9">
    <w:abstractNumId w:val="40"/>
  </w:num>
  <w:num w:numId="10">
    <w:abstractNumId w:val="12"/>
  </w:num>
  <w:num w:numId="11">
    <w:abstractNumId w:val="11"/>
  </w:num>
  <w:num w:numId="12">
    <w:abstractNumId w:val="1"/>
  </w:num>
  <w:num w:numId="13">
    <w:abstractNumId w:val="21"/>
  </w:num>
  <w:num w:numId="14">
    <w:abstractNumId w:val="32"/>
  </w:num>
  <w:num w:numId="15">
    <w:abstractNumId w:val="16"/>
  </w:num>
  <w:num w:numId="16">
    <w:abstractNumId w:val="10"/>
  </w:num>
  <w:num w:numId="17">
    <w:abstractNumId w:val="28"/>
  </w:num>
  <w:num w:numId="18">
    <w:abstractNumId w:val="15"/>
  </w:num>
  <w:num w:numId="19">
    <w:abstractNumId w:val="4"/>
  </w:num>
  <w:num w:numId="20">
    <w:abstractNumId w:val="41"/>
  </w:num>
  <w:num w:numId="21">
    <w:abstractNumId w:val="6"/>
  </w:num>
  <w:num w:numId="22">
    <w:abstractNumId w:val="20"/>
  </w:num>
  <w:num w:numId="23">
    <w:abstractNumId w:val="43"/>
  </w:num>
  <w:num w:numId="24">
    <w:abstractNumId w:val="26"/>
  </w:num>
  <w:num w:numId="25">
    <w:abstractNumId w:val="27"/>
  </w:num>
  <w:num w:numId="26">
    <w:abstractNumId w:val="29"/>
  </w:num>
  <w:num w:numId="27">
    <w:abstractNumId w:val="7"/>
  </w:num>
  <w:num w:numId="28">
    <w:abstractNumId w:val="13"/>
  </w:num>
  <w:num w:numId="29">
    <w:abstractNumId w:val="8"/>
  </w:num>
  <w:num w:numId="30">
    <w:abstractNumId w:val="23"/>
  </w:num>
  <w:num w:numId="31">
    <w:abstractNumId w:val="22"/>
  </w:num>
  <w:num w:numId="32">
    <w:abstractNumId w:val="2"/>
  </w:num>
  <w:num w:numId="33">
    <w:abstractNumId w:val="34"/>
  </w:num>
  <w:num w:numId="34">
    <w:abstractNumId w:val="19"/>
  </w:num>
  <w:num w:numId="35">
    <w:abstractNumId w:val="39"/>
  </w:num>
  <w:num w:numId="36">
    <w:abstractNumId w:val="37"/>
  </w:num>
  <w:num w:numId="37">
    <w:abstractNumId w:val="25"/>
  </w:num>
  <w:num w:numId="38">
    <w:abstractNumId w:val="5"/>
  </w:num>
  <w:num w:numId="39">
    <w:abstractNumId w:val="18"/>
  </w:num>
  <w:num w:numId="40">
    <w:abstractNumId w:val="36"/>
  </w:num>
  <w:num w:numId="41">
    <w:abstractNumId w:val="31"/>
  </w:num>
  <w:num w:numId="42">
    <w:abstractNumId w:val="33"/>
  </w:num>
  <w:num w:numId="43">
    <w:abstractNumId w:val="24"/>
  </w:num>
  <w:num w:numId="44">
    <w:abstractNumId w:val="14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E7"/>
    <w:rsid w:val="000115A7"/>
    <w:rsid w:val="00023CD9"/>
    <w:rsid w:val="000308D9"/>
    <w:rsid w:val="0009094D"/>
    <w:rsid w:val="000954E9"/>
    <w:rsid w:val="000B10A7"/>
    <w:rsid w:val="000B3542"/>
    <w:rsid w:val="000B3ABE"/>
    <w:rsid w:val="000C1995"/>
    <w:rsid w:val="000E2D7E"/>
    <w:rsid w:val="000F5B9E"/>
    <w:rsid w:val="00137F7E"/>
    <w:rsid w:val="00164FAE"/>
    <w:rsid w:val="00165BAE"/>
    <w:rsid w:val="0018218C"/>
    <w:rsid w:val="001C61B2"/>
    <w:rsid w:val="001E4D52"/>
    <w:rsid w:val="001E51F2"/>
    <w:rsid w:val="001F63D7"/>
    <w:rsid w:val="00205263"/>
    <w:rsid w:val="002231C4"/>
    <w:rsid w:val="0023437B"/>
    <w:rsid w:val="0023441B"/>
    <w:rsid w:val="00241AEF"/>
    <w:rsid w:val="00250D1F"/>
    <w:rsid w:val="00277147"/>
    <w:rsid w:val="00294373"/>
    <w:rsid w:val="002B7050"/>
    <w:rsid w:val="002E1E41"/>
    <w:rsid w:val="00343429"/>
    <w:rsid w:val="00356D2D"/>
    <w:rsid w:val="003670AC"/>
    <w:rsid w:val="003961A3"/>
    <w:rsid w:val="00396926"/>
    <w:rsid w:val="003979C4"/>
    <w:rsid w:val="003B5483"/>
    <w:rsid w:val="003C49F1"/>
    <w:rsid w:val="00411F29"/>
    <w:rsid w:val="00435EA2"/>
    <w:rsid w:val="004450A9"/>
    <w:rsid w:val="0044675C"/>
    <w:rsid w:val="00455658"/>
    <w:rsid w:val="004625F0"/>
    <w:rsid w:val="00490269"/>
    <w:rsid w:val="0049326B"/>
    <w:rsid w:val="00495F7A"/>
    <w:rsid w:val="004B7D66"/>
    <w:rsid w:val="004D5980"/>
    <w:rsid w:val="004D5B26"/>
    <w:rsid w:val="0050299D"/>
    <w:rsid w:val="00533CE8"/>
    <w:rsid w:val="00597FE5"/>
    <w:rsid w:val="005A62FE"/>
    <w:rsid w:val="005A7727"/>
    <w:rsid w:val="005E027D"/>
    <w:rsid w:val="005E3D75"/>
    <w:rsid w:val="005F3149"/>
    <w:rsid w:val="006117B1"/>
    <w:rsid w:val="006400EF"/>
    <w:rsid w:val="00645B45"/>
    <w:rsid w:val="006611FC"/>
    <w:rsid w:val="006A573D"/>
    <w:rsid w:val="006A6ED2"/>
    <w:rsid w:val="006B1053"/>
    <w:rsid w:val="006B11DE"/>
    <w:rsid w:val="00743FE3"/>
    <w:rsid w:val="00790EBB"/>
    <w:rsid w:val="007A437A"/>
    <w:rsid w:val="007A5F7C"/>
    <w:rsid w:val="007B1FE6"/>
    <w:rsid w:val="007C53CA"/>
    <w:rsid w:val="007C59A5"/>
    <w:rsid w:val="007F0995"/>
    <w:rsid w:val="008530A1"/>
    <w:rsid w:val="00864354"/>
    <w:rsid w:val="00882DE6"/>
    <w:rsid w:val="00887C54"/>
    <w:rsid w:val="008B62FA"/>
    <w:rsid w:val="008E4060"/>
    <w:rsid w:val="008E6575"/>
    <w:rsid w:val="008F133C"/>
    <w:rsid w:val="00916F71"/>
    <w:rsid w:val="00937BAA"/>
    <w:rsid w:val="00946A4F"/>
    <w:rsid w:val="00952F4B"/>
    <w:rsid w:val="009A3B9C"/>
    <w:rsid w:val="009D381B"/>
    <w:rsid w:val="009F7A79"/>
    <w:rsid w:val="00A74985"/>
    <w:rsid w:val="00A85B3C"/>
    <w:rsid w:val="00AA63E8"/>
    <w:rsid w:val="00AE1811"/>
    <w:rsid w:val="00AF1AF8"/>
    <w:rsid w:val="00AF29BA"/>
    <w:rsid w:val="00B151D2"/>
    <w:rsid w:val="00B2528B"/>
    <w:rsid w:val="00B2737F"/>
    <w:rsid w:val="00B62066"/>
    <w:rsid w:val="00BC085B"/>
    <w:rsid w:val="00BC1B53"/>
    <w:rsid w:val="00BC7BD5"/>
    <w:rsid w:val="00BE1A8F"/>
    <w:rsid w:val="00BE6E1E"/>
    <w:rsid w:val="00C129D0"/>
    <w:rsid w:val="00C232A3"/>
    <w:rsid w:val="00C56F4E"/>
    <w:rsid w:val="00C60156"/>
    <w:rsid w:val="00C64DD2"/>
    <w:rsid w:val="00C768E7"/>
    <w:rsid w:val="00CC383A"/>
    <w:rsid w:val="00CC4302"/>
    <w:rsid w:val="00CD2EB9"/>
    <w:rsid w:val="00CD3FFC"/>
    <w:rsid w:val="00CF6576"/>
    <w:rsid w:val="00D0033C"/>
    <w:rsid w:val="00D11850"/>
    <w:rsid w:val="00D57775"/>
    <w:rsid w:val="00D7059C"/>
    <w:rsid w:val="00D84445"/>
    <w:rsid w:val="00DB4E14"/>
    <w:rsid w:val="00DC0BB8"/>
    <w:rsid w:val="00DD6B38"/>
    <w:rsid w:val="00DE4C45"/>
    <w:rsid w:val="00DF2AC4"/>
    <w:rsid w:val="00E35DBD"/>
    <w:rsid w:val="00E3790B"/>
    <w:rsid w:val="00E93558"/>
    <w:rsid w:val="00ED59CC"/>
    <w:rsid w:val="00EE0130"/>
    <w:rsid w:val="00EE0CD3"/>
    <w:rsid w:val="00EF4116"/>
    <w:rsid w:val="00F005AD"/>
    <w:rsid w:val="00F01A66"/>
    <w:rsid w:val="00F02311"/>
    <w:rsid w:val="00F17F3A"/>
    <w:rsid w:val="00F21C4B"/>
    <w:rsid w:val="00F53377"/>
    <w:rsid w:val="00F54149"/>
    <w:rsid w:val="00F944EE"/>
    <w:rsid w:val="00F97E39"/>
    <w:rsid w:val="00FA75E7"/>
    <w:rsid w:val="00FB5F5A"/>
    <w:rsid w:val="00FF3649"/>
    <w:rsid w:val="00FF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8F8A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pPr>
      <w:tabs>
        <w:tab w:val="right" w:leader="dot" w:pos="5040"/>
      </w:tabs>
    </w:pPr>
  </w:style>
  <w:style w:type="paragraph" w:styleId="Inhopg3">
    <w:name w:val="toc 3"/>
    <w:basedOn w:val="Standaard"/>
    <w:semiHidden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nporadio2.nl/top20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ard\AppData\Roaming\Microsoft\Templates\Zakelijk%20rapport%20(grafisch%20ontwerp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D06F6-BDB5-480C-8ED9-3E8DB96A53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651ED2-C1BF-43BF-A364-8FFA050DE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Zakelijk rapport (grafisch ontwerp)</Template>
  <TotalTime>0</TotalTime>
  <Pages>8</Pages>
  <Words>1184</Words>
  <Characters>6517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2017-06-02T06:43:00Z</dcterms:created>
  <dcterms:modified xsi:type="dcterms:W3CDTF">2017-06-07T13:03:00Z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