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292" w:rsidRPr="00C31586" w:rsidRDefault="003E398B" w:rsidP="00C31586">
      <w:pPr>
        <w:jc w:val="center"/>
        <w:rPr>
          <w:b/>
          <w:sz w:val="36"/>
          <w:szCs w:val="36"/>
        </w:rPr>
      </w:pPr>
      <w:r w:rsidRPr="00C31586">
        <w:rPr>
          <w:rFonts w:hint="eastAsia"/>
          <w:b/>
          <w:sz w:val="36"/>
          <w:szCs w:val="36"/>
        </w:rPr>
        <w:t>并行案例</w:t>
      </w:r>
      <w:r w:rsidR="00337A35">
        <w:rPr>
          <w:rFonts w:hint="eastAsia"/>
          <w:b/>
          <w:sz w:val="36"/>
          <w:szCs w:val="36"/>
        </w:rPr>
        <w:t>文档</w:t>
      </w:r>
      <w:r w:rsidRPr="00C31586">
        <w:rPr>
          <w:rFonts w:hint="eastAsia"/>
          <w:b/>
          <w:sz w:val="36"/>
          <w:szCs w:val="36"/>
        </w:rPr>
        <w:t>提交说明</w:t>
      </w:r>
    </w:p>
    <w:p w:rsidR="003E398B" w:rsidRDefault="003D5722">
      <w:pPr>
        <w:rPr>
          <w:sz w:val="28"/>
          <w:szCs w:val="28"/>
        </w:rPr>
      </w:pPr>
      <w:r>
        <w:rPr>
          <w:rFonts w:hint="eastAsia"/>
          <w:sz w:val="28"/>
          <w:szCs w:val="28"/>
        </w:rPr>
        <w:t>一、</w:t>
      </w:r>
      <w:r w:rsidR="003E398B" w:rsidRPr="00C31586">
        <w:rPr>
          <w:rFonts w:hint="eastAsia"/>
          <w:sz w:val="28"/>
          <w:szCs w:val="28"/>
        </w:rPr>
        <w:t>问题描述</w:t>
      </w:r>
      <w:r>
        <w:rPr>
          <w:rFonts w:hint="eastAsia"/>
          <w:sz w:val="28"/>
          <w:szCs w:val="28"/>
        </w:rPr>
        <w:t>(</w:t>
      </w:r>
      <w:r w:rsidR="00C06C22">
        <w:rPr>
          <w:rFonts w:hint="eastAsia"/>
          <w:sz w:val="28"/>
          <w:szCs w:val="28"/>
        </w:rPr>
        <w:t>简要介绍你需要求解的问题，</w:t>
      </w:r>
      <w:r w:rsidR="003E398B" w:rsidRPr="00C31586">
        <w:rPr>
          <w:rFonts w:hint="eastAsia"/>
          <w:sz w:val="28"/>
          <w:szCs w:val="28"/>
        </w:rPr>
        <w:t>不少于</w:t>
      </w:r>
      <w:r w:rsidR="003E398B" w:rsidRPr="00C31586">
        <w:rPr>
          <w:rFonts w:hint="eastAsia"/>
          <w:sz w:val="28"/>
          <w:szCs w:val="28"/>
        </w:rPr>
        <w:t>200</w:t>
      </w:r>
      <w:r w:rsidR="003E398B" w:rsidRPr="00C31586">
        <w:rPr>
          <w:rFonts w:hint="eastAsia"/>
          <w:sz w:val="28"/>
          <w:szCs w:val="28"/>
        </w:rPr>
        <w:t>字</w:t>
      </w:r>
      <w:r>
        <w:rPr>
          <w:rFonts w:hint="eastAsia"/>
          <w:sz w:val="28"/>
          <w:szCs w:val="28"/>
        </w:rPr>
        <w:t>)</w:t>
      </w:r>
    </w:p>
    <w:p w:rsidR="00C06C22" w:rsidRPr="00C17D5E" w:rsidRDefault="003D5722" w:rsidP="00C06C22">
      <w:pPr>
        <w:ind w:firstLine="420"/>
        <w:rPr>
          <w:color w:val="0033CC"/>
          <w:sz w:val="32"/>
          <w:szCs w:val="28"/>
        </w:rPr>
      </w:pPr>
      <w:r>
        <w:rPr>
          <w:rFonts w:hint="eastAsia"/>
          <w:color w:val="0033CC"/>
          <w:sz w:val="28"/>
          <w:szCs w:val="24"/>
        </w:rPr>
        <w:t>例：</w:t>
      </w:r>
      <w:r w:rsidR="00C06C22" w:rsidRPr="00C17D5E">
        <w:rPr>
          <w:rFonts w:hint="eastAsia"/>
          <w:color w:val="0033CC"/>
          <w:sz w:val="28"/>
          <w:szCs w:val="24"/>
        </w:rPr>
        <w:t>在天文学上，通过研究围绕着银河系的暗物质晕轮的形状和动力学特征来探索银河系形成过程，需要模拟数百万的星体和暗物质间的作用。在不发生碰撞的前提下，我们假设星体只受星体间的万有引力作用，并且已经有了自己原来的初速度。他们的初始位置和质量是确定的，由于星体间引力的作用，需要定时更新星体的位置和运动速度。假设有</w:t>
      </w:r>
      <w:r w:rsidR="00C06C22" w:rsidRPr="00C17D5E">
        <w:rPr>
          <w:rFonts w:hint="eastAsia"/>
          <w:color w:val="0033CC"/>
          <w:sz w:val="28"/>
          <w:szCs w:val="24"/>
        </w:rPr>
        <w:t>N</w:t>
      </w:r>
      <w:proofErr w:type="gramStart"/>
      <w:r w:rsidR="00C06C22" w:rsidRPr="00C17D5E">
        <w:rPr>
          <w:rFonts w:hint="eastAsia"/>
          <w:color w:val="0033CC"/>
          <w:sz w:val="28"/>
          <w:szCs w:val="24"/>
        </w:rPr>
        <w:t>个</w:t>
      </w:r>
      <w:proofErr w:type="gramEnd"/>
      <w:r w:rsidR="00C06C22" w:rsidRPr="00C17D5E">
        <w:rPr>
          <w:rFonts w:hint="eastAsia"/>
          <w:color w:val="0033CC"/>
          <w:sz w:val="28"/>
          <w:szCs w:val="24"/>
        </w:rPr>
        <w:t>星体，每个星体根据各自的受力情况会获得不同的加速度，即对于每一个星体，需要把另外</w:t>
      </w:r>
      <w:r w:rsidR="00C06C22" w:rsidRPr="00C17D5E">
        <w:rPr>
          <w:rFonts w:hint="eastAsia"/>
          <w:color w:val="0033CC"/>
          <w:sz w:val="28"/>
          <w:szCs w:val="24"/>
        </w:rPr>
        <w:t xml:space="preserve"> N-1 </w:t>
      </w:r>
      <w:proofErr w:type="gramStart"/>
      <w:r w:rsidR="00C06C22" w:rsidRPr="00C17D5E">
        <w:rPr>
          <w:rFonts w:hint="eastAsia"/>
          <w:color w:val="0033CC"/>
          <w:sz w:val="28"/>
          <w:szCs w:val="24"/>
        </w:rPr>
        <w:t>个</w:t>
      </w:r>
      <w:proofErr w:type="gramEnd"/>
      <w:r w:rsidR="00C06C22" w:rsidRPr="00C17D5E">
        <w:rPr>
          <w:rFonts w:hint="eastAsia"/>
          <w:color w:val="0033CC"/>
          <w:sz w:val="28"/>
          <w:szCs w:val="24"/>
        </w:rPr>
        <w:t>星体对它作用的结果叠加起来，总的计算量是</w:t>
      </w:r>
      <w:r w:rsidR="00C06C22" w:rsidRPr="00C17D5E">
        <w:rPr>
          <w:rFonts w:hint="eastAsia"/>
          <w:color w:val="0033CC"/>
          <w:sz w:val="28"/>
          <w:szCs w:val="24"/>
        </w:rPr>
        <w:t>N</w:t>
      </w:r>
      <w:r w:rsidR="00C06C22" w:rsidRPr="00C17D5E">
        <w:rPr>
          <w:rFonts w:hint="eastAsia"/>
          <w:color w:val="0033CC"/>
          <w:sz w:val="28"/>
          <w:szCs w:val="24"/>
        </w:rPr>
        <w:t>的平方。</w:t>
      </w:r>
    </w:p>
    <w:p w:rsidR="003E398B" w:rsidRDefault="003D5722">
      <w:pPr>
        <w:rPr>
          <w:sz w:val="28"/>
          <w:szCs w:val="28"/>
        </w:rPr>
      </w:pPr>
      <w:r>
        <w:rPr>
          <w:rFonts w:hint="eastAsia"/>
          <w:sz w:val="28"/>
          <w:szCs w:val="28"/>
        </w:rPr>
        <w:t>二、</w:t>
      </w:r>
      <w:r w:rsidR="003E398B" w:rsidRPr="00C31586">
        <w:rPr>
          <w:rFonts w:hint="eastAsia"/>
          <w:sz w:val="28"/>
          <w:szCs w:val="28"/>
        </w:rPr>
        <w:t>数学模型</w:t>
      </w:r>
      <w:r>
        <w:rPr>
          <w:rFonts w:hint="eastAsia"/>
          <w:sz w:val="28"/>
          <w:szCs w:val="28"/>
        </w:rPr>
        <w:t>（</w:t>
      </w:r>
      <w:proofErr w:type="gramStart"/>
      <w:r w:rsidR="00C06C22">
        <w:rPr>
          <w:rFonts w:hint="eastAsia"/>
          <w:sz w:val="28"/>
          <w:szCs w:val="28"/>
        </w:rPr>
        <w:t>针对你待解决问题</w:t>
      </w:r>
      <w:proofErr w:type="gramEnd"/>
      <w:r w:rsidR="00C06C22">
        <w:rPr>
          <w:rFonts w:hint="eastAsia"/>
          <w:sz w:val="28"/>
          <w:szCs w:val="28"/>
        </w:rPr>
        <w:t>的所建立的数学模型或计算过程</w:t>
      </w:r>
      <w:r>
        <w:rPr>
          <w:rFonts w:hint="eastAsia"/>
          <w:sz w:val="28"/>
          <w:szCs w:val="28"/>
        </w:rPr>
        <w:t>）</w:t>
      </w:r>
    </w:p>
    <w:p w:rsidR="00C06C22" w:rsidRPr="00C17D5E" w:rsidRDefault="003D5722" w:rsidP="00C17D5E">
      <w:pPr>
        <w:spacing w:line="360" w:lineRule="auto"/>
        <w:ind w:firstLineChars="200" w:firstLine="560"/>
        <w:rPr>
          <w:color w:val="0033CC"/>
          <w:sz w:val="28"/>
          <w:szCs w:val="24"/>
        </w:rPr>
      </w:pPr>
      <w:r>
        <w:rPr>
          <w:rFonts w:hint="eastAsia"/>
          <w:color w:val="0033CC"/>
          <w:sz w:val="28"/>
          <w:szCs w:val="24"/>
        </w:rPr>
        <w:t>例：</w:t>
      </w:r>
      <w:r w:rsidR="00C06C22" w:rsidRPr="00C17D5E">
        <w:rPr>
          <w:rFonts w:hint="eastAsia"/>
          <w:color w:val="0033CC"/>
          <w:sz w:val="28"/>
          <w:szCs w:val="24"/>
        </w:rPr>
        <w:t>假设存在星体的集合</w:t>
      </w:r>
      <w:r w:rsidR="00C06C22" w:rsidRPr="00C17D5E">
        <w:rPr>
          <w:rFonts w:hint="eastAsia"/>
          <w:color w:val="0033CC"/>
          <w:sz w:val="28"/>
          <w:szCs w:val="24"/>
        </w:rPr>
        <w:t>R</w:t>
      </w:r>
      <w:r w:rsidR="00C06C22" w:rsidRPr="00C17D5E">
        <w:rPr>
          <w:rFonts w:hint="eastAsia"/>
          <w:color w:val="0033CC"/>
          <w:sz w:val="28"/>
          <w:szCs w:val="24"/>
        </w:rPr>
        <w:t>中，一定空间范围内存在这样</w:t>
      </w:r>
      <w:r w:rsidR="00C06C22" w:rsidRPr="00C17D5E">
        <w:rPr>
          <w:rFonts w:hint="eastAsia"/>
          <w:color w:val="0033CC"/>
          <w:sz w:val="28"/>
          <w:szCs w:val="24"/>
        </w:rPr>
        <w:t>N</w:t>
      </w:r>
      <w:proofErr w:type="gramStart"/>
      <w:r w:rsidR="00C06C22" w:rsidRPr="00C17D5E">
        <w:rPr>
          <w:rFonts w:hint="eastAsia"/>
          <w:color w:val="0033CC"/>
          <w:sz w:val="28"/>
          <w:szCs w:val="24"/>
        </w:rPr>
        <w:t>个</w:t>
      </w:r>
      <w:proofErr w:type="gramEnd"/>
      <w:r w:rsidR="00C06C22" w:rsidRPr="00C17D5E">
        <w:rPr>
          <w:rFonts w:hint="eastAsia"/>
          <w:color w:val="0033CC"/>
          <w:sz w:val="28"/>
          <w:szCs w:val="24"/>
        </w:rPr>
        <w:t>星体。使用万有引力公式计算任意两星体之间的作用力（星体</w:t>
      </w:r>
      <w:r w:rsidR="00C06C22" w:rsidRPr="00C17D5E">
        <w:rPr>
          <w:rFonts w:hint="eastAsia"/>
          <w:color w:val="0033CC"/>
          <w:sz w:val="28"/>
          <w:szCs w:val="24"/>
        </w:rPr>
        <w:t xml:space="preserve"> j </w:t>
      </w:r>
      <w:r w:rsidR="00C06C22" w:rsidRPr="00C17D5E">
        <w:rPr>
          <w:rFonts w:hint="eastAsia"/>
          <w:color w:val="0033CC"/>
          <w:sz w:val="28"/>
          <w:szCs w:val="24"/>
        </w:rPr>
        <w:t>对星体</w:t>
      </w:r>
      <w:proofErr w:type="spellStart"/>
      <w:r w:rsidR="00C06C22" w:rsidRPr="00C17D5E">
        <w:rPr>
          <w:rFonts w:hint="eastAsia"/>
          <w:color w:val="0033CC"/>
          <w:sz w:val="28"/>
          <w:szCs w:val="24"/>
        </w:rPr>
        <w:t>i</w:t>
      </w:r>
      <w:proofErr w:type="spellEnd"/>
      <w:r w:rsidR="00C06C22" w:rsidRPr="00C17D5E">
        <w:rPr>
          <w:rFonts w:hint="eastAsia"/>
          <w:color w:val="0033CC"/>
          <w:sz w:val="28"/>
          <w:szCs w:val="24"/>
        </w:rPr>
        <w:t xml:space="preserve"> </w:t>
      </w:r>
      <w:r w:rsidR="00C06C22" w:rsidRPr="00C17D5E">
        <w:rPr>
          <w:rFonts w:hint="eastAsia"/>
          <w:color w:val="0033CC"/>
          <w:sz w:val="28"/>
          <w:szCs w:val="24"/>
        </w:rPr>
        <w:t>作用力的矢量形式）：</w:t>
      </w:r>
    </w:p>
    <w:p w:rsidR="00C06C22" w:rsidRPr="00C17D5E" w:rsidRDefault="00C06C22" w:rsidP="00C17D5E">
      <w:pPr>
        <w:spacing w:line="360" w:lineRule="auto"/>
        <w:ind w:firstLineChars="200" w:firstLine="560"/>
        <w:jc w:val="center"/>
        <w:rPr>
          <w:color w:val="0033CC"/>
          <w:sz w:val="28"/>
          <w:szCs w:val="24"/>
        </w:rPr>
      </w:pPr>
      <w:r w:rsidRPr="00C17D5E">
        <w:rPr>
          <w:noProof/>
          <w:color w:val="0033CC"/>
          <w:sz w:val="28"/>
          <w:szCs w:val="24"/>
        </w:rPr>
        <w:drawing>
          <wp:inline distT="0" distB="0" distL="0" distR="0">
            <wp:extent cx="2887980" cy="617220"/>
            <wp:effectExtent l="19050" t="0" r="7620" b="0"/>
            <wp:docPr id="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srcRect/>
                    <a:stretch>
                      <a:fillRect/>
                    </a:stretch>
                  </pic:blipFill>
                  <pic:spPr bwMode="auto">
                    <a:xfrm>
                      <a:off x="0" y="0"/>
                      <a:ext cx="2887980" cy="617220"/>
                    </a:xfrm>
                    <a:prstGeom prst="rect">
                      <a:avLst/>
                    </a:prstGeom>
                    <a:noFill/>
                    <a:ln w="9525">
                      <a:noFill/>
                      <a:miter lim="800000"/>
                      <a:headEnd/>
                      <a:tailEnd/>
                    </a:ln>
                  </pic:spPr>
                </pic:pic>
              </a:graphicData>
            </a:graphic>
          </wp:inline>
        </w:drawing>
      </w:r>
      <w:r w:rsidRPr="00C17D5E">
        <w:rPr>
          <w:rFonts w:hint="eastAsia"/>
          <w:color w:val="0033CC"/>
          <w:sz w:val="28"/>
          <w:szCs w:val="24"/>
        </w:rPr>
        <w:t xml:space="preserve">    </w:t>
      </w:r>
      <w:r w:rsidRPr="00C17D5E">
        <w:rPr>
          <w:rFonts w:hint="eastAsia"/>
          <w:color w:val="0033CC"/>
          <w:sz w:val="28"/>
          <w:szCs w:val="24"/>
        </w:rPr>
        <w:t>（</w:t>
      </w:r>
      <w:r w:rsidRPr="00C17D5E">
        <w:rPr>
          <w:rFonts w:hint="eastAsia"/>
          <w:color w:val="0033CC"/>
          <w:sz w:val="28"/>
          <w:szCs w:val="24"/>
        </w:rPr>
        <w:t>1</w:t>
      </w:r>
      <w:r w:rsidRPr="00C17D5E">
        <w:rPr>
          <w:rFonts w:hint="eastAsia"/>
          <w:color w:val="0033CC"/>
          <w:sz w:val="28"/>
          <w:szCs w:val="24"/>
        </w:rPr>
        <w:t>）</w:t>
      </w:r>
    </w:p>
    <w:p w:rsidR="00C06C22" w:rsidRPr="00C17D5E" w:rsidRDefault="00C06C22" w:rsidP="00C17D5E">
      <w:pPr>
        <w:spacing w:line="360" w:lineRule="auto"/>
        <w:ind w:firstLineChars="200" w:firstLine="560"/>
        <w:rPr>
          <w:color w:val="0033CC"/>
          <w:sz w:val="28"/>
          <w:szCs w:val="24"/>
        </w:rPr>
      </w:pPr>
      <w:r w:rsidRPr="00C17D5E">
        <w:rPr>
          <w:rFonts w:hint="eastAsia"/>
          <w:color w:val="0033CC"/>
          <w:sz w:val="28"/>
          <w:szCs w:val="24"/>
        </w:rPr>
        <w:t>其中</w:t>
      </w:r>
      <w:r w:rsidRPr="00C17D5E">
        <w:rPr>
          <w:rFonts w:hint="eastAsia"/>
          <w:color w:val="0033CC"/>
          <w:sz w:val="28"/>
          <w:szCs w:val="24"/>
        </w:rPr>
        <w:t xml:space="preserve"> mi</w:t>
      </w:r>
      <w:r w:rsidRPr="00C17D5E">
        <w:rPr>
          <w:rFonts w:hint="eastAsia"/>
          <w:color w:val="0033CC"/>
          <w:sz w:val="28"/>
          <w:szCs w:val="24"/>
        </w:rPr>
        <w:t>和</w:t>
      </w:r>
      <w:r w:rsidRPr="00C17D5E">
        <w:rPr>
          <w:rFonts w:hint="eastAsia"/>
          <w:color w:val="0033CC"/>
          <w:sz w:val="28"/>
          <w:szCs w:val="24"/>
        </w:rPr>
        <w:t xml:space="preserve"> </w:t>
      </w:r>
      <w:proofErr w:type="spellStart"/>
      <w:r w:rsidRPr="00C17D5E">
        <w:rPr>
          <w:rFonts w:hint="eastAsia"/>
          <w:color w:val="0033CC"/>
          <w:sz w:val="28"/>
          <w:szCs w:val="24"/>
        </w:rPr>
        <w:t>mj</w:t>
      </w:r>
      <w:proofErr w:type="spellEnd"/>
      <w:r w:rsidRPr="00C17D5E">
        <w:rPr>
          <w:rFonts w:hint="eastAsia"/>
          <w:color w:val="0033CC"/>
          <w:sz w:val="28"/>
          <w:szCs w:val="24"/>
        </w:rPr>
        <w:t>表示星体</w:t>
      </w:r>
      <w:r w:rsidRPr="00C17D5E">
        <w:rPr>
          <w:rFonts w:hint="eastAsia"/>
          <w:color w:val="0033CC"/>
          <w:sz w:val="28"/>
          <w:szCs w:val="24"/>
        </w:rPr>
        <w:t xml:space="preserve"> </w:t>
      </w:r>
      <w:proofErr w:type="spellStart"/>
      <w:r w:rsidRPr="00C17D5E">
        <w:rPr>
          <w:rFonts w:hint="eastAsia"/>
          <w:color w:val="0033CC"/>
          <w:sz w:val="28"/>
          <w:szCs w:val="24"/>
        </w:rPr>
        <w:t>i</w:t>
      </w:r>
      <w:proofErr w:type="spellEnd"/>
      <w:r w:rsidRPr="00C17D5E">
        <w:rPr>
          <w:rFonts w:hint="eastAsia"/>
          <w:color w:val="0033CC"/>
          <w:sz w:val="28"/>
          <w:szCs w:val="24"/>
        </w:rPr>
        <w:t xml:space="preserve"> </w:t>
      </w:r>
      <w:r w:rsidRPr="00C17D5E">
        <w:rPr>
          <w:rFonts w:hint="eastAsia"/>
          <w:color w:val="0033CC"/>
          <w:sz w:val="28"/>
          <w:szCs w:val="24"/>
        </w:rPr>
        <w:t>和星体</w:t>
      </w:r>
      <w:r w:rsidRPr="00C17D5E">
        <w:rPr>
          <w:rFonts w:hint="eastAsia"/>
          <w:color w:val="0033CC"/>
          <w:sz w:val="28"/>
          <w:szCs w:val="24"/>
        </w:rPr>
        <w:t xml:space="preserve"> j </w:t>
      </w:r>
      <w:r w:rsidRPr="00C17D5E">
        <w:rPr>
          <w:rFonts w:hint="eastAsia"/>
          <w:color w:val="0033CC"/>
          <w:sz w:val="28"/>
          <w:szCs w:val="24"/>
        </w:rPr>
        <w:t>的质量；</w:t>
      </w:r>
      <w:r w:rsidRPr="00C17D5E">
        <w:rPr>
          <w:rFonts w:hint="eastAsia"/>
          <w:color w:val="0033CC"/>
          <w:sz w:val="28"/>
          <w:szCs w:val="24"/>
        </w:rPr>
        <w:t xml:space="preserve">G </w:t>
      </w:r>
      <w:r w:rsidRPr="00C17D5E">
        <w:rPr>
          <w:rFonts w:hint="eastAsia"/>
          <w:color w:val="0033CC"/>
          <w:sz w:val="28"/>
          <w:szCs w:val="24"/>
        </w:rPr>
        <w:t>为引力常量；</w:t>
      </w:r>
      <w:proofErr w:type="spellStart"/>
      <w:r w:rsidRPr="00C17D5E">
        <w:rPr>
          <w:rFonts w:hint="eastAsia"/>
          <w:color w:val="0033CC"/>
          <w:sz w:val="28"/>
          <w:szCs w:val="24"/>
        </w:rPr>
        <w:t>rij</w:t>
      </w:r>
      <w:proofErr w:type="spellEnd"/>
      <w:r w:rsidRPr="00C17D5E">
        <w:rPr>
          <w:rFonts w:hint="eastAsia"/>
          <w:color w:val="0033CC"/>
          <w:sz w:val="28"/>
          <w:szCs w:val="24"/>
        </w:rPr>
        <w:t>表示星体</w:t>
      </w:r>
      <w:proofErr w:type="spellStart"/>
      <w:r w:rsidRPr="00C17D5E">
        <w:rPr>
          <w:rFonts w:hint="eastAsia"/>
          <w:color w:val="0033CC"/>
          <w:sz w:val="28"/>
          <w:szCs w:val="24"/>
        </w:rPr>
        <w:t>i</w:t>
      </w:r>
      <w:proofErr w:type="spellEnd"/>
      <w:r w:rsidRPr="00C17D5E">
        <w:rPr>
          <w:rFonts w:hint="eastAsia"/>
          <w:color w:val="0033CC"/>
          <w:sz w:val="28"/>
          <w:szCs w:val="24"/>
        </w:rPr>
        <w:t>、</w:t>
      </w:r>
      <w:r w:rsidRPr="00C17D5E">
        <w:rPr>
          <w:rFonts w:hint="eastAsia"/>
          <w:color w:val="0033CC"/>
          <w:sz w:val="28"/>
          <w:szCs w:val="24"/>
        </w:rPr>
        <w:t>j</w:t>
      </w:r>
      <w:r w:rsidRPr="00C17D5E">
        <w:rPr>
          <w:rFonts w:hint="eastAsia"/>
          <w:color w:val="0033CC"/>
          <w:sz w:val="28"/>
          <w:szCs w:val="24"/>
        </w:rPr>
        <w:t>之间的距离；</w:t>
      </w:r>
    </w:p>
    <w:p w:rsidR="00C06C22" w:rsidRPr="00C17D5E" w:rsidRDefault="00C06C22" w:rsidP="00C17D5E">
      <w:pPr>
        <w:spacing w:line="360" w:lineRule="auto"/>
        <w:ind w:firstLineChars="200" w:firstLine="560"/>
        <w:rPr>
          <w:color w:val="0033CC"/>
          <w:sz w:val="28"/>
          <w:szCs w:val="24"/>
        </w:rPr>
      </w:pPr>
      <w:r w:rsidRPr="00C17D5E">
        <w:rPr>
          <w:rFonts w:hint="eastAsia"/>
          <w:color w:val="0033CC"/>
          <w:sz w:val="28"/>
          <w:szCs w:val="24"/>
        </w:rPr>
        <w:t>将其他所有星体对星体</w:t>
      </w:r>
      <w:r w:rsidRPr="00C17D5E">
        <w:rPr>
          <w:rFonts w:hint="eastAsia"/>
          <w:color w:val="0033CC"/>
          <w:sz w:val="28"/>
          <w:szCs w:val="24"/>
        </w:rPr>
        <w:t xml:space="preserve"> </w:t>
      </w:r>
      <w:proofErr w:type="spellStart"/>
      <w:r w:rsidRPr="00C17D5E">
        <w:rPr>
          <w:rFonts w:hint="eastAsia"/>
          <w:color w:val="0033CC"/>
          <w:sz w:val="28"/>
          <w:szCs w:val="24"/>
        </w:rPr>
        <w:t>i</w:t>
      </w:r>
      <w:proofErr w:type="spellEnd"/>
      <w:r w:rsidRPr="00C17D5E">
        <w:rPr>
          <w:rFonts w:hint="eastAsia"/>
          <w:color w:val="0033CC"/>
          <w:sz w:val="28"/>
          <w:szCs w:val="24"/>
        </w:rPr>
        <w:t xml:space="preserve"> </w:t>
      </w:r>
      <w:r w:rsidRPr="00C17D5E">
        <w:rPr>
          <w:rFonts w:hint="eastAsia"/>
          <w:color w:val="0033CC"/>
          <w:sz w:val="28"/>
          <w:szCs w:val="24"/>
        </w:rPr>
        <w:t>作用力的矢量形式相叠加，进而得到星体</w:t>
      </w:r>
      <w:r w:rsidRPr="00C17D5E">
        <w:rPr>
          <w:rFonts w:hint="eastAsia"/>
          <w:color w:val="0033CC"/>
          <w:sz w:val="28"/>
          <w:szCs w:val="24"/>
        </w:rPr>
        <w:t xml:space="preserve"> </w:t>
      </w:r>
      <w:proofErr w:type="spellStart"/>
      <w:r w:rsidRPr="00C17D5E">
        <w:rPr>
          <w:rFonts w:hint="eastAsia"/>
          <w:color w:val="0033CC"/>
          <w:sz w:val="28"/>
          <w:szCs w:val="24"/>
        </w:rPr>
        <w:t>i</w:t>
      </w:r>
      <w:proofErr w:type="spellEnd"/>
      <w:r w:rsidRPr="00C17D5E">
        <w:rPr>
          <w:rFonts w:hint="eastAsia"/>
          <w:color w:val="0033CC"/>
          <w:sz w:val="28"/>
          <w:szCs w:val="24"/>
        </w:rPr>
        <w:t xml:space="preserve"> </w:t>
      </w:r>
      <w:r w:rsidRPr="00C17D5E">
        <w:rPr>
          <w:rFonts w:hint="eastAsia"/>
          <w:color w:val="0033CC"/>
          <w:sz w:val="28"/>
          <w:szCs w:val="24"/>
        </w:rPr>
        <w:t>的总受力情况，可表示为：</w:t>
      </w:r>
    </w:p>
    <w:p w:rsidR="00C06C22" w:rsidRPr="00C17D5E" w:rsidRDefault="00C06C22" w:rsidP="00C17D5E">
      <w:pPr>
        <w:spacing w:line="360" w:lineRule="auto"/>
        <w:ind w:firstLineChars="200" w:firstLine="560"/>
        <w:jc w:val="center"/>
        <w:rPr>
          <w:color w:val="0033CC"/>
          <w:sz w:val="28"/>
          <w:szCs w:val="24"/>
        </w:rPr>
      </w:pPr>
      <w:r w:rsidRPr="00C17D5E">
        <w:rPr>
          <w:noProof/>
          <w:color w:val="0033CC"/>
          <w:sz w:val="28"/>
          <w:szCs w:val="24"/>
        </w:rPr>
        <w:drawing>
          <wp:inline distT="0" distB="0" distL="0" distR="0">
            <wp:extent cx="2613660" cy="541020"/>
            <wp:effectExtent l="19050" t="0" r="0" b="0"/>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2613660" cy="541020"/>
                    </a:xfrm>
                    <a:prstGeom prst="rect">
                      <a:avLst/>
                    </a:prstGeom>
                    <a:noFill/>
                    <a:ln w="9525">
                      <a:noFill/>
                      <a:miter lim="800000"/>
                      <a:headEnd/>
                      <a:tailEnd/>
                    </a:ln>
                  </pic:spPr>
                </pic:pic>
              </a:graphicData>
            </a:graphic>
          </wp:inline>
        </w:drawing>
      </w:r>
      <w:r w:rsidRPr="00C17D5E">
        <w:rPr>
          <w:rFonts w:hint="eastAsia"/>
          <w:color w:val="0033CC"/>
          <w:sz w:val="28"/>
          <w:szCs w:val="24"/>
        </w:rPr>
        <w:t xml:space="preserve">    </w:t>
      </w:r>
      <w:r w:rsidRPr="00C17D5E">
        <w:rPr>
          <w:rFonts w:hint="eastAsia"/>
          <w:color w:val="0033CC"/>
          <w:sz w:val="28"/>
          <w:szCs w:val="24"/>
        </w:rPr>
        <w:t>（</w:t>
      </w:r>
      <w:r w:rsidRPr="00C17D5E">
        <w:rPr>
          <w:rFonts w:hint="eastAsia"/>
          <w:color w:val="0033CC"/>
          <w:sz w:val="28"/>
          <w:szCs w:val="24"/>
        </w:rPr>
        <w:t>2</w:t>
      </w:r>
      <w:r w:rsidRPr="00C17D5E">
        <w:rPr>
          <w:rFonts w:hint="eastAsia"/>
          <w:color w:val="0033CC"/>
          <w:sz w:val="28"/>
          <w:szCs w:val="24"/>
        </w:rPr>
        <w:t>）</w:t>
      </w:r>
    </w:p>
    <w:p w:rsidR="00C06C22" w:rsidRPr="00C17D5E" w:rsidRDefault="00C06C22" w:rsidP="00C17D5E">
      <w:pPr>
        <w:spacing w:line="360" w:lineRule="auto"/>
        <w:ind w:firstLineChars="200" w:firstLine="560"/>
        <w:rPr>
          <w:color w:val="0033CC"/>
          <w:sz w:val="28"/>
          <w:szCs w:val="24"/>
        </w:rPr>
      </w:pPr>
      <w:r w:rsidRPr="00C17D5E">
        <w:rPr>
          <w:rFonts w:hint="eastAsia"/>
          <w:color w:val="0033CC"/>
          <w:sz w:val="28"/>
          <w:szCs w:val="24"/>
        </w:rPr>
        <w:t>通过公式</w:t>
      </w:r>
      <w:r w:rsidRPr="00C17D5E">
        <w:rPr>
          <w:rFonts w:hint="eastAsia"/>
          <w:color w:val="0033CC"/>
          <w:sz w:val="28"/>
          <w:szCs w:val="24"/>
        </w:rPr>
        <w:t xml:space="preserve"> F=ma</w:t>
      </w:r>
      <w:r w:rsidRPr="00C17D5E">
        <w:rPr>
          <w:rFonts w:hint="eastAsia"/>
          <w:color w:val="0033CC"/>
          <w:sz w:val="28"/>
          <w:szCs w:val="24"/>
        </w:rPr>
        <w:t>，可以计算得到该粒子的加速度为：</w:t>
      </w:r>
    </w:p>
    <w:p w:rsidR="00C06C22" w:rsidRPr="00C17D5E" w:rsidRDefault="00C06C22" w:rsidP="00C17D5E">
      <w:pPr>
        <w:spacing w:line="360" w:lineRule="auto"/>
        <w:ind w:firstLineChars="200" w:firstLine="560"/>
        <w:jc w:val="center"/>
        <w:rPr>
          <w:color w:val="0033CC"/>
          <w:sz w:val="28"/>
          <w:szCs w:val="24"/>
        </w:rPr>
      </w:pPr>
      <w:r w:rsidRPr="00C17D5E">
        <w:rPr>
          <w:noProof/>
          <w:color w:val="0033CC"/>
          <w:sz w:val="28"/>
          <w:szCs w:val="24"/>
        </w:rPr>
        <w:lastRenderedPageBreak/>
        <w:drawing>
          <wp:inline distT="0" distB="0" distL="0" distR="0">
            <wp:extent cx="2522220" cy="594360"/>
            <wp:effectExtent l="19050" t="0" r="0" b="0"/>
            <wp:docPr id="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srcRect/>
                    <a:stretch>
                      <a:fillRect/>
                    </a:stretch>
                  </pic:blipFill>
                  <pic:spPr bwMode="auto">
                    <a:xfrm>
                      <a:off x="0" y="0"/>
                      <a:ext cx="2522220" cy="594360"/>
                    </a:xfrm>
                    <a:prstGeom prst="rect">
                      <a:avLst/>
                    </a:prstGeom>
                    <a:noFill/>
                    <a:ln w="9525">
                      <a:noFill/>
                      <a:miter lim="800000"/>
                      <a:headEnd/>
                      <a:tailEnd/>
                    </a:ln>
                  </pic:spPr>
                </pic:pic>
              </a:graphicData>
            </a:graphic>
          </wp:inline>
        </w:drawing>
      </w:r>
      <w:r w:rsidRPr="00C17D5E">
        <w:rPr>
          <w:rFonts w:hint="eastAsia"/>
          <w:color w:val="0033CC"/>
          <w:sz w:val="28"/>
          <w:szCs w:val="24"/>
        </w:rPr>
        <w:t xml:space="preserve">           </w:t>
      </w:r>
      <w:r w:rsidRPr="00C17D5E">
        <w:rPr>
          <w:rFonts w:hint="eastAsia"/>
          <w:color w:val="0033CC"/>
          <w:sz w:val="28"/>
          <w:szCs w:val="24"/>
        </w:rPr>
        <w:t>（</w:t>
      </w:r>
      <w:r w:rsidRPr="00C17D5E">
        <w:rPr>
          <w:rFonts w:hint="eastAsia"/>
          <w:color w:val="0033CC"/>
          <w:sz w:val="28"/>
          <w:szCs w:val="24"/>
        </w:rPr>
        <w:t>3</w:t>
      </w:r>
      <w:r w:rsidRPr="00C17D5E">
        <w:rPr>
          <w:rFonts w:hint="eastAsia"/>
          <w:color w:val="0033CC"/>
          <w:sz w:val="28"/>
          <w:szCs w:val="24"/>
        </w:rPr>
        <w:t>）</w:t>
      </w:r>
    </w:p>
    <w:p w:rsidR="00C06C22" w:rsidRPr="00C17D5E" w:rsidRDefault="00C06C22" w:rsidP="00C17D5E">
      <w:pPr>
        <w:spacing w:line="360" w:lineRule="auto"/>
        <w:ind w:firstLineChars="200" w:firstLine="560"/>
        <w:rPr>
          <w:color w:val="0033CC"/>
          <w:sz w:val="28"/>
          <w:szCs w:val="24"/>
        </w:rPr>
      </w:pPr>
      <w:r w:rsidRPr="00C17D5E">
        <w:rPr>
          <w:rFonts w:hint="eastAsia"/>
          <w:color w:val="0033CC"/>
          <w:sz w:val="28"/>
          <w:szCs w:val="24"/>
        </w:rPr>
        <w:t>针对某个星体描述整个计算过程：</w:t>
      </w:r>
    </w:p>
    <w:p w:rsidR="00C06C22" w:rsidRPr="00C17D5E" w:rsidRDefault="00C06C22" w:rsidP="00C06C22">
      <w:pPr>
        <w:spacing w:line="360" w:lineRule="auto"/>
        <w:rPr>
          <w:color w:val="0033CC"/>
          <w:sz w:val="28"/>
          <w:szCs w:val="24"/>
        </w:rPr>
      </w:pPr>
      <w:r w:rsidRPr="00C17D5E">
        <w:rPr>
          <w:rFonts w:hint="eastAsia"/>
          <w:color w:val="0033CC"/>
          <w:sz w:val="28"/>
          <w:szCs w:val="24"/>
        </w:rPr>
        <w:t>读取数据进行初始化之后，针对某个特定的星体进行以下运算：</w:t>
      </w:r>
    </w:p>
    <w:p w:rsidR="00C06C22" w:rsidRPr="00C17D5E" w:rsidRDefault="00C06C22" w:rsidP="00C06C22">
      <w:pPr>
        <w:numPr>
          <w:ilvl w:val="0"/>
          <w:numId w:val="1"/>
        </w:numPr>
        <w:tabs>
          <w:tab w:val="left" w:pos="425"/>
        </w:tabs>
        <w:spacing w:line="360" w:lineRule="auto"/>
        <w:rPr>
          <w:color w:val="0033CC"/>
          <w:sz w:val="28"/>
          <w:szCs w:val="24"/>
        </w:rPr>
      </w:pPr>
      <w:r w:rsidRPr="00C17D5E">
        <w:rPr>
          <w:rFonts w:hint="eastAsia"/>
          <w:color w:val="0033CC"/>
          <w:sz w:val="28"/>
          <w:szCs w:val="24"/>
        </w:rPr>
        <w:t>计算星体间的距离和万有引力，</w:t>
      </w:r>
    </w:p>
    <w:p w:rsidR="00C06C22" w:rsidRPr="00C17D5E" w:rsidRDefault="00C06C22" w:rsidP="00C06C22">
      <w:pPr>
        <w:numPr>
          <w:ilvl w:val="0"/>
          <w:numId w:val="1"/>
        </w:numPr>
        <w:tabs>
          <w:tab w:val="left" w:pos="425"/>
        </w:tabs>
        <w:spacing w:line="360" w:lineRule="auto"/>
        <w:rPr>
          <w:color w:val="0033CC"/>
          <w:sz w:val="28"/>
          <w:szCs w:val="24"/>
        </w:rPr>
      </w:pPr>
      <w:r w:rsidRPr="00C17D5E">
        <w:rPr>
          <w:rFonts w:hint="eastAsia"/>
          <w:color w:val="0033CC"/>
          <w:sz w:val="28"/>
          <w:szCs w:val="24"/>
        </w:rPr>
        <w:t>分为</w:t>
      </w:r>
      <w:r w:rsidRPr="00C17D5E">
        <w:rPr>
          <w:rFonts w:hint="eastAsia"/>
          <w:color w:val="0033CC"/>
          <w:sz w:val="28"/>
          <w:szCs w:val="24"/>
        </w:rPr>
        <w:t>x</w:t>
      </w:r>
      <w:r w:rsidRPr="00C17D5E">
        <w:rPr>
          <w:rFonts w:hint="eastAsia"/>
          <w:color w:val="0033CC"/>
          <w:sz w:val="28"/>
          <w:szCs w:val="24"/>
        </w:rPr>
        <w:t>和</w:t>
      </w:r>
      <w:r w:rsidRPr="00C17D5E">
        <w:rPr>
          <w:rFonts w:hint="eastAsia"/>
          <w:color w:val="0033CC"/>
          <w:sz w:val="28"/>
          <w:szCs w:val="24"/>
        </w:rPr>
        <w:t>y</w:t>
      </w:r>
      <w:r w:rsidRPr="00C17D5E">
        <w:rPr>
          <w:rFonts w:hint="eastAsia"/>
          <w:color w:val="0033CC"/>
          <w:sz w:val="28"/>
          <w:szCs w:val="24"/>
        </w:rPr>
        <w:t>两个方向累加万有引力的值</w:t>
      </w:r>
    </w:p>
    <w:p w:rsidR="00C06C22" w:rsidRPr="00C17D5E" w:rsidRDefault="00C06C22" w:rsidP="00C06C22">
      <w:pPr>
        <w:numPr>
          <w:ilvl w:val="0"/>
          <w:numId w:val="1"/>
        </w:numPr>
        <w:tabs>
          <w:tab w:val="left" w:pos="425"/>
        </w:tabs>
        <w:spacing w:line="360" w:lineRule="auto"/>
        <w:rPr>
          <w:color w:val="0033CC"/>
          <w:sz w:val="28"/>
          <w:szCs w:val="24"/>
        </w:rPr>
      </w:pPr>
      <w:r w:rsidRPr="00C17D5E">
        <w:rPr>
          <w:rFonts w:hint="eastAsia"/>
          <w:color w:val="0033CC"/>
          <w:sz w:val="28"/>
          <w:szCs w:val="24"/>
        </w:rPr>
        <w:t>计算</w:t>
      </w:r>
      <w:r w:rsidRPr="00C17D5E">
        <w:rPr>
          <w:rFonts w:hint="eastAsia"/>
          <w:color w:val="0033CC"/>
          <w:sz w:val="28"/>
          <w:szCs w:val="24"/>
        </w:rPr>
        <w:t>x</w:t>
      </w:r>
      <w:r w:rsidRPr="00C17D5E">
        <w:rPr>
          <w:rFonts w:hint="eastAsia"/>
          <w:color w:val="0033CC"/>
          <w:sz w:val="28"/>
          <w:szCs w:val="24"/>
        </w:rPr>
        <w:t>，</w:t>
      </w:r>
      <w:r w:rsidRPr="00C17D5E">
        <w:rPr>
          <w:rFonts w:hint="eastAsia"/>
          <w:color w:val="0033CC"/>
          <w:sz w:val="28"/>
          <w:szCs w:val="24"/>
        </w:rPr>
        <w:t>y</w:t>
      </w:r>
      <w:r w:rsidRPr="00C17D5E">
        <w:rPr>
          <w:rFonts w:hint="eastAsia"/>
          <w:color w:val="0033CC"/>
          <w:sz w:val="28"/>
          <w:szCs w:val="24"/>
        </w:rPr>
        <w:t>方向的</w:t>
      </w:r>
      <w:proofErr w:type="spellStart"/>
      <w:r w:rsidRPr="00C17D5E">
        <w:rPr>
          <w:rFonts w:hint="eastAsia"/>
          <w:color w:val="0033CC"/>
          <w:sz w:val="28"/>
          <w:szCs w:val="24"/>
        </w:rPr>
        <w:t>dv</w:t>
      </w:r>
      <w:proofErr w:type="spellEnd"/>
      <w:r w:rsidRPr="00C17D5E">
        <w:rPr>
          <w:rFonts w:hint="eastAsia"/>
          <w:color w:val="0033CC"/>
          <w:sz w:val="28"/>
          <w:szCs w:val="24"/>
        </w:rPr>
        <w:t>＝</w:t>
      </w:r>
      <w:r w:rsidRPr="00C17D5E">
        <w:rPr>
          <w:rFonts w:hint="eastAsia"/>
          <w:color w:val="0033CC"/>
          <w:sz w:val="28"/>
          <w:szCs w:val="24"/>
        </w:rPr>
        <w:t>a*</w:t>
      </w:r>
      <w:proofErr w:type="spellStart"/>
      <w:r w:rsidRPr="00C17D5E">
        <w:rPr>
          <w:rFonts w:hint="eastAsia"/>
          <w:color w:val="0033CC"/>
          <w:sz w:val="28"/>
          <w:szCs w:val="24"/>
        </w:rPr>
        <w:t>dt,a</w:t>
      </w:r>
      <w:proofErr w:type="spellEnd"/>
      <w:r w:rsidRPr="00C17D5E">
        <w:rPr>
          <w:rFonts w:hint="eastAsia"/>
          <w:color w:val="0033CC"/>
          <w:sz w:val="28"/>
          <w:szCs w:val="24"/>
        </w:rPr>
        <w:t>=F/m</w:t>
      </w:r>
    </w:p>
    <w:p w:rsidR="00C06C22" w:rsidRPr="00C17D5E" w:rsidRDefault="00C06C22" w:rsidP="00C06C22">
      <w:pPr>
        <w:numPr>
          <w:ilvl w:val="0"/>
          <w:numId w:val="1"/>
        </w:numPr>
        <w:tabs>
          <w:tab w:val="left" w:pos="425"/>
        </w:tabs>
        <w:spacing w:line="360" w:lineRule="auto"/>
        <w:rPr>
          <w:color w:val="0033CC"/>
          <w:sz w:val="28"/>
          <w:szCs w:val="24"/>
        </w:rPr>
      </w:pPr>
      <w:r w:rsidRPr="00C17D5E">
        <w:rPr>
          <w:rFonts w:hint="eastAsia"/>
          <w:color w:val="0033CC"/>
          <w:sz w:val="28"/>
          <w:szCs w:val="24"/>
        </w:rPr>
        <w:t>计算</w:t>
      </w:r>
      <w:r w:rsidRPr="00C17D5E">
        <w:rPr>
          <w:rFonts w:hint="eastAsia"/>
          <w:color w:val="0033CC"/>
          <w:sz w:val="28"/>
          <w:szCs w:val="24"/>
        </w:rPr>
        <w:t>x</w:t>
      </w:r>
      <w:r w:rsidRPr="00C17D5E">
        <w:rPr>
          <w:rFonts w:hint="eastAsia"/>
          <w:color w:val="0033CC"/>
          <w:sz w:val="28"/>
          <w:szCs w:val="24"/>
        </w:rPr>
        <w:t>，</w:t>
      </w:r>
      <w:r w:rsidRPr="00C17D5E">
        <w:rPr>
          <w:rFonts w:hint="eastAsia"/>
          <w:color w:val="0033CC"/>
          <w:sz w:val="28"/>
          <w:szCs w:val="24"/>
        </w:rPr>
        <w:t>y</w:t>
      </w:r>
      <w:r w:rsidRPr="00C17D5E">
        <w:rPr>
          <w:rFonts w:hint="eastAsia"/>
          <w:color w:val="0033CC"/>
          <w:sz w:val="28"/>
          <w:szCs w:val="24"/>
        </w:rPr>
        <w:t>偏移量</w:t>
      </w:r>
      <w:proofErr w:type="spellStart"/>
      <w:r w:rsidRPr="00C17D5E">
        <w:rPr>
          <w:rFonts w:hint="eastAsia"/>
          <w:color w:val="0033CC"/>
          <w:sz w:val="28"/>
          <w:szCs w:val="24"/>
        </w:rPr>
        <w:t>dp</w:t>
      </w:r>
      <w:proofErr w:type="spellEnd"/>
      <w:r w:rsidRPr="00C17D5E">
        <w:rPr>
          <w:rFonts w:hint="eastAsia"/>
          <w:color w:val="0033CC"/>
          <w:sz w:val="28"/>
          <w:szCs w:val="24"/>
        </w:rPr>
        <w:t>＝</w:t>
      </w:r>
      <w:r w:rsidRPr="00C17D5E">
        <w:rPr>
          <w:rFonts w:hint="eastAsia"/>
          <w:color w:val="0033CC"/>
          <w:sz w:val="28"/>
          <w:szCs w:val="24"/>
        </w:rPr>
        <w:t>(v+dv/2)</w:t>
      </w:r>
      <w:proofErr w:type="spellStart"/>
      <w:r w:rsidRPr="00C17D5E">
        <w:rPr>
          <w:rFonts w:hint="eastAsia"/>
          <w:color w:val="0033CC"/>
          <w:sz w:val="28"/>
          <w:szCs w:val="24"/>
        </w:rPr>
        <w:t>dt</w:t>
      </w:r>
      <w:proofErr w:type="spellEnd"/>
    </w:p>
    <w:p w:rsidR="00C06C22" w:rsidRPr="00C17D5E" w:rsidRDefault="00C06C22" w:rsidP="00C06C22">
      <w:pPr>
        <w:numPr>
          <w:ilvl w:val="0"/>
          <w:numId w:val="1"/>
        </w:numPr>
        <w:tabs>
          <w:tab w:val="left" w:pos="425"/>
        </w:tabs>
        <w:spacing w:line="360" w:lineRule="auto"/>
        <w:rPr>
          <w:color w:val="0033CC"/>
          <w:sz w:val="28"/>
          <w:szCs w:val="24"/>
        </w:rPr>
      </w:pPr>
      <w:r w:rsidRPr="00C17D5E">
        <w:rPr>
          <w:rFonts w:hint="eastAsia"/>
          <w:color w:val="0033CC"/>
          <w:sz w:val="28"/>
          <w:szCs w:val="24"/>
        </w:rPr>
        <w:t>对位置的偏移量进行累加。</w:t>
      </w:r>
    </w:p>
    <w:p w:rsidR="00C06C22" w:rsidRPr="00C17D5E" w:rsidRDefault="00C06C22" w:rsidP="00C06C22">
      <w:pPr>
        <w:rPr>
          <w:color w:val="0033CC"/>
          <w:sz w:val="28"/>
          <w:szCs w:val="24"/>
        </w:rPr>
      </w:pPr>
      <w:r w:rsidRPr="00C17D5E">
        <w:rPr>
          <w:rFonts w:hint="eastAsia"/>
          <w:color w:val="0033CC"/>
          <w:sz w:val="28"/>
          <w:szCs w:val="24"/>
        </w:rPr>
        <w:t>记录点新的位置和方向</w:t>
      </w:r>
    </w:p>
    <w:p w:rsidR="00C06C22" w:rsidRDefault="003D5722" w:rsidP="00C06C22">
      <w:pPr>
        <w:rPr>
          <w:rFonts w:hint="eastAsia"/>
          <w:sz w:val="28"/>
          <w:szCs w:val="28"/>
        </w:rPr>
      </w:pPr>
      <w:r>
        <w:rPr>
          <w:rFonts w:hint="eastAsia"/>
          <w:sz w:val="28"/>
          <w:szCs w:val="28"/>
        </w:rPr>
        <w:t>三、</w:t>
      </w:r>
      <w:r w:rsidR="006575EF" w:rsidRPr="006575EF">
        <w:rPr>
          <w:rFonts w:hint="eastAsia"/>
          <w:sz w:val="28"/>
          <w:szCs w:val="28"/>
        </w:rPr>
        <w:t>并行算法</w:t>
      </w:r>
      <w:r>
        <w:rPr>
          <w:rFonts w:hint="eastAsia"/>
          <w:sz w:val="28"/>
          <w:szCs w:val="28"/>
        </w:rPr>
        <w:t>（</w:t>
      </w:r>
      <w:r w:rsidR="006575EF">
        <w:rPr>
          <w:rFonts w:hint="eastAsia"/>
          <w:sz w:val="28"/>
          <w:szCs w:val="28"/>
        </w:rPr>
        <w:t>给出高层算法设计和低层算法设计</w:t>
      </w:r>
      <w:r>
        <w:rPr>
          <w:rFonts w:hint="eastAsia"/>
          <w:sz w:val="28"/>
          <w:szCs w:val="28"/>
        </w:rPr>
        <w:t>）</w:t>
      </w:r>
    </w:p>
    <w:p w:rsidR="006575EF" w:rsidRPr="006575EF" w:rsidRDefault="006575EF" w:rsidP="00C06C22">
      <w:pPr>
        <w:rPr>
          <w:color w:val="0033CC"/>
          <w:sz w:val="28"/>
          <w:szCs w:val="28"/>
        </w:rPr>
      </w:pPr>
      <w:r w:rsidRPr="006575EF">
        <w:rPr>
          <w:rFonts w:hint="eastAsia"/>
          <w:color w:val="0033CC"/>
          <w:sz w:val="28"/>
          <w:szCs w:val="28"/>
        </w:rPr>
        <w:tab/>
      </w:r>
      <w:r w:rsidRPr="006575EF">
        <w:rPr>
          <w:rFonts w:hint="eastAsia"/>
          <w:color w:val="0033CC"/>
          <w:sz w:val="28"/>
          <w:szCs w:val="28"/>
        </w:rPr>
        <w:t>参考</w:t>
      </w:r>
      <w:r w:rsidRPr="006575EF">
        <w:rPr>
          <w:rFonts w:hint="eastAsia"/>
          <w:color w:val="0033CC"/>
          <w:sz w:val="28"/>
          <w:szCs w:val="28"/>
        </w:rPr>
        <w:t>PPT</w:t>
      </w:r>
      <w:r w:rsidRPr="006575EF">
        <w:rPr>
          <w:rFonts w:hint="eastAsia"/>
          <w:color w:val="0033CC"/>
          <w:sz w:val="28"/>
          <w:szCs w:val="28"/>
        </w:rPr>
        <w:t>。</w:t>
      </w:r>
    </w:p>
    <w:p w:rsidR="003D5722" w:rsidRDefault="003D5722" w:rsidP="006575EF">
      <w:pPr>
        <w:rPr>
          <w:rFonts w:hint="eastAsia"/>
          <w:sz w:val="28"/>
          <w:szCs w:val="28"/>
        </w:rPr>
      </w:pPr>
      <w:r>
        <w:rPr>
          <w:rFonts w:hint="eastAsia"/>
          <w:sz w:val="28"/>
          <w:szCs w:val="28"/>
        </w:rPr>
        <w:t>四、正确性证明</w:t>
      </w:r>
      <w:r>
        <w:rPr>
          <w:rFonts w:hint="eastAsia"/>
          <w:sz w:val="28"/>
          <w:szCs w:val="28"/>
        </w:rPr>
        <w:t>(</w:t>
      </w:r>
      <w:r>
        <w:rPr>
          <w:rFonts w:hint="eastAsia"/>
          <w:sz w:val="28"/>
          <w:szCs w:val="28"/>
        </w:rPr>
        <w:t>对照论文说明你串行程序及并行程序的运行结果是正确的</w:t>
      </w:r>
      <w:r w:rsidR="00337A35">
        <w:rPr>
          <w:rFonts w:hint="eastAsia"/>
          <w:sz w:val="28"/>
          <w:szCs w:val="28"/>
        </w:rPr>
        <w:t>，</w:t>
      </w:r>
      <w:r w:rsidR="00E82449">
        <w:rPr>
          <w:rFonts w:hint="eastAsia"/>
          <w:sz w:val="28"/>
          <w:szCs w:val="28"/>
        </w:rPr>
        <w:t>以表格或图形式提供串行和并行的结果对比，</w:t>
      </w:r>
      <w:r w:rsidR="00337A35">
        <w:rPr>
          <w:rFonts w:hint="eastAsia"/>
          <w:sz w:val="28"/>
          <w:szCs w:val="28"/>
        </w:rPr>
        <w:t>提供运行结果截图</w:t>
      </w:r>
      <w:r>
        <w:rPr>
          <w:rFonts w:hint="eastAsia"/>
          <w:sz w:val="28"/>
          <w:szCs w:val="28"/>
        </w:rPr>
        <w:t>)</w:t>
      </w:r>
    </w:p>
    <w:p w:rsidR="00337A35" w:rsidRDefault="00337A35" w:rsidP="006575EF">
      <w:pPr>
        <w:rPr>
          <w:rFonts w:hint="eastAsia"/>
          <w:sz w:val="28"/>
          <w:szCs w:val="28"/>
        </w:rPr>
      </w:pPr>
      <w:r>
        <w:rPr>
          <w:rFonts w:hint="eastAsia"/>
          <w:sz w:val="28"/>
          <w:szCs w:val="28"/>
        </w:rPr>
        <w:t>例：</w:t>
      </w:r>
    </w:p>
    <w:p w:rsidR="003D5722" w:rsidRDefault="00337A35" w:rsidP="00337A35">
      <w:pPr>
        <w:jc w:val="center"/>
        <w:rPr>
          <w:rFonts w:hint="eastAsia"/>
          <w:sz w:val="28"/>
          <w:szCs w:val="28"/>
        </w:rPr>
      </w:pPr>
      <w:r>
        <w:rPr>
          <w:noProof/>
          <w:sz w:val="24"/>
          <w:szCs w:val="24"/>
        </w:rPr>
        <w:drawing>
          <wp:inline distT="0" distB="0" distL="0" distR="0">
            <wp:extent cx="2334683" cy="1911835"/>
            <wp:effectExtent l="19050" t="0" r="8467"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rcRect/>
                    <a:stretch>
                      <a:fillRect/>
                    </a:stretch>
                  </pic:blipFill>
                  <pic:spPr>
                    <a:xfrm>
                      <a:off x="0" y="0"/>
                      <a:ext cx="2336310" cy="1913167"/>
                    </a:xfrm>
                    <a:prstGeom prst="rect">
                      <a:avLst/>
                    </a:prstGeom>
                    <a:noFill/>
                    <a:ln w="9525">
                      <a:noFill/>
                      <a:miter/>
                    </a:ln>
                  </pic:spPr>
                </pic:pic>
              </a:graphicData>
            </a:graphic>
          </wp:inline>
        </w:drawing>
      </w:r>
    </w:p>
    <w:p w:rsidR="00337A35" w:rsidRDefault="00337A35" w:rsidP="00337A35">
      <w:pPr>
        <w:jc w:val="center"/>
        <w:rPr>
          <w:rFonts w:hint="eastAsia"/>
          <w:sz w:val="28"/>
          <w:szCs w:val="28"/>
        </w:rPr>
      </w:pPr>
      <w:r>
        <w:rPr>
          <w:rFonts w:hint="eastAsia"/>
          <w:szCs w:val="21"/>
        </w:rPr>
        <w:t>图</w:t>
      </w:r>
      <w:r>
        <w:rPr>
          <w:rFonts w:hint="eastAsia"/>
          <w:szCs w:val="21"/>
        </w:rPr>
        <w:t xml:space="preserve">X </w:t>
      </w:r>
      <w:r>
        <w:rPr>
          <w:rFonts w:hint="eastAsia"/>
          <w:szCs w:val="21"/>
        </w:rPr>
        <w:t>流域地形显示结果</w:t>
      </w:r>
    </w:p>
    <w:p w:rsidR="00C06C22" w:rsidRDefault="003D5722" w:rsidP="00337A35">
      <w:pPr>
        <w:rPr>
          <w:rFonts w:hint="eastAsia"/>
          <w:color w:val="0033CC"/>
          <w:sz w:val="28"/>
          <w:szCs w:val="28"/>
        </w:rPr>
      </w:pPr>
      <w:r>
        <w:rPr>
          <w:rFonts w:hint="eastAsia"/>
          <w:sz w:val="28"/>
          <w:szCs w:val="28"/>
        </w:rPr>
        <w:t>五、</w:t>
      </w:r>
      <w:r w:rsidR="00C06C22">
        <w:rPr>
          <w:rFonts w:hint="eastAsia"/>
          <w:sz w:val="28"/>
          <w:szCs w:val="28"/>
        </w:rPr>
        <w:t>性能分析</w:t>
      </w:r>
      <w:r w:rsidR="00337A35">
        <w:rPr>
          <w:rFonts w:hint="eastAsia"/>
          <w:sz w:val="28"/>
          <w:szCs w:val="28"/>
        </w:rPr>
        <w:t>(</w:t>
      </w:r>
      <w:r w:rsidR="00337A35">
        <w:rPr>
          <w:rFonts w:hint="eastAsia"/>
          <w:sz w:val="28"/>
          <w:szCs w:val="28"/>
        </w:rPr>
        <w:t>统计串行和并行的运行时间，</w:t>
      </w:r>
      <w:r w:rsidR="00C06C22" w:rsidRPr="006575EF">
        <w:rPr>
          <w:rFonts w:hint="eastAsia"/>
          <w:sz w:val="28"/>
          <w:szCs w:val="28"/>
        </w:rPr>
        <w:t>从问题规模和计算资源</w:t>
      </w:r>
      <w:r w:rsidR="00C06C22" w:rsidRPr="006575EF">
        <w:rPr>
          <w:rFonts w:hint="eastAsia"/>
          <w:sz w:val="28"/>
          <w:szCs w:val="28"/>
        </w:rPr>
        <w:lastRenderedPageBreak/>
        <w:t>两个方面进行测试和分析</w:t>
      </w:r>
      <w:r w:rsidR="00337A35">
        <w:rPr>
          <w:rFonts w:hint="eastAsia"/>
          <w:sz w:val="28"/>
          <w:szCs w:val="28"/>
        </w:rPr>
        <w:t>;</w:t>
      </w:r>
      <w:r w:rsidR="00C06C22" w:rsidRPr="00337A35">
        <w:rPr>
          <w:rFonts w:hint="eastAsia"/>
          <w:sz w:val="28"/>
          <w:szCs w:val="28"/>
        </w:rPr>
        <w:t>问题规模方面，首先找到一个串行运行时间在</w:t>
      </w:r>
      <w:r w:rsidR="00C06C22" w:rsidRPr="00337A35">
        <w:rPr>
          <w:rFonts w:hint="eastAsia"/>
          <w:sz w:val="28"/>
          <w:szCs w:val="28"/>
        </w:rPr>
        <w:t>10s</w:t>
      </w:r>
      <w:r w:rsidR="00C06C22" w:rsidRPr="00337A35">
        <w:rPr>
          <w:rFonts w:hint="eastAsia"/>
          <w:sz w:val="28"/>
          <w:szCs w:val="28"/>
        </w:rPr>
        <w:t>以上的基本数据集，然后以</w:t>
      </w:r>
      <w:r w:rsidR="00C06C22" w:rsidRPr="00337A35">
        <w:rPr>
          <w:rFonts w:hint="eastAsia"/>
          <w:sz w:val="28"/>
          <w:szCs w:val="28"/>
        </w:rPr>
        <w:t>4/16/64</w:t>
      </w:r>
      <w:r w:rsidR="00C06C22" w:rsidRPr="00337A35">
        <w:rPr>
          <w:rFonts w:hint="eastAsia"/>
          <w:sz w:val="28"/>
          <w:szCs w:val="28"/>
        </w:rPr>
        <w:t>倍进行测试</w:t>
      </w:r>
      <w:r w:rsidR="00337A35" w:rsidRPr="00337A35">
        <w:rPr>
          <w:rFonts w:hint="eastAsia"/>
          <w:sz w:val="28"/>
          <w:szCs w:val="28"/>
        </w:rPr>
        <w:t>)</w:t>
      </w:r>
    </w:p>
    <w:p w:rsidR="00337A35" w:rsidRPr="00F312C6" w:rsidRDefault="00337A35" w:rsidP="00337A35">
      <w:pPr>
        <w:rPr>
          <w:color w:val="0033CC"/>
          <w:sz w:val="28"/>
          <w:szCs w:val="28"/>
        </w:rPr>
      </w:pPr>
      <w:r>
        <w:rPr>
          <w:rFonts w:hint="eastAsia"/>
          <w:color w:val="0033CC"/>
          <w:sz w:val="28"/>
          <w:szCs w:val="28"/>
        </w:rPr>
        <w:t>例：</w:t>
      </w:r>
    </w:p>
    <w:p w:rsidR="00C06C22" w:rsidRPr="00F312C6" w:rsidRDefault="00C06C22" w:rsidP="00C06C22">
      <w:pPr>
        <w:jc w:val="center"/>
        <w:rPr>
          <w:color w:val="0033CC"/>
          <w:sz w:val="28"/>
          <w:szCs w:val="28"/>
        </w:rPr>
      </w:pPr>
      <w:r w:rsidRPr="00F312C6">
        <w:rPr>
          <w:rFonts w:hint="eastAsia"/>
          <w:color w:val="0033CC"/>
          <w:sz w:val="28"/>
          <w:szCs w:val="28"/>
        </w:rPr>
        <w:t>表</w:t>
      </w:r>
      <w:r w:rsidRPr="00F312C6">
        <w:rPr>
          <w:rFonts w:hint="eastAsia"/>
          <w:color w:val="0033CC"/>
          <w:sz w:val="28"/>
          <w:szCs w:val="28"/>
        </w:rPr>
        <w:t xml:space="preserve">1 </w:t>
      </w:r>
      <w:r w:rsidRPr="00F312C6">
        <w:rPr>
          <w:rFonts w:hint="eastAsia"/>
          <w:color w:val="0033CC"/>
          <w:sz w:val="28"/>
          <w:szCs w:val="28"/>
        </w:rPr>
        <w:t>采用</w:t>
      </w:r>
      <w:r w:rsidRPr="00F312C6">
        <w:rPr>
          <w:rFonts w:hint="eastAsia"/>
          <w:color w:val="0033CC"/>
          <w:sz w:val="28"/>
          <w:szCs w:val="28"/>
        </w:rPr>
        <w:t>4</w:t>
      </w:r>
      <w:r w:rsidRPr="00F312C6">
        <w:rPr>
          <w:rFonts w:hint="eastAsia"/>
          <w:color w:val="0033CC"/>
          <w:sz w:val="28"/>
          <w:szCs w:val="28"/>
        </w:rPr>
        <w:t>线程情况时各数据集的测试结果</w:t>
      </w:r>
    </w:p>
    <w:tbl>
      <w:tblPr>
        <w:tblStyle w:val="1"/>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6A0"/>
      </w:tblPr>
      <w:tblGrid>
        <w:gridCol w:w="1430"/>
        <w:gridCol w:w="696"/>
        <w:gridCol w:w="696"/>
        <w:gridCol w:w="696"/>
        <w:gridCol w:w="696"/>
        <w:gridCol w:w="696"/>
        <w:gridCol w:w="696"/>
        <w:gridCol w:w="816"/>
        <w:gridCol w:w="696"/>
      </w:tblGrid>
      <w:tr w:rsidR="00C06C22" w:rsidRPr="00C06C22" w:rsidTr="00F312C6">
        <w:trPr>
          <w:cnfStyle w:val="100000000000"/>
          <w:jc w:val="center"/>
        </w:trPr>
        <w:tc>
          <w:tcPr>
            <w:cnfStyle w:val="001000000000"/>
            <w:tcW w:w="0" w:type="auto"/>
            <w:tcBorders>
              <w:top w:val="none" w:sz="0" w:space="0" w:color="auto"/>
              <w:left w:val="none" w:sz="0" w:space="0" w:color="auto"/>
              <w:bottom w:val="none" w:sz="0" w:space="0" w:color="auto"/>
              <w:right w:val="none" w:sz="0" w:space="0" w:color="auto"/>
            </w:tcBorders>
          </w:tcPr>
          <w:p w:rsidR="00C06C22" w:rsidRPr="00C06C22" w:rsidRDefault="00C06C22" w:rsidP="00C06C22">
            <w:pPr>
              <w:spacing w:line="360" w:lineRule="auto"/>
              <w:jc w:val="center"/>
              <w:outlineLvl w:val="2"/>
              <w:rPr>
                <w:rFonts w:ascii="Times New Roman" w:hAnsi="Times New Roman" w:cs="Times New Roman"/>
                <w:b w:val="0"/>
                <w:color w:val="0033CC"/>
                <w:sz w:val="24"/>
                <w:szCs w:val="24"/>
              </w:rPr>
            </w:pPr>
            <w:r>
              <w:rPr>
                <w:rFonts w:ascii="Times New Roman" w:hAnsiTheme="minorEastAsia" w:cs="Times New Roman" w:hint="eastAsia"/>
                <w:color w:val="0033CC"/>
                <w:sz w:val="24"/>
                <w:szCs w:val="24"/>
              </w:rPr>
              <w:t>数据</w:t>
            </w:r>
            <w:proofErr w:type="gramStart"/>
            <w:r>
              <w:rPr>
                <w:rFonts w:ascii="Times New Roman" w:hAnsiTheme="minorEastAsia" w:cs="Times New Roman" w:hint="eastAsia"/>
                <w:color w:val="0033CC"/>
                <w:sz w:val="24"/>
                <w:szCs w:val="24"/>
              </w:rPr>
              <w:t>集大小</w:t>
            </w:r>
            <w:proofErr w:type="gramEnd"/>
          </w:p>
        </w:tc>
        <w:tc>
          <w:tcPr>
            <w:tcW w:w="0" w:type="auto"/>
            <w:gridSpan w:val="2"/>
            <w:tcBorders>
              <w:top w:val="none" w:sz="0" w:space="0" w:color="auto"/>
              <w:left w:val="none" w:sz="0" w:space="0" w:color="auto"/>
              <w:bottom w:val="none" w:sz="0" w:space="0" w:color="auto"/>
              <w:right w:val="none" w:sz="0" w:space="0" w:color="auto"/>
            </w:tcBorders>
          </w:tcPr>
          <w:p w:rsidR="00C06C22" w:rsidRPr="00C06C22" w:rsidRDefault="00C06C22" w:rsidP="00C06C22">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1</w:t>
            </w:r>
          </w:p>
        </w:tc>
        <w:tc>
          <w:tcPr>
            <w:tcW w:w="0" w:type="auto"/>
            <w:gridSpan w:val="2"/>
            <w:tcBorders>
              <w:top w:val="none" w:sz="0" w:space="0" w:color="auto"/>
              <w:left w:val="none" w:sz="0" w:space="0" w:color="auto"/>
              <w:bottom w:val="none" w:sz="0" w:space="0" w:color="auto"/>
              <w:right w:val="none" w:sz="0" w:space="0" w:color="auto"/>
            </w:tcBorders>
          </w:tcPr>
          <w:p w:rsidR="00C06C22" w:rsidRPr="00C06C22" w:rsidRDefault="00C06C22" w:rsidP="00C06C22">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4</w:t>
            </w:r>
          </w:p>
        </w:tc>
        <w:tc>
          <w:tcPr>
            <w:tcW w:w="0" w:type="auto"/>
            <w:gridSpan w:val="2"/>
            <w:tcBorders>
              <w:top w:val="none" w:sz="0" w:space="0" w:color="auto"/>
              <w:left w:val="none" w:sz="0" w:space="0" w:color="auto"/>
              <w:bottom w:val="none" w:sz="0" w:space="0" w:color="auto"/>
              <w:right w:val="none" w:sz="0" w:space="0" w:color="auto"/>
            </w:tcBorders>
          </w:tcPr>
          <w:p w:rsidR="00C06C22" w:rsidRPr="00C06C22" w:rsidRDefault="00C06C22" w:rsidP="00C06C22">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16</w:t>
            </w:r>
          </w:p>
        </w:tc>
        <w:tc>
          <w:tcPr>
            <w:tcW w:w="0" w:type="auto"/>
            <w:gridSpan w:val="2"/>
            <w:tcBorders>
              <w:top w:val="none" w:sz="0" w:space="0" w:color="auto"/>
              <w:left w:val="none" w:sz="0" w:space="0" w:color="auto"/>
              <w:bottom w:val="none" w:sz="0" w:space="0" w:color="auto"/>
              <w:right w:val="none" w:sz="0" w:space="0" w:color="auto"/>
            </w:tcBorders>
          </w:tcPr>
          <w:p w:rsidR="00C06C22" w:rsidRPr="00C06C22" w:rsidRDefault="00C06C22" w:rsidP="00C06C22">
            <w:pPr>
              <w:spacing w:line="360" w:lineRule="auto"/>
              <w:jc w:val="center"/>
              <w:outlineLvl w:val="2"/>
              <w:cnfStyle w:val="1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64</w:t>
            </w:r>
          </w:p>
        </w:tc>
      </w:tr>
      <w:tr w:rsidR="00F312C6" w:rsidRPr="00C06C22" w:rsidTr="00F312C6">
        <w:trPr>
          <w:jc w:val="center"/>
        </w:trPr>
        <w:tc>
          <w:tcPr>
            <w:cnfStyle w:val="001000000000"/>
            <w:tcW w:w="0" w:type="auto"/>
          </w:tcPr>
          <w:p w:rsidR="00F312C6" w:rsidRDefault="00F312C6" w:rsidP="00C06C22">
            <w:pPr>
              <w:spacing w:line="360" w:lineRule="auto"/>
              <w:jc w:val="center"/>
              <w:outlineLvl w:val="2"/>
              <w:rPr>
                <w:rFonts w:ascii="Times New Roman" w:hAnsiTheme="minorEastAsia" w:cs="Times New Roman"/>
                <w:color w:val="0033CC"/>
                <w:sz w:val="24"/>
                <w:szCs w:val="24"/>
              </w:rPr>
            </w:pPr>
            <w:r>
              <w:rPr>
                <w:rFonts w:ascii="Times New Roman" w:hAnsiTheme="minorEastAsia" w:cs="Times New Roman" w:hint="eastAsia"/>
                <w:color w:val="0033CC"/>
                <w:sz w:val="24"/>
                <w:szCs w:val="24"/>
              </w:rPr>
              <w:t>运行方式</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串行</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并行</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串行</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并行</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串行</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并行</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串行</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并行</w:t>
            </w:r>
          </w:p>
        </w:tc>
      </w:tr>
      <w:tr w:rsidR="00F312C6" w:rsidRPr="00C06C22" w:rsidTr="00F312C6">
        <w:trPr>
          <w:trHeight w:val="74"/>
          <w:jc w:val="center"/>
        </w:trPr>
        <w:tc>
          <w:tcPr>
            <w:cnfStyle w:val="001000000000"/>
            <w:tcW w:w="0" w:type="auto"/>
          </w:tcPr>
          <w:p w:rsidR="00F312C6" w:rsidRPr="00C06C22" w:rsidRDefault="00F312C6" w:rsidP="00C06C22">
            <w:pPr>
              <w:spacing w:line="360" w:lineRule="auto"/>
              <w:jc w:val="center"/>
              <w:outlineLvl w:val="2"/>
              <w:rPr>
                <w:rFonts w:ascii="Times New Roman" w:hAnsi="Times New Roman" w:cs="Times New Roman"/>
                <w:b w:val="0"/>
                <w:color w:val="0033CC"/>
                <w:sz w:val="24"/>
                <w:szCs w:val="24"/>
              </w:rPr>
            </w:pPr>
            <w:r w:rsidRPr="00C06C22">
              <w:rPr>
                <w:rFonts w:ascii="Times New Roman" w:hAnsiTheme="minorEastAsia" w:cs="Times New Roman"/>
                <w:b w:val="0"/>
                <w:color w:val="0033CC"/>
                <w:sz w:val="24"/>
                <w:szCs w:val="24"/>
              </w:rPr>
              <w:t>运行时间</w:t>
            </w:r>
            <w:r w:rsidRPr="00C06C22">
              <w:rPr>
                <w:rFonts w:ascii="Times New Roman" w:hAnsi="Times New Roman" w:cs="Times New Roman"/>
                <w:b w:val="0"/>
                <w:color w:val="0033CC"/>
                <w:sz w:val="24"/>
                <w:szCs w:val="24"/>
              </w:rPr>
              <w:t>(s)</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sidRPr="00C06C22">
              <w:rPr>
                <w:rFonts w:hint="eastAsia"/>
                <w:color w:val="0033CC"/>
                <w:szCs w:val="21"/>
              </w:rPr>
              <w:t>712</w:t>
            </w:r>
          </w:p>
        </w:tc>
        <w:tc>
          <w:tcPr>
            <w:tcW w:w="0" w:type="auto"/>
          </w:tcPr>
          <w:p w:rsidR="00F312C6" w:rsidRPr="00C06C22" w:rsidRDefault="00F312C6" w:rsidP="00F312C6">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236</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2175</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630</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6348</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1735</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1</w:t>
            </w:r>
            <w:r w:rsidRPr="00C06C22">
              <w:rPr>
                <w:rFonts w:ascii="Times New Roman" w:hAnsi="Times New Roman" w:cs="Times New Roman"/>
                <w:color w:val="0033CC"/>
                <w:sz w:val="24"/>
                <w:szCs w:val="24"/>
              </w:rPr>
              <w:t>4306</w:t>
            </w:r>
          </w:p>
        </w:tc>
        <w:tc>
          <w:tcPr>
            <w:tcW w:w="0" w:type="auto"/>
          </w:tcPr>
          <w:p w:rsidR="00F312C6" w:rsidRPr="00C06C22" w:rsidRDefault="00F312C6" w:rsidP="00F312C6">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3602</w:t>
            </w:r>
          </w:p>
        </w:tc>
      </w:tr>
      <w:tr w:rsidR="00F312C6" w:rsidRPr="00C06C22" w:rsidTr="00F312C6">
        <w:trPr>
          <w:trHeight w:val="74"/>
          <w:jc w:val="center"/>
        </w:trPr>
        <w:tc>
          <w:tcPr>
            <w:cnfStyle w:val="001000000000"/>
            <w:tcW w:w="0" w:type="auto"/>
          </w:tcPr>
          <w:p w:rsidR="00F312C6" w:rsidRPr="00C06C22" w:rsidRDefault="00F312C6" w:rsidP="00C06C22">
            <w:pPr>
              <w:spacing w:line="360" w:lineRule="auto"/>
              <w:jc w:val="center"/>
              <w:outlineLvl w:val="2"/>
              <w:rPr>
                <w:rFonts w:ascii="Times New Roman" w:hAnsi="Times New Roman" w:cs="Times New Roman"/>
                <w:b w:val="0"/>
                <w:color w:val="0033CC"/>
                <w:sz w:val="24"/>
                <w:szCs w:val="24"/>
              </w:rPr>
            </w:pPr>
            <w:r w:rsidRPr="00C06C22">
              <w:rPr>
                <w:rFonts w:ascii="Times New Roman" w:hAnsiTheme="minorEastAsia" w:cs="Times New Roman"/>
                <w:b w:val="0"/>
                <w:color w:val="0033CC"/>
                <w:sz w:val="24"/>
                <w:szCs w:val="24"/>
              </w:rPr>
              <w:t>加速比</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F312C6">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3.02</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3.45</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3.66</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3.97</w:t>
            </w:r>
          </w:p>
        </w:tc>
      </w:tr>
      <w:tr w:rsidR="00F312C6" w:rsidRPr="00C06C22" w:rsidTr="00F312C6">
        <w:trPr>
          <w:trHeight w:val="74"/>
          <w:jc w:val="center"/>
        </w:trPr>
        <w:tc>
          <w:tcPr>
            <w:cnfStyle w:val="001000000000"/>
            <w:tcW w:w="0" w:type="auto"/>
          </w:tcPr>
          <w:p w:rsidR="00F312C6" w:rsidRPr="00C06C22" w:rsidRDefault="00F312C6" w:rsidP="00C06C22">
            <w:pPr>
              <w:spacing w:line="360" w:lineRule="auto"/>
              <w:jc w:val="center"/>
              <w:outlineLvl w:val="2"/>
              <w:rPr>
                <w:rFonts w:ascii="Times New Roman" w:hAnsi="Times New Roman" w:cs="Times New Roman"/>
                <w:b w:val="0"/>
                <w:color w:val="0033CC"/>
                <w:sz w:val="24"/>
                <w:szCs w:val="24"/>
              </w:rPr>
            </w:pPr>
            <w:r w:rsidRPr="00C06C22">
              <w:rPr>
                <w:rFonts w:ascii="Times New Roman" w:hAnsiTheme="minorEastAsia" w:cs="Times New Roman"/>
                <w:b w:val="0"/>
                <w:color w:val="0033CC"/>
                <w:sz w:val="24"/>
                <w:szCs w:val="24"/>
              </w:rPr>
              <w:t>效率</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F312C6">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0.75</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0.86</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0.92</w:t>
            </w:r>
          </w:p>
        </w:tc>
        <w:tc>
          <w:tcPr>
            <w:tcW w:w="0" w:type="auto"/>
          </w:tcPr>
          <w:p w:rsidR="00F312C6" w:rsidRPr="00C06C22" w:rsidRDefault="00F312C6" w:rsidP="003819CF">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0" w:type="auto"/>
          </w:tcPr>
          <w:p w:rsidR="00F312C6" w:rsidRPr="00C06C22" w:rsidRDefault="00F312C6" w:rsidP="00C06C22">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0.99</w:t>
            </w:r>
          </w:p>
        </w:tc>
      </w:tr>
    </w:tbl>
    <w:p w:rsidR="003E398B" w:rsidRPr="00C06C22" w:rsidRDefault="00F312C6">
      <w:pPr>
        <w:rPr>
          <w:color w:val="0033CC"/>
          <w:sz w:val="28"/>
          <w:szCs w:val="28"/>
        </w:rPr>
      </w:pPr>
      <w:r>
        <w:rPr>
          <w:rFonts w:hint="eastAsia"/>
          <w:sz w:val="28"/>
          <w:szCs w:val="28"/>
        </w:rPr>
        <w:tab/>
      </w:r>
      <w:r w:rsidRPr="00F312C6">
        <w:rPr>
          <w:rFonts w:hint="eastAsia"/>
          <w:color w:val="0033CC"/>
          <w:sz w:val="28"/>
          <w:szCs w:val="28"/>
        </w:rPr>
        <w:t>计算规模方面，</w:t>
      </w:r>
      <w:r w:rsidR="007D5B9C" w:rsidRPr="00C06C22">
        <w:rPr>
          <w:rFonts w:hint="eastAsia"/>
          <w:color w:val="0033CC"/>
          <w:sz w:val="28"/>
          <w:szCs w:val="28"/>
        </w:rPr>
        <w:t>采用</w:t>
      </w:r>
      <w:r w:rsidR="007D5B9C" w:rsidRPr="00C06C22">
        <w:rPr>
          <w:rFonts w:hint="eastAsia"/>
          <w:color w:val="0033CC"/>
          <w:sz w:val="28"/>
          <w:szCs w:val="28"/>
        </w:rPr>
        <w:t>MPI</w:t>
      </w:r>
      <w:r w:rsidR="007D5B9C" w:rsidRPr="00C06C22">
        <w:rPr>
          <w:rFonts w:hint="eastAsia"/>
          <w:color w:val="0033CC"/>
          <w:sz w:val="28"/>
          <w:szCs w:val="28"/>
        </w:rPr>
        <w:t>实现的进程数依次为</w:t>
      </w:r>
      <w:r w:rsidR="007D5B9C" w:rsidRPr="00C06C22">
        <w:rPr>
          <w:rFonts w:hint="eastAsia"/>
          <w:color w:val="0033CC"/>
          <w:sz w:val="28"/>
          <w:szCs w:val="28"/>
        </w:rPr>
        <w:t>1,2,4</w:t>
      </w:r>
      <w:r w:rsidR="003E398B" w:rsidRPr="00C06C22">
        <w:rPr>
          <w:rFonts w:hint="eastAsia"/>
          <w:color w:val="0033CC"/>
          <w:sz w:val="28"/>
          <w:szCs w:val="28"/>
        </w:rPr>
        <w:t>,8</w:t>
      </w:r>
      <w:r w:rsidR="007D5B9C" w:rsidRPr="00C06C22">
        <w:rPr>
          <w:rFonts w:hint="eastAsia"/>
          <w:color w:val="0033CC"/>
          <w:sz w:val="28"/>
          <w:szCs w:val="28"/>
        </w:rPr>
        <w:t>,16,32</w:t>
      </w:r>
      <w:r w:rsidR="003E398B" w:rsidRPr="00C06C22">
        <w:rPr>
          <w:rFonts w:hint="eastAsia"/>
          <w:color w:val="0033CC"/>
          <w:sz w:val="28"/>
          <w:szCs w:val="28"/>
        </w:rPr>
        <w:t>，</w:t>
      </w:r>
      <w:r w:rsidR="007D5B9C" w:rsidRPr="00C06C22">
        <w:rPr>
          <w:rFonts w:hint="eastAsia"/>
          <w:color w:val="0033CC"/>
          <w:sz w:val="28"/>
          <w:szCs w:val="28"/>
        </w:rPr>
        <w:t>采用</w:t>
      </w:r>
      <w:proofErr w:type="spellStart"/>
      <w:r w:rsidR="007D5B9C" w:rsidRPr="00C06C22">
        <w:rPr>
          <w:rFonts w:hint="eastAsia"/>
          <w:color w:val="0033CC"/>
          <w:sz w:val="28"/>
          <w:szCs w:val="28"/>
        </w:rPr>
        <w:t>OpenMP</w:t>
      </w:r>
      <w:proofErr w:type="spellEnd"/>
      <w:r w:rsidR="007D5B9C" w:rsidRPr="00C06C22">
        <w:rPr>
          <w:rFonts w:hint="eastAsia"/>
          <w:color w:val="0033CC"/>
          <w:sz w:val="28"/>
          <w:szCs w:val="28"/>
        </w:rPr>
        <w:t>等线程编程模型的，</w:t>
      </w:r>
      <w:proofErr w:type="gramStart"/>
      <w:r w:rsidR="007D5B9C" w:rsidRPr="00C06C22">
        <w:rPr>
          <w:rFonts w:hint="eastAsia"/>
          <w:color w:val="0033CC"/>
          <w:sz w:val="28"/>
          <w:szCs w:val="28"/>
        </w:rPr>
        <w:t>线程数</w:t>
      </w:r>
      <w:proofErr w:type="gramEnd"/>
      <w:r w:rsidR="007D5B9C" w:rsidRPr="00C06C22">
        <w:rPr>
          <w:rFonts w:hint="eastAsia"/>
          <w:color w:val="0033CC"/>
          <w:sz w:val="28"/>
          <w:szCs w:val="28"/>
        </w:rPr>
        <w:t>依次为</w:t>
      </w:r>
      <w:r w:rsidR="007D5B9C" w:rsidRPr="00C06C22">
        <w:rPr>
          <w:rFonts w:hint="eastAsia"/>
          <w:color w:val="0033CC"/>
          <w:sz w:val="28"/>
          <w:szCs w:val="28"/>
        </w:rPr>
        <w:t>1,2,4,8,16,32</w:t>
      </w:r>
      <w:r w:rsidR="00950092" w:rsidRPr="00C06C22">
        <w:rPr>
          <w:rFonts w:hint="eastAsia"/>
          <w:color w:val="0033CC"/>
          <w:sz w:val="28"/>
          <w:szCs w:val="28"/>
        </w:rPr>
        <w:t>，采用</w:t>
      </w:r>
      <w:proofErr w:type="spellStart"/>
      <w:r w:rsidR="00950092" w:rsidRPr="00C06C22">
        <w:rPr>
          <w:rFonts w:hint="eastAsia"/>
          <w:color w:val="0033CC"/>
          <w:sz w:val="28"/>
          <w:szCs w:val="28"/>
        </w:rPr>
        <w:t>MPI+OpenMP</w:t>
      </w:r>
      <w:proofErr w:type="spellEnd"/>
      <w:r w:rsidR="00950092" w:rsidRPr="00C06C22">
        <w:rPr>
          <w:rFonts w:hint="eastAsia"/>
          <w:color w:val="0033CC"/>
          <w:sz w:val="28"/>
          <w:szCs w:val="28"/>
        </w:rPr>
        <w:t>的节点数依次为</w:t>
      </w:r>
      <w:r w:rsidR="00950092" w:rsidRPr="00C06C22">
        <w:rPr>
          <w:rFonts w:hint="eastAsia"/>
          <w:color w:val="0033CC"/>
          <w:sz w:val="28"/>
          <w:szCs w:val="28"/>
        </w:rPr>
        <w:t>1</w:t>
      </w:r>
      <w:r w:rsidR="00950092" w:rsidRPr="00C06C22">
        <w:rPr>
          <w:rFonts w:hint="eastAsia"/>
          <w:color w:val="0033CC"/>
          <w:sz w:val="28"/>
          <w:szCs w:val="28"/>
        </w:rPr>
        <w:t>、</w:t>
      </w:r>
      <w:r w:rsidR="00950092" w:rsidRPr="00C06C22">
        <w:rPr>
          <w:rFonts w:hint="eastAsia"/>
          <w:color w:val="0033CC"/>
          <w:sz w:val="28"/>
          <w:szCs w:val="28"/>
        </w:rPr>
        <w:t>2</w:t>
      </w:r>
      <w:r w:rsidR="00950092" w:rsidRPr="00C06C22">
        <w:rPr>
          <w:rFonts w:hint="eastAsia"/>
          <w:color w:val="0033CC"/>
          <w:sz w:val="28"/>
          <w:szCs w:val="28"/>
        </w:rPr>
        <w:t>、</w:t>
      </w:r>
      <w:r w:rsidR="00950092" w:rsidRPr="00C06C22">
        <w:rPr>
          <w:rFonts w:hint="eastAsia"/>
          <w:color w:val="0033CC"/>
          <w:sz w:val="28"/>
          <w:szCs w:val="28"/>
        </w:rPr>
        <w:t>4</w:t>
      </w:r>
      <w:r w:rsidR="00950092" w:rsidRPr="00C06C22">
        <w:rPr>
          <w:rFonts w:hint="eastAsia"/>
          <w:color w:val="0033CC"/>
          <w:sz w:val="28"/>
          <w:szCs w:val="28"/>
        </w:rPr>
        <w:t>个，每个进程分别测</w:t>
      </w:r>
      <w:r w:rsidR="00950092" w:rsidRPr="00C06C22">
        <w:rPr>
          <w:rFonts w:hint="eastAsia"/>
          <w:color w:val="0033CC"/>
          <w:sz w:val="28"/>
          <w:szCs w:val="28"/>
        </w:rPr>
        <w:t>1,2,4,8,16,32</w:t>
      </w:r>
      <w:r w:rsidR="00950092" w:rsidRPr="00C06C22">
        <w:rPr>
          <w:rFonts w:hint="eastAsia"/>
          <w:color w:val="0033CC"/>
          <w:sz w:val="28"/>
          <w:szCs w:val="28"/>
        </w:rPr>
        <w:t>线程。</w:t>
      </w:r>
      <w:r w:rsidR="003E398B" w:rsidRPr="00C06C22">
        <w:rPr>
          <w:rFonts w:hint="eastAsia"/>
          <w:color w:val="0033CC"/>
          <w:sz w:val="28"/>
          <w:szCs w:val="28"/>
        </w:rPr>
        <w:t>每个</w:t>
      </w:r>
      <w:r w:rsidR="00950092" w:rsidRPr="00C06C22">
        <w:rPr>
          <w:rFonts w:hint="eastAsia"/>
          <w:color w:val="0033CC"/>
          <w:sz w:val="28"/>
          <w:szCs w:val="28"/>
        </w:rPr>
        <w:t>测试分类均需要列出</w:t>
      </w:r>
      <w:r w:rsidR="003E398B" w:rsidRPr="00C06C22">
        <w:rPr>
          <w:rFonts w:hint="eastAsia"/>
          <w:color w:val="0033CC"/>
          <w:sz w:val="28"/>
          <w:szCs w:val="28"/>
        </w:rPr>
        <w:t>加速比和效率。</w:t>
      </w:r>
    </w:p>
    <w:p w:rsidR="00D75BDA" w:rsidRPr="00C06C22" w:rsidRDefault="00D75BDA">
      <w:pPr>
        <w:rPr>
          <w:color w:val="0033CC"/>
          <w:sz w:val="28"/>
          <w:szCs w:val="28"/>
        </w:rPr>
      </w:pPr>
      <w:r w:rsidRPr="00C06C22">
        <w:rPr>
          <w:rFonts w:hint="eastAsia"/>
          <w:color w:val="0033CC"/>
          <w:sz w:val="28"/>
          <w:szCs w:val="28"/>
        </w:rPr>
        <w:t>如：</w:t>
      </w:r>
    </w:p>
    <w:tbl>
      <w:tblPr>
        <w:tblStyle w:val="1"/>
        <w:tblW w:w="5138" w:type="pct"/>
        <w:tblBorders>
          <w:top w:val="single" w:sz="12" w:space="0" w:color="000000" w:themeColor="text1"/>
          <w:bottom w:val="single" w:sz="12" w:space="0" w:color="000000" w:themeColor="text1"/>
        </w:tblBorders>
        <w:tblLook w:val="06A0"/>
      </w:tblPr>
      <w:tblGrid>
        <w:gridCol w:w="1454"/>
        <w:gridCol w:w="1219"/>
        <w:gridCol w:w="1219"/>
        <w:gridCol w:w="1217"/>
        <w:gridCol w:w="1217"/>
        <w:gridCol w:w="1217"/>
        <w:gridCol w:w="1214"/>
      </w:tblGrid>
      <w:tr w:rsidR="00D75BDA" w:rsidRPr="00C06C22" w:rsidTr="00C06C22">
        <w:trPr>
          <w:cnfStyle w:val="100000000000"/>
        </w:trPr>
        <w:tc>
          <w:tcPr>
            <w:cnfStyle w:val="001000000000"/>
            <w:tcW w:w="830" w:type="pct"/>
            <w:tcBorders>
              <w:top w:val="single" w:sz="12" w:space="0" w:color="000000" w:themeColor="text1"/>
              <w:bottom w:val="single" w:sz="12" w:space="0" w:color="000000" w:themeColor="text1"/>
            </w:tcBorders>
          </w:tcPr>
          <w:p w:rsidR="00D75BDA" w:rsidRPr="00C06C22" w:rsidRDefault="00C06C22" w:rsidP="00800A2D">
            <w:pPr>
              <w:spacing w:line="360" w:lineRule="auto"/>
              <w:jc w:val="center"/>
              <w:outlineLvl w:val="2"/>
              <w:rPr>
                <w:rFonts w:ascii="Times New Roman" w:hAnsi="Times New Roman" w:cs="Times New Roman"/>
                <w:b w:val="0"/>
                <w:color w:val="0033CC"/>
                <w:sz w:val="24"/>
                <w:szCs w:val="24"/>
              </w:rPr>
            </w:pPr>
            <w:proofErr w:type="gramStart"/>
            <w:r w:rsidRPr="00C06C22">
              <w:rPr>
                <w:rFonts w:ascii="Times New Roman" w:hAnsiTheme="minorEastAsia" w:cs="Times New Roman"/>
                <w:color w:val="0033CC"/>
                <w:sz w:val="24"/>
                <w:szCs w:val="24"/>
              </w:rPr>
              <w:t>线程数</w:t>
            </w:r>
            <w:proofErr w:type="gramEnd"/>
          </w:p>
        </w:tc>
        <w:tc>
          <w:tcPr>
            <w:tcW w:w="696" w:type="pct"/>
            <w:tcBorders>
              <w:top w:val="single" w:sz="12" w:space="0" w:color="000000" w:themeColor="text1"/>
              <w:bottom w:val="single" w:sz="12" w:space="0" w:color="000000" w:themeColor="text1"/>
            </w:tcBorders>
          </w:tcPr>
          <w:p w:rsidR="00D75BDA" w:rsidRPr="00C06C22" w:rsidRDefault="00D75BDA" w:rsidP="00800A2D">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1</w:t>
            </w:r>
          </w:p>
        </w:tc>
        <w:tc>
          <w:tcPr>
            <w:tcW w:w="696" w:type="pct"/>
            <w:tcBorders>
              <w:top w:val="single" w:sz="12" w:space="0" w:color="000000" w:themeColor="text1"/>
              <w:bottom w:val="single" w:sz="12" w:space="0" w:color="000000" w:themeColor="text1"/>
            </w:tcBorders>
          </w:tcPr>
          <w:p w:rsidR="00D75BDA" w:rsidRPr="00C06C22" w:rsidRDefault="00D75BDA" w:rsidP="00800A2D">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2</w:t>
            </w:r>
          </w:p>
        </w:tc>
        <w:tc>
          <w:tcPr>
            <w:tcW w:w="695" w:type="pct"/>
            <w:tcBorders>
              <w:top w:val="single" w:sz="12" w:space="0" w:color="000000" w:themeColor="text1"/>
              <w:bottom w:val="single" w:sz="12" w:space="0" w:color="000000" w:themeColor="text1"/>
            </w:tcBorders>
          </w:tcPr>
          <w:p w:rsidR="00D75BDA" w:rsidRPr="00C06C22" w:rsidRDefault="00D75BDA" w:rsidP="00800A2D">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4</w:t>
            </w:r>
          </w:p>
        </w:tc>
        <w:tc>
          <w:tcPr>
            <w:tcW w:w="695" w:type="pct"/>
            <w:tcBorders>
              <w:top w:val="single" w:sz="12" w:space="0" w:color="000000" w:themeColor="text1"/>
              <w:bottom w:val="single" w:sz="12" w:space="0" w:color="000000" w:themeColor="text1"/>
            </w:tcBorders>
          </w:tcPr>
          <w:p w:rsidR="00D75BDA" w:rsidRPr="00C06C22" w:rsidRDefault="00D75BDA" w:rsidP="00800A2D">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8</w:t>
            </w:r>
          </w:p>
        </w:tc>
        <w:tc>
          <w:tcPr>
            <w:tcW w:w="695" w:type="pct"/>
            <w:tcBorders>
              <w:top w:val="single" w:sz="12" w:space="0" w:color="000000" w:themeColor="text1"/>
              <w:bottom w:val="single" w:sz="12" w:space="0" w:color="000000" w:themeColor="text1"/>
            </w:tcBorders>
          </w:tcPr>
          <w:p w:rsidR="00D75BDA" w:rsidRPr="00C06C22" w:rsidRDefault="00D75BDA" w:rsidP="00800A2D">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16</w:t>
            </w:r>
          </w:p>
        </w:tc>
        <w:tc>
          <w:tcPr>
            <w:tcW w:w="693" w:type="pct"/>
            <w:tcBorders>
              <w:top w:val="single" w:sz="12" w:space="0" w:color="000000" w:themeColor="text1"/>
              <w:bottom w:val="single" w:sz="12" w:space="0" w:color="000000" w:themeColor="text1"/>
            </w:tcBorders>
          </w:tcPr>
          <w:p w:rsidR="00D75BDA" w:rsidRPr="00C06C22" w:rsidRDefault="00D75BDA" w:rsidP="00800A2D">
            <w:pPr>
              <w:spacing w:line="360" w:lineRule="auto"/>
              <w:jc w:val="center"/>
              <w:outlineLvl w:val="2"/>
              <w:cnfStyle w:val="1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32</w:t>
            </w:r>
          </w:p>
        </w:tc>
      </w:tr>
      <w:tr w:rsidR="00D75BDA" w:rsidRPr="00C06C22" w:rsidTr="00C06C22">
        <w:trPr>
          <w:trHeight w:val="74"/>
        </w:trPr>
        <w:tc>
          <w:tcPr>
            <w:cnfStyle w:val="001000000000"/>
            <w:tcW w:w="830" w:type="pct"/>
            <w:tcBorders>
              <w:top w:val="nil"/>
              <w:bottom w:val="nil"/>
              <w:right w:val="nil"/>
            </w:tcBorders>
          </w:tcPr>
          <w:p w:rsidR="00D75BDA" w:rsidRPr="00C06C22" w:rsidRDefault="00D75BDA" w:rsidP="00800A2D">
            <w:pPr>
              <w:spacing w:line="360" w:lineRule="auto"/>
              <w:jc w:val="center"/>
              <w:outlineLvl w:val="2"/>
              <w:rPr>
                <w:rFonts w:ascii="Times New Roman" w:hAnsi="Times New Roman" w:cs="Times New Roman"/>
                <w:b w:val="0"/>
                <w:color w:val="0033CC"/>
                <w:sz w:val="24"/>
                <w:szCs w:val="24"/>
              </w:rPr>
            </w:pPr>
            <w:r w:rsidRPr="00C06C22">
              <w:rPr>
                <w:rFonts w:ascii="Times New Roman" w:hAnsiTheme="minorEastAsia" w:cs="Times New Roman"/>
                <w:b w:val="0"/>
                <w:color w:val="0033CC"/>
                <w:sz w:val="24"/>
                <w:szCs w:val="24"/>
              </w:rPr>
              <w:t>运行时间</w:t>
            </w:r>
            <w:r w:rsidRPr="00C06C22">
              <w:rPr>
                <w:rFonts w:ascii="Times New Roman" w:hAnsi="Times New Roman" w:cs="Times New Roman"/>
                <w:b w:val="0"/>
                <w:color w:val="0033CC"/>
                <w:sz w:val="24"/>
                <w:szCs w:val="24"/>
              </w:rPr>
              <w:t>(s)</w:t>
            </w:r>
          </w:p>
        </w:tc>
        <w:tc>
          <w:tcPr>
            <w:tcW w:w="696" w:type="pct"/>
            <w:tcBorders>
              <w:top w:val="nil"/>
              <w:bottom w:val="nil"/>
              <w:right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hint="eastAsia"/>
                <w:color w:val="0033CC"/>
                <w:szCs w:val="21"/>
              </w:rPr>
              <w:t>75712</w:t>
            </w:r>
          </w:p>
        </w:tc>
        <w:tc>
          <w:tcPr>
            <w:tcW w:w="696" w:type="pct"/>
            <w:tcBorders>
              <w:top w:val="nil"/>
              <w:left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38830</w:t>
            </w:r>
          </w:p>
        </w:tc>
        <w:tc>
          <w:tcPr>
            <w:tcW w:w="695"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20175</w:t>
            </w:r>
          </w:p>
        </w:tc>
        <w:tc>
          <w:tcPr>
            <w:tcW w:w="695"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1</w:t>
            </w:r>
            <w:r w:rsidRPr="00C06C22">
              <w:rPr>
                <w:rFonts w:ascii="Times New Roman" w:hAnsi="Times New Roman" w:cs="Times New Roman" w:hint="eastAsia"/>
                <w:color w:val="0033CC"/>
                <w:sz w:val="24"/>
                <w:szCs w:val="24"/>
              </w:rPr>
              <w:t>0680</w:t>
            </w:r>
          </w:p>
        </w:tc>
        <w:tc>
          <w:tcPr>
            <w:tcW w:w="695"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6348</w:t>
            </w:r>
          </w:p>
        </w:tc>
        <w:tc>
          <w:tcPr>
            <w:tcW w:w="693"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4306</w:t>
            </w:r>
          </w:p>
        </w:tc>
      </w:tr>
      <w:tr w:rsidR="00D75BDA" w:rsidRPr="00C06C22" w:rsidTr="00C06C22">
        <w:trPr>
          <w:trHeight w:val="74"/>
        </w:trPr>
        <w:tc>
          <w:tcPr>
            <w:cnfStyle w:val="001000000000"/>
            <w:tcW w:w="830" w:type="pct"/>
            <w:tcBorders>
              <w:top w:val="nil"/>
              <w:bottom w:val="nil"/>
              <w:right w:val="nil"/>
            </w:tcBorders>
          </w:tcPr>
          <w:p w:rsidR="00D75BDA" w:rsidRPr="00C06C22" w:rsidRDefault="00D75BDA" w:rsidP="00800A2D">
            <w:pPr>
              <w:spacing w:line="360" w:lineRule="auto"/>
              <w:jc w:val="center"/>
              <w:outlineLvl w:val="2"/>
              <w:rPr>
                <w:rFonts w:ascii="Times New Roman" w:hAnsi="Times New Roman" w:cs="Times New Roman"/>
                <w:b w:val="0"/>
                <w:color w:val="0033CC"/>
                <w:sz w:val="24"/>
                <w:szCs w:val="24"/>
              </w:rPr>
            </w:pPr>
            <w:r w:rsidRPr="00C06C22">
              <w:rPr>
                <w:rFonts w:ascii="Times New Roman" w:hAnsiTheme="minorEastAsia" w:cs="Times New Roman"/>
                <w:b w:val="0"/>
                <w:color w:val="0033CC"/>
                <w:sz w:val="24"/>
                <w:szCs w:val="24"/>
              </w:rPr>
              <w:t>加速比</w:t>
            </w:r>
          </w:p>
        </w:tc>
        <w:tc>
          <w:tcPr>
            <w:tcW w:w="696" w:type="pct"/>
            <w:tcBorders>
              <w:top w:val="nil"/>
              <w:bottom w:val="nil"/>
              <w:right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696" w:type="pct"/>
            <w:tcBorders>
              <w:top w:val="nil"/>
              <w:left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1.949</w:t>
            </w:r>
          </w:p>
        </w:tc>
        <w:tc>
          <w:tcPr>
            <w:tcW w:w="695"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3.734</w:t>
            </w:r>
          </w:p>
        </w:tc>
        <w:tc>
          <w:tcPr>
            <w:tcW w:w="695"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7.</w:t>
            </w:r>
            <w:r w:rsidRPr="00C06C22">
              <w:rPr>
                <w:rFonts w:ascii="Times New Roman" w:hAnsi="Times New Roman" w:cs="Times New Roman" w:hint="eastAsia"/>
                <w:color w:val="0033CC"/>
                <w:sz w:val="24"/>
                <w:szCs w:val="24"/>
              </w:rPr>
              <w:t>121</w:t>
            </w:r>
          </w:p>
        </w:tc>
        <w:tc>
          <w:tcPr>
            <w:tcW w:w="695"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11.926</w:t>
            </w:r>
          </w:p>
        </w:tc>
        <w:tc>
          <w:tcPr>
            <w:tcW w:w="693" w:type="pct"/>
            <w:tcBorders>
              <w:top w:val="nil"/>
              <w:bottom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17.582</w:t>
            </w:r>
          </w:p>
        </w:tc>
      </w:tr>
      <w:tr w:rsidR="00D75BDA" w:rsidRPr="00C06C22" w:rsidTr="00C06C22">
        <w:trPr>
          <w:trHeight w:val="74"/>
        </w:trPr>
        <w:tc>
          <w:tcPr>
            <w:cnfStyle w:val="001000000000"/>
            <w:tcW w:w="830" w:type="pct"/>
            <w:tcBorders>
              <w:top w:val="nil"/>
              <w:bottom w:val="single" w:sz="12" w:space="0" w:color="000000" w:themeColor="text1"/>
              <w:right w:val="nil"/>
            </w:tcBorders>
          </w:tcPr>
          <w:p w:rsidR="00D75BDA" w:rsidRPr="00C06C22" w:rsidRDefault="00D75BDA" w:rsidP="00800A2D">
            <w:pPr>
              <w:spacing w:line="360" w:lineRule="auto"/>
              <w:jc w:val="center"/>
              <w:outlineLvl w:val="2"/>
              <w:rPr>
                <w:rFonts w:ascii="Times New Roman" w:hAnsi="Times New Roman" w:cs="Times New Roman"/>
                <w:b w:val="0"/>
                <w:color w:val="0033CC"/>
                <w:sz w:val="24"/>
                <w:szCs w:val="24"/>
              </w:rPr>
            </w:pPr>
            <w:r w:rsidRPr="00C06C22">
              <w:rPr>
                <w:rFonts w:ascii="Times New Roman" w:hAnsiTheme="minorEastAsia" w:cs="Times New Roman"/>
                <w:b w:val="0"/>
                <w:color w:val="0033CC"/>
                <w:sz w:val="24"/>
                <w:szCs w:val="24"/>
              </w:rPr>
              <w:t>效率</w:t>
            </w:r>
          </w:p>
        </w:tc>
        <w:tc>
          <w:tcPr>
            <w:tcW w:w="696" w:type="pct"/>
            <w:tcBorders>
              <w:top w:val="nil"/>
              <w:bottom w:val="single" w:sz="12" w:space="0" w:color="000000" w:themeColor="text1"/>
              <w:right w:val="nil"/>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hint="eastAsia"/>
                <w:color w:val="0033CC"/>
                <w:sz w:val="24"/>
                <w:szCs w:val="24"/>
              </w:rPr>
              <w:t>-</w:t>
            </w:r>
          </w:p>
        </w:tc>
        <w:tc>
          <w:tcPr>
            <w:tcW w:w="696" w:type="pct"/>
            <w:tcBorders>
              <w:top w:val="nil"/>
              <w:left w:val="nil"/>
              <w:bottom w:val="single" w:sz="12" w:space="0" w:color="000000" w:themeColor="text1"/>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0.9745</w:t>
            </w:r>
          </w:p>
        </w:tc>
        <w:tc>
          <w:tcPr>
            <w:tcW w:w="695" w:type="pct"/>
            <w:tcBorders>
              <w:top w:val="nil"/>
              <w:bottom w:val="single" w:sz="12" w:space="0" w:color="000000" w:themeColor="text1"/>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0.9</w:t>
            </w:r>
            <w:r w:rsidRPr="00C06C22">
              <w:rPr>
                <w:rFonts w:ascii="Times New Roman" w:hAnsi="Times New Roman" w:cs="Times New Roman" w:hint="eastAsia"/>
                <w:color w:val="0033CC"/>
                <w:sz w:val="24"/>
                <w:szCs w:val="24"/>
              </w:rPr>
              <w:t>336</w:t>
            </w:r>
          </w:p>
        </w:tc>
        <w:tc>
          <w:tcPr>
            <w:tcW w:w="695" w:type="pct"/>
            <w:tcBorders>
              <w:top w:val="nil"/>
              <w:bottom w:val="single" w:sz="12" w:space="0" w:color="000000" w:themeColor="text1"/>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0.</w:t>
            </w:r>
            <w:r w:rsidRPr="00C06C22">
              <w:rPr>
                <w:rFonts w:ascii="Times New Roman" w:hAnsi="Times New Roman" w:cs="Times New Roman" w:hint="eastAsia"/>
                <w:color w:val="0033CC"/>
                <w:sz w:val="24"/>
                <w:szCs w:val="24"/>
              </w:rPr>
              <w:t>8901</w:t>
            </w:r>
          </w:p>
        </w:tc>
        <w:tc>
          <w:tcPr>
            <w:tcW w:w="695" w:type="pct"/>
            <w:tcBorders>
              <w:top w:val="nil"/>
              <w:bottom w:val="single" w:sz="12" w:space="0" w:color="000000" w:themeColor="text1"/>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0.7454</w:t>
            </w:r>
          </w:p>
        </w:tc>
        <w:tc>
          <w:tcPr>
            <w:tcW w:w="693" w:type="pct"/>
            <w:tcBorders>
              <w:top w:val="nil"/>
              <w:bottom w:val="single" w:sz="12" w:space="0" w:color="000000" w:themeColor="text1"/>
            </w:tcBorders>
          </w:tcPr>
          <w:p w:rsidR="00D75BDA" w:rsidRPr="00C06C22" w:rsidRDefault="00D75BDA" w:rsidP="00800A2D">
            <w:pPr>
              <w:spacing w:line="360" w:lineRule="auto"/>
              <w:jc w:val="center"/>
              <w:outlineLvl w:val="2"/>
              <w:cnfStyle w:val="000000000000"/>
              <w:rPr>
                <w:rFonts w:ascii="Times New Roman" w:hAnsi="Times New Roman" w:cs="Times New Roman"/>
                <w:color w:val="0033CC"/>
                <w:sz w:val="24"/>
                <w:szCs w:val="24"/>
              </w:rPr>
            </w:pPr>
            <w:r w:rsidRPr="00C06C22">
              <w:rPr>
                <w:rFonts w:ascii="Times New Roman" w:hAnsi="Times New Roman" w:cs="Times New Roman"/>
                <w:color w:val="0033CC"/>
                <w:sz w:val="24"/>
                <w:szCs w:val="24"/>
              </w:rPr>
              <w:t>0.5495</w:t>
            </w:r>
          </w:p>
        </w:tc>
      </w:tr>
    </w:tbl>
    <w:p w:rsidR="00D75BDA" w:rsidRDefault="00D75BDA">
      <w:pPr>
        <w:rPr>
          <w:rFonts w:hint="eastAsia"/>
          <w:sz w:val="28"/>
          <w:szCs w:val="28"/>
        </w:rPr>
      </w:pPr>
    </w:p>
    <w:p w:rsidR="00E82449" w:rsidRDefault="00E82449" w:rsidP="00E82449">
      <w:pPr>
        <w:rPr>
          <w:rFonts w:hint="eastAsia"/>
          <w:sz w:val="28"/>
          <w:szCs w:val="28"/>
        </w:rPr>
      </w:pPr>
      <w:r>
        <w:rPr>
          <w:rFonts w:hint="eastAsia"/>
          <w:sz w:val="28"/>
          <w:szCs w:val="28"/>
        </w:rPr>
        <w:t>六、运行环境</w:t>
      </w:r>
    </w:p>
    <w:p w:rsidR="00E82449" w:rsidRPr="00C31586" w:rsidRDefault="00E82449" w:rsidP="00E82449">
      <w:pPr>
        <w:rPr>
          <w:sz w:val="28"/>
          <w:szCs w:val="28"/>
        </w:rPr>
      </w:pPr>
      <w:r w:rsidRPr="00C31586">
        <w:rPr>
          <w:rFonts w:hint="eastAsia"/>
          <w:sz w:val="28"/>
          <w:szCs w:val="28"/>
        </w:rPr>
        <w:t>软硬件平台说明：</w:t>
      </w:r>
    </w:p>
    <w:tbl>
      <w:tblPr>
        <w:tblW w:w="5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5"/>
        <w:gridCol w:w="709"/>
        <w:gridCol w:w="709"/>
        <w:gridCol w:w="1134"/>
        <w:gridCol w:w="1275"/>
        <w:gridCol w:w="1134"/>
      </w:tblGrid>
      <w:tr w:rsidR="00E82449" w:rsidRPr="00C31586" w:rsidTr="000038B1">
        <w:tc>
          <w:tcPr>
            <w:tcW w:w="2093" w:type="dxa"/>
            <w:gridSpan w:val="3"/>
          </w:tcPr>
          <w:p w:rsidR="00E82449" w:rsidRPr="00C31586" w:rsidRDefault="00E82449" w:rsidP="000038B1">
            <w:pPr>
              <w:rPr>
                <w:sz w:val="28"/>
                <w:szCs w:val="28"/>
              </w:rPr>
            </w:pPr>
            <w:r w:rsidRPr="00C31586">
              <w:rPr>
                <w:rFonts w:hint="eastAsia"/>
                <w:sz w:val="28"/>
                <w:szCs w:val="28"/>
              </w:rPr>
              <w:t>CPU</w:t>
            </w:r>
          </w:p>
        </w:tc>
        <w:tc>
          <w:tcPr>
            <w:tcW w:w="1134" w:type="dxa"/>
            <w:vMerge w:val="restart"/>
          </w:tcPr>
          <w:p w:rsidR="00E82449" w:rsidRPr="00C31586" w:rsidRDefault="00E82449" w:rsidP="000038B1">
            <w:pPr>
              <w:rPr>
                <w:sz w:val="28"/>
                <w:szCs w:val="28"/>
              </w:rPr>
            </w:pPr>
            <w:r w:rsidRPr="00C31586">
              <w:rPr>
                <w:rFonts w:hint="eastAsia"/>
                <w:sz w:val="28"/>
                <w:szCs w:val="28"/>
              </w:rPr>
              <w:t>操作系统</w:t>
            </w:r>
          </w:p>
        </w:tc>
        <w:tc>
          <w:tcPr>
            <w:tcW w:w="2409" w:type="dxa"/>
            <w:gridSpan w:val="2"/>
          </w:tcPr>
          <w:p w:rsidR="00E82449" w:rsidRPr="00C31586" w:rsidRDefault="00E82449" w:rsidP="000038B1">
            <w:pPr>
              <w:rPr>
                <w:sz w:val="28"/>
                <w:szCs w:val="28"/>
              </w:rPr>
            </w:pPr>
            <w:r w:rsidRPr="00C31586">
              <w:rPr>
                <w:rFonts w:hint="eastAsia"/>
                <w:sz w:val="28"/>
                <w:szCs w:val="28"/>
              </w:rPr>
              <w:t>编译器</w:t>
            </w:r>
          </w:p>
        </w:tc>
      </w:tr>
      <w:tr w:rsidR="00E82449" w:rsidRPr="00C31586" w:rsidTr="000038B1">
        <w:tc>
          <w:tcPr>
            <w:tcW w:w="675" w:type="dxa"/>
          </w:tcPr>
          <w:p w:rsidR="00E82449" w:rsidRPr="00C31586" w:rsidRDefault="00E82449" w:rsidP="000038B1">
            <w:pPr>
              <w:rPr>
                <w:sz w:val="28"/>
                <w:szCs w:val="28"/>
              </w:rPr>
            </w:pPr>
            <w:r w:rsidRPr="00C31586">
              <w:rPr>
                <w:rFonts w:hint="eastAsia"/>
                <w:sz w:val="28"/>
                <w:szCs w:val="28"/>
              </w:rPr>
              <w:t>型号</w:t>
            </w:r>
          </w:p>
        </w:tc>
        <w:tc>
          <w:tcPr>
            <w:tcW w:w="709" w:type="dxa"/>
          </w:tcPr>
          <w:p w:rsidR="00E82449" w:rsidRPr="00C31586" w:rsidRDefault="00E82449" w:rsidP="000038B1">
            <w:pPr>
              <w:rPr>
                <w:sz w:val="28"/>
                <w:szCs w:val="28"/>
              </w:rPr>
            </w:pPr>
            <w:r w:rsidRPr="00C31586">
              <w:rPr>
                <w:rFonts w:hint="eastAsia"/>
                <w:sz w:val="28"/>
                <w:szCs w:val="28"/>
              </w:rPr>
              <w:t>核数</w:t>
            </w:r>
          </w:p>
        </w:tc>
        <w:tc>
          <w:tcPr>
            <w:tcW w:w="709" w:type="dxa"/>
          </w:tcPr>
          <w:p w:rsidR="00E82449" w:rsidRPr="00C31586" w:rsidRDefault="00E82449" w:rsidP="000038B1">
            <w:pPr>
              <w:rPr>
                <w:sz w:val="28"/>
                <w:szCs w:val="28"/>
              </w:rPr>
            </w:pPr>
            <w:r w:rsidRPr="00C31586">
              <w:rPr>
                <w:rFonts w:hint="eastAsia"/>
                <w:sz w:val="28"/>
                <w:szCs w:val="28"/>
              </w:rPr>
              <w:t>主频</w:t>
            </w:r>
          </w:p>
        </w:tc>
        <w:tc>
          <w:tcPr>
            <w:tcW w:w="1134" w:type="dxa"/>
            <w:vMerge/>
          </w:tcPr>
          <w:p w:rsidR="00E82449" w:rsidRPr="00C31586" w:rsidRDefault="00E82449" w:rsidP="000038B1">
            <w:pPr>
              <w:rPr>
                <w:sz w:val="28"/>
                <w:szCs w:val="28"/>
              </w:rPr>
            </w:pPr>
          </w:p>
        </w:tc>
        <w:tc>
          <w:tcPr>
            <w:tcW w:w="1275" w:type="dxa"/>
          </w:tcPr>
          <w:p w:rsidR="00E82449" w:rsidRPr="00C31586" w:rsidRDefault="00E82449" w:rsidP="000038B1">
            <w:pPr>
              <w:rPr>
                <w:sz w:val="28"/>
                <w:szCs w:val="28"/>
              </w:rPr>
            </w:pPr>
            <w:r w:rsidRPr="00C31586">
              <w:rPr>
                <w:rFonts w:hint="eastAsia"/>
                <w:sz w:val="28"/>
                <w:szCs w:val="28"/>
              </w:rPr>
              <w:t>版本</w:t>
            </w:r>
          </w:p>
        </w:tc>
        <w:tc>
          <w:tcPr>
            <w:tcW w:w="1134" w:type="dxa"/>
          </w:tcPr>
          <w:p w:rsidR="00E82449" w:rsidRPr="00C31586" w:rsidRDefault="00E82449" w:rsidP="000038B1">
            <w:pPr>
              <w:rPr>
                <w:sz w:val="28"/>
                <w:szCs w:val="28"/>
              </w:rPr>
            </w:pPr>
            <w:r w:rsidRPr="00C31586">
              <w:rPr>
                <w:rFonts w:hint="eastAsia"/>
                <w:sz w:val="28"/>
                <w:szCs w:val="28"/>
              </w:rPr>
              <w:t>优化参数</w:t>
            </w:r>
          </w:p>
        </w:tc>
      </w:tr>
      <w:tr w:rsidR="00E82449" w:rsidRPr="00C31586" w:rsidTr="000038B1">
        <w:tc>
          <w:tcPr>
            <w:tcW w:w="675" w:type="dxa"/>
          </w:tcPr>
          <w:p w:rsidR="00E82449" w:rsidRPr="00C31586" w:rsidRDefault="00E82449" w:rsidP="000038B1">
            <w:pPr>
              <w:rPr>
                <w:sz w:val="28"/>
                <w:szCs w:val="28"/>
              </w:rPr>
            </w:pPr>
          </w:p>
        </w:tc>
        <w:tc>
          <w:tcPr>
            <w:tcW w:w="709" w:type="dxa"/>
          </w:tcPr>
          <w:p w:rsidR="00E82449" w:rsidRPr="00C31586" w:rsidRDefault="00E82449" w:rsidP="000038B1">
            <w:pPr>
              <w:rPr>
                <w:sz w:val="28"/>
                <w:szCs w:val="28"/>
              </w:rPr>
            </w:pPr>
          </w:p>
        </w:tc>
        <w:tc>
          <w:tcPr>
            <w:tcW w:w="709" w:type="dxa"/>
          </w:tcPr>
          <w:p w:rsidR="00E82449" w:rsidRPr="00C31586" w:rsidRDefault="00E82449" w:rsidP="000038B1">
            <w:pPr>
              <w:rPr>
                <w:sz w:val="28"/>
                <w:szCs w:val="28"/>
              </w:rPr>
            </w:pPr>
          </w:p>
        </w:tc>
        <w:tc>
          <w:tcPr>
            <w:tcW w:w="1134" w:type="dxa"/>
          </w:tcPr>
          <w:p w:rsidR="00E82449" w:rsidRPr="00C31586" w:rsidRDefault="00E82449" w:rsidP="000038B1">
            <w:pPr>
              <w:rPr>
                <w:sz w:val="28"/>
                <w:szCs w:val="28"/>
              </w:rPr>
            </w:pPr>
          </w:p>
        </w:tc>
        <w:tc>
          <w:tcPr>
            <w:tcW w:w="1275" w:type="dxa"/>
          </w:tcPr>
          <w:p w:rsidR="00E82449" w:rsidRPr="00C31586" w:rsidRDefault="00E82449" w:rsidP="000038B1">
            <w:pPr>
              <w:rPr>
                <w:sz w:val="28"/>
                <w:szCs w:val="28"/>
              </w:rPr>
            </w:pPr>
          </w:p>
        </w:tc>
        <w:tc>
          <w:tcPr>
            <w:tcW w:w="1134" w:type="dxa"/>
          </w:tcPr>
          <w:p w:rsidR="00E82449" w:rsidRPr="00C31586" w:rsidRDefault="00E82449" w:rsidP="000038B1">
            <w:pPr>
              <w:rPr>
                <w:sz w:val="28"/>
                <w:szCs w:val="28"/>
              </w:rPr>
            </w:pPr>
          </w:p>
        </w:tc>
      </w:tr>
    </w:tbl>
    <w:p w:rsidR="00E82449" w:rsidRDefault="00E82449">
      <w:pPr>
        <w:rPr>
          <w:rFonts w:hint="eastAsia"/>
          <w:sz w:val="28"/>
          <w:szCs w:val="28"/>
        </w:rPr>
      </w:pPr>
    </w:p>
    <w:p w:rsidR="00E82449" w:rsidRDefault="00E82449">
      <w:pPr>
        <w:rPr>
          <w:rFonts w:hint="eastAsia"/>
          <w:sz w:val="28"/>
          <w:szCs w:val="28"/>
        </w:rPr>
      </w:pPr>
    </w:p>
    <w:p w:rsidR="00E82449" w:rsidRPr="00C31586" w:rsidRDefault="00E82449">
      <w:pPr>
        <w:rPr>
          <w:sz w:val="28"/>
          <w:szCs w:val="28"/>
        </w:rPr>
      </w:pPr>
      <w:r>
        <w:rPr>
          <w:rFonts w:hint="eastAsia"/>
          <w:sz w:val="28"/>
          <w:szCs w:val="28"/>
        </w:rPr>
        <w:t>七、附件列表</w:t>
      </w:r>
    </w:p>
    <w:p w:rsidR="00E82449" w:rsidRDefault="00E82449">
      <w:pPr>
        <w:rPr>
          <w:rFonts w:hint="eastAsia"/>
          <w:sz w:val="28"/>
          <w:szCs w:val="28"/>
        </w:rPr>
      </w:pPr>
      <w:r>
        <w:rPr>
          <w:rFonts w:hint="eastAsia"/>
          <w:sz w:val="28"/>
          <w:szCs w:val="28"/>
        </w:rPr>
        <w:t>1</w:t>
      </w:r>
      <w:r>
        <w:rPr>
          <w:rFonts w:hint="eastAsia"/>
          <w:sz w:val="28"/>
          <w:szCs w:val="28"/>
        </w:rPr>
        <w:t>、</w:t>
      </w:r>
      <w:r w:rsidR="00FC2EE9">
        <w:rPr>
          <w:rFonts w:hint="eastAsia"/>
          <w:sz w:val="28"/>
          <w:szCs w:val="28"/>
        </w:rPr>
        <w:t>数据集</w:t>
      </w:r>
    </w:p>
    <w:p w:rsidR="00E82449" w:rsidRDefault="00E82449">
      <w:pPr>
        <w:rPr>
          <w:rFonts w:hint="eastAsia"/>
          <w:sz w:val="28"/>
          <w:szCs w:val="28"/>
        </w:rPr>
      </w:pPr>
      <w:r>
        <w:rPr>
          <w:rFonts w:hint="eastAsia"/>
          <w:sz w:val="28"/>
          <w:szCs w:val="28"/>
        </w:rPr>
        <w:t>2</w:t>
      </w:r>
      <w:r>
        <w:rPr>
          <w:rFonts w:hint="eastAsia"/>
          <w:sz w:val="28"/>
          <w:szCs w:val="28"/>
        </w:rPr>
        <w:t>、</w:t>
      </w:r>
      <w:r w:rsidR="006575EF">
        <w:rPr>
          <w:rFonts w:hint="eastAsia"/>
          <w:sz w:val="28"/>
          <w:szCs w:val="28"/>
        </w:rPr>
        <w:t>程序源代码</w:t>
      </w:r>
    </w:p>
    <w:p w:rsidR="006575EF" w:rsidRDefault="00E82449">
      <w:pPr>
        <w:rPr>
          <w:sz w:val="28"/>
          <w:szCs w:val="28"/>
        </w:rPr>
      </w:pPr>
      <w:r>
        <w:rPr>
          <w:rFonts w:hint="eastAsia"/>
          <w:sz w:val="28"/>
          <w:szCs w:val="28"/>
        </w:rPr>
        <w:t>3</w:t>
      </w:r>
      <w:r>
        <w:rPr>
          <w:rFonts w:hint="eastAsia"/>
          <w:sz w:val="28"/>
          <w:szCs w:val="28"/>
        </w:rPr>
        <w:t>、</w:t>
      </w:r>
      <w:r w:rsidR="006575EF">
        <w:rPr>
          <w:rFonts w:hint="eastAsia"/>
          <w:sz w:val="28"/>
          <w:szCs w:val="28"/>
        </w:rPr>
        <w:t>可执行文件</w:t>
      </w:r>
    </w:p>
    <w:p w:rsidR="003E398B" w:rsidRDefault="00E82449">
      <w:pPr>
        <w:rPr>
          <w:sz w:val="28"/>
          <w:szCs w:val="28"/>
        </w:rPr>
      </w:pPr>
      <w:r>
        <w:rPr>
          <w:rFonts w:hint="eastAsia"/>
          <w:sz w:val="28"/>
          <w:szCs w:val="28"/>
        </w:rPr>
        <w:t>4</w:t>
      </w:r>
      <w:r>
        <w:rPr>
          <w:rFonts w:hint="eastAsia"/>
          <w:sz w:val="28"/>
          <w:szCs w:val="28"/>
        </w:rPr>
        <w:t>、</w:t>
      </w:r>
      <w:r w:rsidR="00320EEC">
        <w:rPr>
          <w:rFonts w:hint="eastAsia"/>
          <w:sz w:val="28"/>
          <w:szCs w:val="28"/>
        </w:rPr>
        <w:t>运行结果截图</w:t>
      </w:r>
      <w:r>
        <w:rPr>
          <w:rFonts w:hint="eastAsia"/>
          <w:sz w:val="28"/>
          <w:szCs w:val="28"/>
        </w:rPr>
        <w:t>文件</w:t>
      </w:r>
    </w:p>
    <w:tbl>
      <w:tblPr>
        <w:tblStyle w:val="1"/>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6A0"/>
      </w:tblPr>
      <w:tblGrid>
        <w:gridCol w:w="1176"/>
        <w:gridCol w:w="1271"/>
        <w:gridCol w:w="3576"/>
      </w:tblGrid>
      <w:tr w:rsidR="00FC2EE9" w:rsidRPr="00C06C22" w:rsidTr="00FC2EE9">
        <w:trPr>
          <w:cnfStyle w:val="100000000000"/>
          <w:trHeight w:val="74"/>
          <w:jc w:val="center"/>
        </w:trPr>
        <w:tc>
          <w:tcPr>
            <w:cnfStyle w:val="001000000000"/>
            <w:tcW w:w="0" w:type="auto"/>
            <w:tcBorders>
              <w:top w:val="none" w:sz="0" w:space="0" w:color="auto"/>
              <w:left w:val="none" w:sz="0" w:space="0" w:color="auto"/>
              <w:bottom w:val="none" w:sz="0" w:space="0" w:color="auto"/>
              <w:right w:val="none" w:sz="0" w:space="0" w:color="auto"/>
            </w:tcBorders>
          </w:tcPr>
          <w:p w:rsidR="00FC2EE9" w:rsidRPr="00C06C22" w:rsidRDefault="00FC2EE9" w:rsidP="003819CF">
            <w:pPr>
              <w:spacing w:line="360" w:lineRule="auto"/>
              <w:jc w:val="center"/>
              <w:outlineLvl w:val="2"/>
              <w:rPr>
                <w:rFonts w:ascii="Times New Roman" w:hAnsi="Times New Roman" w:cs="Times New Roman"/>
                <w:b w:val="0"/>
                <w:color w:val="0033CC"/>
                <w:sz w:val="24"/>
                <w:szCs w:val="24"/>
              </w:rPr>
            </w:pPr>
            <w:r>
              <w:rPr>
                <w:rFonts w:ascii="Times New Roman" w:hAnsiTheme="minorEastAsia" w:cs="Times New Roman" w:hint="eastAsia"/>
                <w:b w:val="0"/>
                <w:color w:val="0033CC"/>
                <w:sz w:val="24"/>
                <w:szCs w:val="24"/>
              </w:rPr>
              <w:t>附件序号</w:t>
            </w:r>
          </w:p>
        </w:tc>
        <w:tc>
          <w:tcPr>
            <w:tcW w:w="0" w:type="auto"/>
            <w:tcBorders>
              <w:top w:val="none" w:sz="0" w:space="0" w:color="auto"/>
              <w:left w:val="none" w:sz="0" w:space="0" w:color="auto"/>
              <w:bottom w:val="none" w:sz="0" w:space="0" w:color="auto"/>
              <w:right w:val="none" w:sz="0" w:space="0" w:color="auto"/>
            </w:tcBorders>
          </w:tcPr>
          <w:p w:rsidR="00FC2EE9" w:rsidRPr="00C06C22" w:rsidRDefault="00FC2EE9" w:rsidP="00FC2EE9">
            <w:pPr>
              <w:spacing w:line="360" w:lineRule="auto"/>
              <w:jc w:val="center"/>
              <w:outlineLvl w:val="2"/>
              <w:cnfStyle w:val="100000000000"/>
              <w:rPr>
                <w:rFonts w:ascii="Times New Roman" w:hAnsi="Times New Roman" w:cs="Times New Roman"/>
                <w:color w:val="0033CC"/>
                <w:sz w:val="24"/>
                <w:szCs w:val="24"/>
              </w:rPr>
            </w:pPr>
            <w:r>
              <w:rPr>
                <w:rFonts w:hint="eastAsia"/>
                <w:color w:val="0033CC"/>
                <w:szCs w:val="21"/>
              </w:rPr>
              <w:t>附件文件名</w:t>
            </w:r>
          </w:p>
        </w:tc>
        <w:tc>
          <w:tcPr>
            <w:tcW w:w="0" w:type="auto"/>
            <w:tcBorders>
              <w:top w:val="none" w:sz="0" w:space="0" w:color="auto"/>
              <w:left w:val="none" w:sz="0" w:space="0" w:color="auto"/>
              <w:bottom w:val="none" w:sz="0" w:space="0" w:color="auto"/>
              <w:right w:val="none" w:sz="0" w:space="0" w:color="auto"/>
            </w:tcBorders>
          </w:tcPr>
          <w:p w:rsidR="00FC2EE9" w:rsidRPr="00C06C22" w:rsidRDefault="00FC2EE9" w:rsidP="003819CF">
            <w:pPr>
              <w:spacing w:line="360" w:lineRule="auto"/>
              <w:jc w:val="center"/>
              <w:outlineLvl w:val="2"/>
              <w:cnfStyle w:val="1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说明</w:t>
            </w:r>
          </w:p>
        </w:tc>
      </w:tr>
      <w:tr w:rsidR="00FC2EE9" w:rsidRPr="00C06C22" w:rsidTr="003819CF">
        <w:trPr>
          <w:trHeight w:val="74"/>
          <w:jc w:val="center"/>
        </w:trPr>
        <w:tc>
          <w:tcPr>
            <w:cnfStyle w:val="001000000000"/>
            <w:tcW w:w="0" w:type="auto"/>
          </w:tcPr>
          <w:p w:rsidR="00FC2EE9" w:rsidRPr="00C06C22" w:rsidRDefault="00FC2EE9" w:rsidP="003819CF">
            <w:pPr>
              <w:spacing w:line="360" w:lineRule="auto"/>
              <w:jc w:val="center"/>
              <w:outlineLvl w:val="2"/>
              <w:rPr>
                <w:rFonts w:ascii="Times New Roman" w:hAnsi="Times New Roman" w:cs="Times New Roman"/>
                <w:b w:val="0"/>
                <w:color w:val="0033CC"/>
                <w:sz w:val="24"/>
                <w:szCs w:val="24"/>
              </w:rPr>
            </w:pPr>
            <w:r>
              <w:rPr>
                <w:rFonts w:ascii="Times New Roman" w:hAnsiTheme="minorEastAsia" w:cs="Times New Roman" w:hint="eastAsia"/>
                <w:b w:val="0"/>
                <w:color w:val="0033CC"/>
                <w:sz w:val="24"/>
                <w:szCs w:val="24"/>
              </w:rPr>
              <w:t>1</w:t>
            </w:r>
          </w:p>
        </w:tc>
        <w:tc>
          <w:tcPr>
            <w:tcW w:w="0" w:type="auto"/>
          </w:tcPr>
          <w:p w:rsidR="00FC2EE9" w:rsidRPr="00C06C22" w:rsidRDefault="00FC2EE9"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color w:val="0033CC"/>
                <w:sz w:val="24"/>
                <w:szCs w:val="24"/>
              </w:rPr>
              <w:t>R</w:t>
            </w:r>
            <w:r>
              <w:rPr>
                <w:rFonts w:ascii="Times New Roman" w:hAnsi="Times New Roman" w:cs="Times New Roman" w:hint="eastAsia"/>
                <w:color w:val="0033CC"/>
                <w:sz w:val="24"/>
                <w:szCs w:val="24"/>
              </w:rPr>
              <w:t>un1.jpg</w:t>
            </w:r>
          </w:p>
        </w:tc>
        <w:tc>
          <w:tcPr>
            <w:tcW w:w="0" w:type="auto"/>
          </w:tcPr>
          <w:p w:rsidR="00FC2EE9" w:rsidRPr="00C06C22" w:rsidRDefault="00411B41" w:rsidP="003819CF">
            <w:pPr>
              <w:spacing w:line="360" w:lineRule="auto"/>
              <w:jc w:val="center"/>
              <w:outlineLvl w:val="2"/>
              <w:cnfStyle w:val="000000000000"/>
              <w:rPr>
                <w:rFonts w:ascii="Times New Roman" w:hAnsi="Times New Roman" w:cs="Times New Roman"/>
                <w:color w:val="0033CC"/>
                <w:sz w:val="24"/>
                <w:szCs w:val="24"/>
              </w:rPr>
            </w:pPr>
            <w:r>
              <w:rPr>
                <w:rFonts w:ascii="Times New Roman" w:hAnsi="Times New Roman" w:cs="Times New Roman" w:hint="eastAsia"/>
                <w:color w:val="0033CC"/>
                <w:sz w:val="24"/>
                <w:szCs w:val="24"/>
              </w:rPr>
              <w:t>数据集</w:t>
            </w:r>
            <w:r>
              <w:rPr>
                <w:rFonts w:ascii="Times New Roman" w:hAnsi="Times New Roman" w:cs="Times New Roman" w:hint="eastAsia"/>
                <w:color w:val="0033CC"/>
                <w:sz w:val="24"/>
                <w:szCs w:val="24"/>
              </w:rPr>
              <w:t>1</w:t>
            </w:r>
            <w:r>
              <w:rPr>
                <w:rFonts w:ascii="Times New Roman" w:hAnsi="Times New Roman" w:cs="Times New Roman" w:hint="eastAsia"/>
                <w:color w:val="0033CC"/>
                <w:sz w:val="24"/>
                <w:szCs w:val="24"/>
              </w:rPr>
              <w:t>使用</w:t>
            </w:r>
            <w:r>
              <w:rPr>
                <w:rFonts w:ascii="Times New Roman" w:hAnsi="Times New Roman" w:cs="Times New Roman" w:hint="eastAsia"/>
                <w:color w:val="0033CC"/>
                <w:sz w:val="24"/>
                <w:szCs w:val="24"/>
              </w:rPr>
              <w:t>1</w:t>
            </w:r>
            <w:r>
              <w:rPr>
                <w:rFonts w:ascii="Times New Roman" w:hAnsi="Times New Roman" w:cs="Times New Roman" w:hint="eastAsia"/>
                <w:color w:val="0033CC"/>
                <w:sz w:val="24"/>
                <w:szCs w:val="24"/>
              </w:rPr>
              <w:t>线程的运行结果</w:t>
            </w:r>
          </w:p>
        </w:tc>
      </w:tr>
      <w:tr w:rsidR="00FC2EE9" w:rsidRPr="00C06C22" w:rsidTr="003819CF">
        <w:trPr>
          <w:trHeight w:val="74"/>
          <w:jc w:val="center"/>
        </w:trPr>
        <w:tc>
          <w:tcPr>
            <w:cnfStyle w:val="001000000000"/>
            <w:tcW w:w="0" w:type="auto"/>
          </w:tcPr>
          <w:p w:rsidR="00FC2EE9" w:rsidRDefault="00FC2EE9" w:rsidP="003819CF">
            <w:pPr>
              <w:spacing w:line="360" w:lineRule="auto"/>
              <w:jc w:val="center"/>
              <w:outlineLvl w:val="2"/>
              <w:rPr>
                <w:rFonts w:ascii="Times New Roman" w:hAnsiTheme="minorEastAsia" w:cs="Times New Roman"/>
                <w:b w:val="0"/>
                <w:color w:val="0033CC"/>
                <w:sz w:val="24"/>
                <w:szCs w:val="24"/>
              </w:rPr>
            </w:pPr>
          </w:p>
          <w:p w:rsidR="00FC2EE9" w:rsidRDefault="00FC2EE9" w:rsidP="003819CF">
            <w:pPr>
              <w:spacing w:line="360" w:lineRule="auto"/>
              <w:jc w:val="center"/>
              <w:outlineLvl w:val="2"/>
              <w:rPr>
                <w:rFonts w:ascii="Times New Roman" w:hAnsiTheme="minorEastAsia" w:cs="Times New Roman"/>
                <w:b w:val="0"/>
                <w:color w:val="0033CC"/>
                <w:sz w:val="24"/>
                <w:szCs w:val="24"/>
              </w:rPr>
            </w:pPr>
          </w:p>
        </w:tc>
        <w:tc>
          <w:tcPr>
            <w:tcW w:w="0" w:type="auto"/>
          </w:tcPr>
          <w:p w:rsidR="00FC2EE9" w:rsidRPr="00C06C22" w:rsidRDefault="00FC2EE9" w:rsidP="003819CF">
            <w:pPr>
              <w:spacing w:line="360" w:lineRule="auto"/>
              <w:jc w:val="center"/>
              <w:outlineLvl w:val="2"/>
              <w:cnfStyle w:val="000000000000"/>
              <w:rPr>
                <w:rFonts w:ascii="Times New Roman" w:hAnsi="Times New Roman" w:cs="Times New Roman"/>
                <w:color w:val="0033CC"/>
                <w:sz w:val="24"/>
                <w:szCs w:val="24"/>
              </w:rPr>
            </w:pPr>
          </w:p>
        </w:tc>
        <w:tc>
          <w:tcPr>
            <w:tcW w:w="0" w:type="auto"/>
          </w:tcPr>
          <w:p w:rsidR="00FC2EE9" w:rsidRDefault="00FC2EE9" w:rsidP="003819CF">
            <w:pPr>
              <w:spacing w:line="360" w:lineRule="auto"/>
              <w:jc w:val="center"/>
              <w:outlineLvl w:val="2"/>
              <w:cnfStyle w:val="000000000000"/>
              <w:rPr>
                <w:rFonts w:ascii="Times New Roman" w:hAnsi="Times New Roman" w:cs="Times New Roman"/>
                <w:color w:val="0033CC"/>
                <w:sz w:val="24"/>
                <w:szCs w:val="24"/>
              </w:rPr>
            </w:pPr>
          </w:p>
        </w:tc>
      </w:tr>
      <w:tr w:rsidR="00FC2EE9" w:rsidRPr="00C06C22" w:rsidTr="003819CF">
        <w:trPr>
          <w:trHeight w:val="74"/>
          <w:jc w:val="center"/>
        </w:trPr>
        <w:tc>
          <w:tcPr>
            <w:cnfStyle w:val="001000000000"/>
            <w:tcW w:w="0" w:type="auto"/>
          </w:tcPr>
          <w:p w:rsidR="00FC2EE9" w:rsidRPr="00C06C22" w:rsidRDefault="00FC2EE9" w:rsidP="003819CF">
            <w:pPr>
              <w:spacing w:line="360" w:lineRule="auto"/>
              <w:jc w:val="center"/>
              <w:outlineLvl w:val="2"/>
              <w:rPr>
                <w:rFonts w:ascii="Times New Roman" w:hAnsiTheme="minorEastAsia" w:cs="Times New Roman"/>
                <w:color w:val="0033CC"/>
                <w:sz w:val="24"/>
                <w:szCs w:val="24"/>
              </w:rPr>
            </w:pPr>
            <w:r>
              <w:rPr>
                <w:rFonts w:ascii="Times New Roman" w:hAnsiTheme="minorEastAsia" w:cs="Times New Roman" w:hint="eastAsia"/>
                <w:color w:val="0033CC"/>
                <w:sz w:val="24"/>
                <w:szCs w:val="24"/>
              </w:rPr>
              <w:t>k</w:t>
            </w:r>
          </w:p>
        </w:tc>
        <w:tc>
          <w:tcPr>
            <w:tcW w:w="0" w:type="auto"/>
          </w:tcPr>
          <w:p w:rsidR="00FC2EE9" w:rsidRPr="00C06C22" w:rsidRDefault="00FC2EE9" w:rsidP="003819CF">
            <w:pPr>
              <w:spacing w:line="360" w:lineRule="auto"/>
              <w:jc w:val="center"/>
              <w:outlineLvl w:val="2"/>
              <w:cnfStyle w:val="000000000000"/>
              <w:rPr>
                <w:rFonts w:ascii="Times New Roman" w:hAnsi="Times New Roman" w:cs="Times New Roman"/>
                <w:color w:val="0033CC"/>
                <w:sz w:val="24"/>
                <w:szCs w:val="24"/>
              </w:rPr>
            </w:pPr>
          </w:p>
        </w:tc>
        <w:tc>
          <w:tcPr>
            <w:tcW w:w="0" w:type="auto"/>
          </w:tcPr>
          <w:p w:rsidR="00FC2EE9" w:rsidRDefault="00FC2EE9" w:rsidP="003819CF">
            <w:pPr>
              <w:spacing w:line="360" w:lineRule="auto"/>
              <w:jc w:val="center"/>
              <w:outlineLvl w:val="2"/>
              <w:cnfStyle w:val="000000000000"/>
              <w:rPr>
                <w:rFonts w:ascii="Times New Roman" w:hAnsi="Times New Roman" w:cs="Times New Roman"/>
                <w:color w:val="0033CC"/>
                <w:sz w:val="24"/>
                <w:szCs w:val="24"/>
              </w:rPr>
            </w:pPr>
          </w:p>
        </w:tc>
      </w:tr>
    </w:tbl>
    <w:p w:rsidR="006575EF" w:rsidRDefault="006575EF">
      <w:pPr>
        <w:rPr>
          <w:sz w:val="28"/>
          <w:szCs w:val="28"/>
        </w:rPr>
      </w:pPr>
    </w:p>
    <w:p w:rsidR="00C31586" w:rsidRPr="001B118C" w:rsidRDefault="00320EEC">
      <w:pPr>
        <w:rPr>
          <w:sz w:val="28"/>
          <w:szCs w:val="28"/>
        </w:rPr>
      </w:pPr>
      <w:r w:rsidRPr="001B118C">
        <w:rPr>
          <w:rFonts w:hint="eastAsia"/>
          <w:sz w:val="28"/>
          <w:szCs w:val="28"/>
        </w:rPr>
        <w:t>备注：</w:t>
      </w:r>
    </w:p>
    <w:p w:rsidR="00320EEC" w:rsidRPr="001B118C" w:rsidRDefault="00320EEC" w:rsidP="00320EEC">
      <w:pPr>
        <w:rPr>
          <w:sz w:val="28"/>
          <w:szCs w:val="28"/>
        </w:rPr>
      </w:pPr>
      <w:r w:rsidRPr="001B118C">
        <w:rPr>
          <w:rFonts w:hint="eastAsia"/>
          <w:sz w:val="28"/>
          <w:szCs w:val="28"/>
        </w:rPr>
        <w:t>1</w:t>
      </w:r>
      <w:r w:rsidRPr="001B118C">
        <w:rPr>
          <w:rFonts w:hint="eastAsia"/>
          <w:sz w:val="28"/>
          <w:szCs w:val="28"/>
        </w:rPr>
        <w:t>、算法中的所有程序均要由提交者本人独立编码、调试和测试。</w:t>
      </w:r>
    </w:p>
    <w:p w:rsidR="00320EEC" w:rsidRPr="001B118C" w:rsidRDefault="00320EEC" w:rsidP="00320EEC">
      <w:pPr>
        <w:rPr>
          <w:sz w:val="28"/>
          <w:szCs w:val="28"/>
        </w:rPr>
      </w:pPr>
      <w:r w:rsidRPr="001B118C">
        <w:rPr>
          <w:rFonts w:hint="eastAsia"/>
          <w:sz w:val="28"/>
          <w:szCs w:val="28"/>
        </w:rPr>
        <w:t>2</w:t>
      </w:r>
      <w:r w:rsidRPr="001B118C">
        <w:rPr>
          <w:rFonts w:hint="eastAsia"/>
          <w:sz w:val="28"/>
          <w:szCs w:val="28"/>
        </w:rPr>
        <w:t>、给出的结果要完全由提交者所完成的程序给出。</w:t>
      </w:r>
    </w:p>
    <w:p w:rsidR="00320EEC" w:rsidRPr="001B118C" w:rsidRDefault="00411B41">
      <w:pPr>
        <w:rPr>
          <w:sz w:val="28"/>
          <w:szCs w:val="28"/>
        </w:rPr>
      </w:pPr>
      <w:r w:rsidRPr="001B118C">
        <w:rPr>
          <w:rFonts w:hint="eastAsia"/>
          <w:sz w:val="28"/>
          <w:szCs w:val="28"/>
        </w:rPr>
        <w:t>3</w:t>
      </w:r>
      <w:r w:rsidRPr="001B118C">
        <w:rPr>
          <w:rFonts w:hint="eastAsia"/>
          <w:sz w:val="28"/>
          <w:szCs w:val="28"/>
        </w:rPr>
        <w:t>、关于提交方式：</w:t>
      </w:r>
      <w:r w:rsidR="001B118C">
        <w:rPr>
          <w:rFonts w:hint="eastAsia"/>
          <w:sz w:val="28"/>
          <w:szCs w:val="28"/>
        </w:rPr>
        <w:t>请提交两个文档，一个是按照上述格式书写的文本文档，第二个是附件的压缩文件。</w:t>
      </w:r>
      <w:r w:rsidRPr="001B118C">
        <w:rPr>
          <w:rFonts w:hint="eastAsia"/>
          <w:sz w:val="28"/>
          <w:szCs w:val="28"/>
        </w:rPr>
        <w:t>在压缩前，以“学号</w:t>
      </w:r>
      <w:r w:rsidRPr="001B118C">
        <w:rPr>
          <w:rFonts w:hint="eastAsia"/>
          <w:sz w:val="28"/>
          <w:szCs w:val="28"/>
        </w:rPr>
        <w:t>+</w:t>
      </w:r>
      <w:r w:rsidRPr="001B118C">
        <w:rPr>
          <w:rFonts w:hint="eastAsia"/>
          <w:sz w:val="28"/>
          <w:szCs w:val="28"/>
        </w:rPr>
        <w:t>姓名”方式建一个目录，并建立“源程序”“可执行文件”“测试数据集”“运行结果截图”四个子目录，将“学号</w:t>
      </w:r>
      <w:r w:rsidRPr="001B118C">
        <w:rPr>
          <w:rFonts w:hint="eastAsia"/>
          <w:sz w:val="28"/>
          <w:szCs w:val="28"/>
        </w:rPr>
        <w:t>+</w:t>
      </w:r>
      <w:r w:rsidRPr="001B118C">
        <w:rPr>
          <w:rFonts w:hint="eastAsia"/>
          <w:sz w:val="28"/>
          <w:szCs w:val="28"/>
        </w:rPr>
        <w:t>姓名”目录压缩后连同你的文本文档提交到网站。</w:t>
      </w:r>
    </w:p>
    <w:sectPr w:rsidR="00320EEC" w:rsidRPr="001B118C" w:rsidSect="00B12E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23B" w:rsidRDefault="0061123B" w:rsidP="003E398B">
      <w:r>
        <w:separator/>
      </w:r>
    </w:p>
  </w:endnote>
  <w:endnote w:type="continuationSeparator" w:id="0">
    <w:p w:rsidR="0061123B" w:rsidRDefault="0061123B" w:rsidP="003E39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23B" w:rsidRDefault="0061123B" w:rsidP="003E398B">
      <w:r>
        <w:separator/>
      </w:r>
    </w:p>
  </w:footnote>
  <w:footnote w:type="continuationSeparator" w:id="0">
    <w:p w:rsidR="0061123B" w:rsidRDefault="0061123B" w:rsidP="003E3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74BB"/>
    <w:rsid w:val="00086732"/>
    <w:rsid w:val="00137808"/>
    <w:rsid w:val="00197292"/>
    <w:rsid w:val="001B118C"/>
    <w:rsid w:val="001E305F"/>
    <w:rsid w:val="00237678"/>
    <w:rsid w:val="00320EEC"/>
    <w:rsid w:val="00337A35"/>
    <w:rsid w:val="003D5722"/>
    <w:rsid w:val="003E398B"/>
    <w:rsid w:val="00411B41"/>
    <w:rsid w:val="004563C6"/>
    <w:rsid w:val="00563442"/>
    <w:rsid w:val="0061123B"/>
    <w:rsid w:val="006575EF"/>
    <w:rsid w:val="007D5B9C"/>
    <w:rsid w:val="00950092"/>
    <w:rsid w:val="00B12EA6"/>
    <w:rsid w:val="00C06C22"/>
    <w:rsid w:val="00C17D5E"/>
    <w:rsid w:val="00C31586"/>
    <w:rsid w:val="00D75BDA"/>
    <w:rsid w:val="00E526CA"/>
    <w:rsid w:val="00E82449"/>
    <w:rsid w:val="00F312C6"/>
    <w:rsid w:val="00FC2EE9"/>
    <w:rsid w:val="00FE74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E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398B"/>
    <w:rPr>
      <w:sz w:val="18"/>
      <w:szCs w:val="18"/>
    </w:rPr>
  </w:style>
  <w:style w:type="paragraph" w:styleId="a4">
    <w:name w:val="footer"/>
    <w:basedOn w:val="a"/>
    <w:link w:val="Char0"/>
    <w:uiPriority w:val="99"/>
    <w:unhideWhenUsed/>
    <w:rsid w:val="003E398B"/>
    <w:pPr>
      <w:tabs>
        <w:tab w:val="center" w:pos="4153"/>
        <w:tab w:val="right" w:pos="8306"/>
      </w:tabs>
      <w:snapToGrid w:val="0"/>
      <w:jc w:val="left"/>
    </w:pPr>
    <w:rPr>
      <w:sz w:val="18"/>
      <w:szCs w:val="18"/>
    </w:rPr>
  </w:style>
  <w:style w:type="character" w:customStyle="1" w:styleId="Char0">
    <w:name w:val="页脚 Char"/>
    <w:basedOn w:val="a0"/>
    <w:link w:val="a4"/>
    <w:uiPriority w:val="99"/>
    <w:rsid w:val="003E398B"/>
    <w:rPr>
      <w:sz w:val="18"/>
      <w:szCs w:val="18"/>
    </w:rPr>
  </w:style>
  <w:style w:type="table" w:customStyle="1" w:styleId="1">
    <w:name w:val="浅色底纹1"/>
    <w:basedOn w:val="a1"/>
    <w:uiPriority w:val="60"/>
    <w:rsid w:val="00D75B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Balloon Text"/>
    <w:basedOn w:val="a"/>
    <w:link w:val="Char1"/>
    <w:uiPriority w:val="99"/>
    <w:semiHidden/>
    <w:unhideWhenUsed/>
    <w:rsid w:val="00C06C22"/>
    <w:rPr>
      <w:sz w:val="18"/>
      <w:szCs w:val="18"/>
    </w:rPr>
  </w:style>
  <w:style w:type="character" w:customStyle="1" w:styleId="Char1">
    <w:name w:val="批注框文本 Char"/>
    <w:basedOn w:val="a0"/>
    <w:link w:val="a5"/>
    <w:uiPriority w:val="99"/>
    <w:semiHidden/>
    <w:rsid w:val="00C06C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398B"/>
    <w:rPr>
      <w:sz w:val="18"/>
      <w:szCs w:val="18"/>
    </w:rPr>
  </w:style>
  <w:style w:type="paragraph" w:styleId="a4">
    <w:name w:val="footer"/>
    <w:basedOn w:val="a"/>
    <w:link w:val="Char0"/>
    <w:uiPriority w:val="99"/>
    <w:unhideWhenUsed/>
    <w:rsid w:val="003E398B"/>
    <w:pPr>
      <w:tabs>
        <w:tab w:val="center" w:pos="4153"/>
        <w:tab w:val="right" w:pos="8306"/>
      </w:tabs>
      <w:snapToGrid w:val="0"/>
      <w:jc w:val="left"/>
    </w:pPr>
    <w:rPr>
      <w:sz w:val="18"/>
      <w:szCs w:val="18"/>
    </w:rPr>
  </w:style>
  <w:style w:type="character" w:customStyle="1" w:styleId="Char0">
    <w:name w:val="页脚 Char"/>
    <w:basedOn w:val="a0"/>
    <w:link w:val="a4"/>
    <w:uiPriority w:val="99"/>
    <w:rsid w:val="003E398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DYT</cp:lastModifiedBy>
  <cp:revision>13</cp:revision>
  <dcterms:created xsi:type="dcterms:W3CDTF">2015-12-17T01:52:00Z</dcterms:created>
  <dcterms:modified xsi:type="dcterms:W3CDTF">2015-12-29T02:53:00Z</dcterms:modified>
</cp:coreProperties>
</file>