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8654" w14:textId="3A4547E0" w:rsidR="006D258C" w:rsidRPr="006D258C" w:rsidRDefault="006D258C" w:rsidP="007739A9">
      <w:pPr>
        <w:jc w:val="both"/>
        <w:rPr>
          <w:b/>
          <w:bCs/>
        </w:rPr>
      </w:pPr>
      <w:r w:rsidRPr="006D258C">
        <w:rPr>
          <w:b/>
          <w:bCs/>
        </w:rPr>
        <w:t>Question 1: (2+3+5+5)</w:t>
      </w:r>
    </w:p>
    <w:p w14:paraId="2541094F" w14:textId="391F6A44" w:rsidR="005829B7" w:rsidRDefault="006D258C" w:rsidP="007739A9">
      <w:pPr>
        <w:jc w:val="both"/>
      </w:pPr>
      <w:r>
        <w:t>An organization wants to conduct a mental test for its employees in which the questioner contains multiple dichotomous questions. The organization wants to estimate proportion (p) of an examinee's correct score. Suppose they heir you for the task. You select an employee at random and found that he/she answers 65 correct answers out of 90 questions chosen randomly from a given set of questions.</w:t>
      </w:r>
    </w:p>
    <w:p w14:paraId="346219FF" w14:textId="684DFDB5" w:rsidR="006D258C" w:rsidRDefault="006D258C" w:rsidP="007739A9">
      <w:pPr>
        <w:jc w:val="both"/>
      </w:pPr>
      <w:r w:rsidRPr="00BE59D3">
        <w:rPr>
          <w:b/>
          <w:bCs/>
        </w:rPr>
        <w:t>a)</w:t>
      </w:r>
      <w:r>
        <w:t xml:space="preserve"> Given p, what is the probability distribution of the random variable: X= “number of correct answers by an employee in the sample of size n”? Based on classical statistics, compute a 99% confidence interval for p.</w:t>
      </w:r>
    </w:p>
    <w:p w14:paraId="0246A571" w14:textId="7E837B40" w:rsidR="006D258C" w:rsidRPr="006D258C" w:rsidRDefault="006D258C" w:rsidP="007739A9">
      <w:pPr>
        <w:jc w:val="both"/>
      </w:pPr>
      <w:r w:rsidRPr="006D258C">
        <w:rPr>
          <w:b/>
          <w:bCs/>
        </w:rPr>
        <w:t xml:space="preserve">Answer </w:t>
      </w:r>
      <w:r>
        <w:rPr>
          <w:b/>
          <w:bCs/>
        </w:rPr>
        <w:t>a</w:t>
      </w:r>
      <w:proofErr w:type="gramStart"/>
      <w:r>
        <w:rPr>
          <w:b/>
          <w:bCs/>
        </w:rPr>
        <w:t xml:space="preserve">) </w:t>
      </w:r>
      <w:r w:rsidRPr="006D258C">
        <w:rPr>
          <w:b/>
          <w:bCs/>
        </w:rPr>
        <w:t>:</w:t>
      </w:r>
      <w:proofErr w:type="gramEnd"/>
      <w:r>
        <w:rPr>
          <w:b/>
          <w:bCs/>
        </w:rPr>
        <w:t xml:space="preserve"> </w:t>
      </w:r>
      <w:r w:rsidRPr="006D258C">
        <w:t xml:space="preserve">Here let us first </w:t>
      </w:r>
      <w:proofErr w:type="spellStart"/>
      <w:r w:rsidRPr="006D258C">
        <w:t>analyze</w:t>
      </w:r>
      <w:proofErr w:type="spellEnd"/>
      <w:r w:rsidRPr="006D258C">
        <w:t xml:space="preserve"> the nature of distribution for X,</w:t>
      </w:r>
    </w:p>
    <w:p w14:paraId="3A8FC6E6" w14:textId="38CE39B3" w:rsidR="006D258C" w:rsidRPr="006D258C" w:rsidRDefault="006D258C" w:rsidP="007739A9">
      <w:pPr>
        <w:jc w:val="center"/>
        <w:rPr>
          <w:b/>
          <w:bCs/>
        </w:rPr>
      </w:pPr>
      <w:r w:rsidRPr="006D258C">
        <w:rPr>
          <w:b/>
          <w:bCs/>
        </w:rPr>
        <w:t>X</w:t>
      </w:r>
      <w:proofErr w:type="gramStart"/>
      <w:r w:rsidRPr="006D258C">
        <w:rPr>
          <w:b/>
          <w:bCs/>
        </w:rPr>
        <w:t>=</w:t>
      </w:r>
      <w:r w:rsidRPr="006D258C">
        <w:rPr>
          <w:b/>
          <w:bCs/>
        </w:rPr>
        <w:t>“</w:t>
      </w:r>
      <w:proofErr w:type="gramEnd"/>
      <w:r w:rsidRPr="006D258C">
        <w:rPr>
          <w:b/>
          <w:bCs/>
        </w:rPr>
        <w:t>number of correct answers by an employee in the sample of size n”</w:t>
      </w:r>
    </w:p>
    <w:p w14:paraId="538AE7A2" w14:textId="6558FD3F" w:rsidR="006D258C" w:rsidRPr="006D258C" w:rsidRDefault="006D258C" w:rsidP="007739A9">
      <w:pPr>
        <w:jc w:val="both"/>
      </w:pPr>
      <w:r w:rsidRPr="006D258C">
        <w:t>where n is the number of questions answered</w:t>
      </w:r>
      <w:r w:rsidRPr="006D258C">
        <w:t>.</w:t>
      </w:r>
    </w:p>
    <w:p w14:paraId="4F76F819" w14:textId="4B509C52" w:rsidR="006D258C" w:rsidRDefault="006D258C" w:rsidP="007739A9">
      <w:pPr>
        <w:jc w:val="both"/>
      </w:pPr>
      <w:r w:rsidRPr="006D258C">
        <w:t>Since each question is answered either correctly or incorrectly (dichotomous), X follows a binomial distribution.</w:t>
      </w:r>
    </w:p>
    <w:p w14:paraId="4B36583E" w14:textId="77777777" w:rsidR="006D258C" w:rsidRDefault="006D258C" w:rsidP="007739A9">
      <w:pPr>
        <w:jc w:val="both"/>
      </w:pPr>
      <w:r>
        <w:t>The probability distribution of X, given p, is described by the binomial probability mass function:</w:t>
      </w:r>
    </w:p>
    <w:p w14:paraId="11EFABFC" w14:textId="3345F86F" w:rsidR="007739A9" w:rsidRPr="007739A9" w:rsidRDefault="007739A9" w:rsidP="007739A9">
      <w:pPr>
        <w:jc w:val="center"/>
        <w:rPr>
          <w:b/>
          <w:bCs/>
        </w:rPr>
      </w:pPr>
      <w:r w:rsidRPr="007739A9">
        <w:rPr>
          <w:b/>
          <w:bCs/>
        </w:rPr>
        <w:t>P(X=k) = (</w:t>
      </w:r>
      <w:proofErr w:type="spellStart"/>
      <w:proofErr w:type="gramStart"/>
      <w:r w:rsidRPr="007739A9">
        <w:rPr>
          <w:b/>
          <w:bCs/>
        </w:rPr>
        <w:t>nCk</w:t>
      </w:r>
      <w:proofErr w:type="spellEnd"/>
      <w:r w:rsidRPr="007739A9">
        <w:rPr>
          <w:b/>
          <w:bCs/>
        </w:rPr>
        <w:t xml:space="preserve"> )x</w:t>
      </w:r>
      <w:proofErr w:type="gramEnd"/>
      <w:r w:rsidRPr="007739A9">
        <w:rPr>
          <w:b/>
          <w:bCs/>
        </w:rPr>
        <w:t xml:space="preserve"> (</w:t>
      </w:r>
      <w:proofErr w:type="spellStart"/>
      <w:r w:rsidRPr="007739A9">
        <w:rPr>
          <w:b/>
          <w:bCs/>
        </w:rPr>
        <w:t>p^k</w:t>
      </w:r>
      <w:proofErr w:type="spellEnd"/>
      <w:r w:rsidRPr="007739A9">
        <w:rPr>
          <w:b/>
          <w:bCs/>
        </w:rPr>
        <w:t>) x ((1-p)^(n-k))</w:t>
      </w:r>
    </w:p>
    <w:p w14:paraId="6CD30ABD" w14:textId="77777777" w:rsidR="007739A9" w:rsidRDefault="007739A9" w:rsidP="007739A9">
      <w:pPr>
        <w:pStyle w:val="ListParagraph"/>
        <w:numPr>
          <w:ilvl w:val="0"/>
          <w:numId w:val="1"/>
        </w:numPr>
        <w:jc w:val="both"/>
      </w:pPr>
      <w:r>
        <w:t>n is the number of questions answered</w:t>
      </w:r>
    </w:p>
    <w:p w14:paraId="4CF6A78F" w14:textId="77777777" w:rsidR="007739A9" w:rsidRDefault="007739A9" w:rsidP="007739A9">
      <w:pPr>
        <w:pStyle w:val="ListParagraph"/>
        <w:numPr>
          <w:ilvl w:val="0"/>
          <w:numId w:val="1"/>
        </w:numPr>
        <w:jc w:val="both"/>
      </w:pPr>
      <w:r>
        <w:t>k is the number of correct answers</w:t>
      </w:r>
    </w:p>
    <w:p w14:paraId="2EA692EE" w14:textId="2C428AE3" w:rsidR="006D258C" w:rsidRPr="007739A9" w:rsidRDefault="007739A9" w:rsidP="007739A9">
      <w:pPr>
        <w:pStyle w:val="ListParagraph"/>
        <w:numPr>
          <w:ilvl w:val="0"/>
          <w:numId w:val="1"/>
        </w:numPr>
        <w:jc w:val="both"/>
        <w:rPr>
          <w:b/>
          <w:bCs/>
        </w:rPr>
      </w:pPr>
      <w:r>
        <w:t>p is the probability of answering a question correctly</w:t>
      </w:r>
    </w:p>
    <w:p w14:paraId="6A9112DA" w14:textId="071B2DF7" w:rsidR="006D258C" w:rsidRDefault="007739A9" w:rsidP="007739A9">
      <w:pPr>
        <w:jc w:val="both"/>
      </w:pPr>
      <w:r w:rsidRPr="007739A9">
        <w:t xml:space="preserve">To compute a 99% confidence interval for </w:t>
      </w:r>
      <w:r w:rsidRPr="007739A9">
        <w:t xml:space="preserve">p, </w:t>
      </w:r>
      <w:r w:rsidRPr="007739A9">
        <w:t>The formula for the confidence interval is:</w:t>
      </w:r>
    </w:p>
    <w:p w14:paraId="12624F83" w14:textId="1CC4A159" w:rsidR="007739A9" w:rsidRPr="007739A9" w:rsidRDefault="007739A9" w:rsidP="007739A9">
      <w:pPr>
        <w:tabs>
          <w:tab w:val="left" w:pos="2430"/>
        </w:tabs>
        <w:jc w:val="center"/>
        <w:rPr>
          <w:b/>
          <w:bCs/>
        </w:rPr>
      </w:pPr>
      <w:r w:rsidRPr="007739A9">
        <w:rPr>
          <w:b/>
          <w:bCs/>
        </w:rPr>
        <w:t>Confidence interval</w:t>
      </w:r>
      <w:r w:rsidRPr="007739A9">
        <w:rPr>
          <w:b/>
          <w:bCs/>
        </w:rPr>
        <w:t xml:space="preserve"> </w:t>
      </w:r>
      <w:proofErr w:type="gramStart"/>
      <w:r w:rsidRPr="007739A9">
        <w:rPr>
          <w:b/>
          <w:bCs/>
        </w:rPr>
        <w:t>=</w:t>
      </w:r>
      <w:r w:rsidRPr="007739A9">
        <w:rPr>
          <w:b/>
          <w:bCs/>
        </w:rPr>
        <w:t>(</w:t>
      </w:r>
      <w:proofErr w:type="gramEnd"/>
      <w:r w:rsidRPr="007739A9">
        <w:rPr>
          <w:b/>
          <w:bCs/>
        </w:rPr>
        <w:t xml:space="preserve">p </w:t>
      </w:r>
      <w:r w:rsidR="003D2A4B">
        <w:rPr>
          <w:b/>
          <w:bCs/>
        </w:rPr>
        <w:t>-</w:t>
      </w:r>
      <w:r w:rsidRPr="007739A9">
        <w:rPr>
          <w:b/>
          <w:bCs/>
        </w:rPr>
        <w:t xml:space="preserve"> z </w:t>
      </w:r>
      <w:r w:rsidR="00D73581">
        <w:rPr>
          <w:b/>
          <w:bCs/>
        </w:rPr>
        <w:t>*(p*(1-p))</w:t>
      </w:r>
      <w:r w:rsidRPr="007739A9">
        <w:rPr>
          <w:b/>
          <w:bCs/>
        </w:rPr>
        <w:t>/</w:t>
      </w:r>
      <w:proofErr w:type="spellStart"/>
      <w:r w:rsidRPr="007739A9">
        <w:rPr>
          <w:b/>
          <w:bCs/>
        </w:rPr>
        <w:t>squareroot</w:t>
      </w:r>
      <w:proofErr w:type="spellEnd"/>
      <w:r w:rsidRPr="007739A9">
        <w:rPr>
          <w:b/>
          <w:bCs/>
        </w:rPr>
        <w:t>(n)</w:t>
      </w:r>
      <w:r w:rsidRPr="007739A9">
        <w:rPr>
          <w:b/>
          <w:bCs/>
        </w:rPr>
        <w:t xml:space="preserve"> , p + z </w:t>
      </w:r>
      <w:r w:rsidR="00526A12">
        <w:rPr>
          <w:b/>
          <w:bCs/>
        </w:rPr>
        <w:t>*(p*(1-p))</w:t>
      </w:r>
      <w:r w:rsidR="00526A12" w:rsidRPr="007739A9">
        <w:rPr>
          <w:b/>
          <w:bCs/>
        </w:rPr>
        <w:t>/</w:t>
      </w:r>
      <w:r w:rsidRPr="007739A9">
        <w:rPr>
          <w:b/>
          <w:bCs/>
        </w:rPr>
        <w:t>/</w:t>
      </w:r>
      <w:proofErr w:type="spellStart"/>
      <w:r w:rsidRPr="007739A9">
        <w:rPr>
          <w:b/>
          <w:bCs/>
        </w:rPr>
        <w:t>squareroot</w:t>
      </w:r>
      <w:proofErr w:type="spellEnd"/>
      <w:r w:rsidRPr="007739A9">
        <w:rPr>
          <w:b/>
          <w:bCs/>
        </w:rPr>
        <w:t>(n))</w:t>
      </w:r>
    </w:p>
    <w:p w14:paraId="0A794D03" w14:textId="70361CA5" w:rsidR="007739A9" w:rsidRDefault="00526A12" w:rsidP="007739A9">
      <w:pPr>
        <w:jc w:val="both"/>
      </w:pPr>
      <w:proofErr w:type="spellStart"/>
      <w:proofErr w:type="gramStart"/>
      <w:r>
        <w:t>Lets</w:t>
      </w:r>
      <w:proofErr w:type="spellEnd"/>
      <w:proofErr w:type="gramEnd"/>
      <w:r>
        <w:t xml:space="preserve"> Calculate,</w:t>
      </w:r>
    </w:p>
    <w:p w14:paraId="7ED0961F" w14:textId="78096274" w:rsidR="00526A12" w:rsidRDefault="008B1977" w:rsidP="007739A9">
      <w:pPr>
        <w:jc w:val="both"/>
      </w:pPr>
      <w:r>
        <w:t>p= 65/90 =</w:t>
      </w:r>
      <w:r w:rsidR="003F7FF2">
        <w:t>0.7222</w:t>
      </w:r>
    </w:p>
    <w:p w14:paraId="42E3283B" w14:textId="53C8AA22" w:rsidR="003F7FF2" w:rsidRDefault="00B5442B" w:rsidP="007739A9">
      <w:pPr>
        <w:jc w:val="both"/>
      </w:pPr>
      <w:r>
        <w:t>z for 99 % confidence interval is 2.567</w:t>
      </w:r>
    </w:p>
    <w:p w14:paraId="61A54A2A" w14:textId="0B7FF652" w:rsidR="00B5442B" w:rsidRDefault="00DC3402" w:rsidP="007739A9">
      <w:pPr>
        <w:jc w:val="both"/>
      </w:pPr>
      <w:proofErr w:type="gramStart"/>
      <w:r>
        <w:t>there</w:t>
      </w:r>
      <w:proofErr w:type="gramEnd"/>
      <w:r>
        <w:t xml:space="preserve"> confidence interval on substituting values is</w:t>
      </w:r>
    </w:p>
    <w:p w14:paraId="32E8F036" w14:textId="495C1478" w:rsidR="00DC3402" w:rsidRDefault="00DC3402" w:rsidP="0065079B">
      <w:pPr>
        <w:jc w:val="center"/>
      </w:pPr>
      <w:r w:rsidRPr="0065079B">
        <w:rPr>
          <w:b/>
          <w:bCs/>
        </w:rPr>
        <w:t>CI</w:t>
      </w:r>
      <w:proofErr w:type="gramStart"/>
      <w:r w:rsidRPr="0065079B">
        <w:rPr>
          <w:b/>
          <w:bCs/>
        </w:rPr>
        <w:t>=</w:t>
      </w:r>
      <w:r>
        <w:t>(</w:t>
      </w:r>
      <w:proofErr w:type="gramEnd"/>
      <w:r w:rsidR="003D2A4B">
        <w:t>(</w:t>
      </w:r>
      <w:r w:rsidR="00487F92">
        <w:t>0.722</w:t>
      </w:r>
      <w:r w:rsidR="003D2A4B">
        <w:t>-</w:t>
      </w:r>
      <w:r w:rsidR="00487F92">
        <w:t>2.567*(0.722</w:t>
      </w:r>
      <w:r w:rsidR="004F192D">
        <w:t>*(0.278)</w:t>
      </w:r>
      <w:r w:rsidR="00487F92">
        <w:t>)</w:t>
      </w:r>
      <w:r w:rsidR="008018B2">
        <w:t>/(</w:t>
      </w:r>
      <w:r w:rsidR="003D2A4B">
        <w:t>9.486</w:t>
      </w:r>
      <w:r w:rsidR="008018B2">
        <w:t>)</w:t>
      </w:r>
      <w:r w:rsidR="003D2A4B">
        <w:t>)</w:t>
      </w:r>
      <w:r w:rsidR="003D1917">
        <w:t xml:space="preserve"> </w:t>
      </w:r>
      <w:r w:rsidR="003D2A4B">
        <w:t>,</w:t>
      </w:r>
      <w:r w:rsidR="003D1917">
        <w:t xml:space="preserve"> </w:t>
      </w:r>
      <w:r w:rsidR="003D2A4B">
        <w:t>(0.722+2.567*(0.722*(0.278))/(9.486))</w:t>
      </w:r>
      <w:r>
        <w:t>)</w:t>
      </w:r>
    </w:p>
    <w:p w14:paraId="051F3AFE" w14:textId="06944A5E" w:rsidR="003D1917" w:rsidRDefault="003D1917" w:rsidP="0065079B">
      <w:pPr>
        <w:tabs>
          <w:tab w:val="left" w:pos="1032"/>
        </w:tabs>
        <w:jc w:val="center"/>
      </w:pPr>
      <w:r w:rsidRPr="0065079B">
        <w:rPr>
          <w:b/>
          <w:bCs/>
        </w:rPr>
        <w:t>CI=</w:t>
      </w:r>
      <w:r>
        <w:t xml:space="preserve"> </w:t>
      </w:r>
      <w:r w:rsidR="0065079B" w:rsidRPr="0065079B">
        <w:t>(0.652,0.791)</w:t>
      </w:r>
    </w:p>
    <w:p w14:paraId="2DF32C9D" w14:textId="748B8E07" w:rsidR="0065079B" w:rsidRPr="00093B6B" w:rsidRDefault="00CA35EB" w:rsidP="00CA35EB">
      <w:pPr>
        <w:tabs>
          <w:tab w:val="left" w:pos="1032"/>
        </w:tabs>
        <w:rPr>
          <w:b/>
          <w:bCs/>
        </w:rPr>
      </w:pPr>
      <w:r>
        <w:t xml:space="preserve">So, the 99% confidence interval for the proportion of </w:t>
      </w:r>
      <w:r w:rsidRPr="00093B6B">
        <w:rPr>
          <w:b/>
          <w:bCs/>
        </w:rPr>
        <w:t>correct answers p is approximately (0.652, 0.791).</w:t>
      </w:r>
    </w:p>
    <w:p w14:paraId="7E9CE057" w14:textId="77777777" w:rsidR="00CA35EB" w:rsidRDefault="00CA35EB" w:rsidP="00CA35EB">
      <w:pPr>
        <w:tabs>
          <w:tab w:val="left" w:pos="1032"/>
        </w:tabs>
      </w:pPr>
    </w:p>
    <w:p w14:paraId="6B2F26CA" w14:textId="77777777" w:rsidR="00043C78" w:rsidRDefault="00043C78" w:rsidP="00D300EB">
      <w:pPr>
        <w:tabs>
          <w:tab w:val="left" w:pos="1032"/>
        </w:tabs>
        <w:rPr>
          <w:b/>
          <w:bCs/>
        </w:rPr>
      </w:pPr>
    </w:p>
    <w:p w14:paraId="365D3C8D" w14:textId="77777777" w:rsidR="00043C78" w:rsidRDefault="00043C78" w:rsidP="00D300EB">
      <w:pPr>
        <w:tabs>
          <w:tab w:val="left" w:pos="1032"/>
        </w:tabs>
        <w:rPr>
          <w:b/>
          <w:bCs/>
        </w:rPr>
      </w:pPr>
    </w:p>
    <w:p w14:paraId="05593068" w14:textId="77777777" w:rsidR="00043C78" w:rsidRDefault="00043C78" w:rsidP="00D300EB">
      <w:pPr>
        <w:tabs>
          <w:tab w:val="left" w:pos="1032"/>
        </w:tabs>
        <w:rPr>
          <w:b/>
          <w:bCs/>
        </w:rPr>
      </w:pPr>
    </w:p>
    <w:p w14:paraId="1EA9C753" w14:textId="6ABD2299" w:rsidR="00BE59D3" w:rsidRPr="00043C78" w:rsidRDefault="00D300EB" w:rsidP="00D300EB">
      <w:pPr>
        <w:tabs>
          <w:tab w:val="left" w:pos="1032"/>
        </w:tabs>
      </w:pPr>
      <w:r w:rsidRPr="00BE59D3">
        <w:rPr>
          <w:b/>
          <w:bCs/>
        </w:rPr>
        <w:lastRenderedPageBreak/>
        <w:t>b)</w:t>
      </w:r>
      <w:r>
        <w:t xml:space="preserve"> Considering a uniform distribution prior for p. What will be the posterior distribution of p and 99% credible interval for p. Comment on the similarity (or not) with the interval obtained in part (a).</w:t>
      </w:r>
    </w:p>
    <w:p w14:paraId="1A566D44" w14:textId="1638DE03" w:rsidR="00D300EB" w:rsidRDefault="00D300EB" w:rsidP="00D300EB">
      <w:pPr>
        <w:tabs>
          <w:tab w:val="left" w:pos="1032"/>
        </w:tabs>
        <w:rPr>
          <w:b/>
          <w:bCs/>
        </w:rPr>
      </w:pPr>
      <w:r w:rsidRPr="00D300EB">
        <w:rPr>
          <w:b/>
          <w:bCs/>
        </w:rPr>
        <w:t>Answer b</w:t>
      </w:r>
      <w:proofErr w:type="gramStart"/>
      <w:r w:rsidRPr="00D300EB">
        <w:rPr>
          <w:b/>
          <w:bCs/>
        </w:rPr>
        <w:t>) :</w:t>
      </w:r>
      <w:proofErr w:type="gramEnd"/>
      <w:r w:rsidRPr="00D300EB">
        <w:rPr>
          <w:b/>
          <w:bCs/>
        </w:rPr>
        <w:t xml:space="preserve"> </w:t>
      </w:r>
    </w:p>
    <w:p w14:paraId="2A8094B1" w14:textId="77777777" w:rsidR="00A72C5A" w:rsidRDefault="006A1AC2" w:rsidP="00AB7FB9">
      <w:pPr>
        <w:tabs>
          <w:tab w:val="left" w:pos="1032"/>
        </w:tabs>
        <w:jc w:val="both"/>
      </w:pPr>
      <w:r w:rsidRPr="006A1AC2">
        <w:t>To find the posterior distribution of p and the 99% credible interval for p, we can use Bayes</w:t>
      </w:r>
      <w:r w:rsidR="00A72C5A">
        <w:t>ian Approach</w:t>
      </w:r>
      <w:r w:rsidRPr="006A1AC2">
        <w:t xml:space="preserve">. </w:t>
      </w:r>
    </w:p>
    <w:p w14:paraId="327F3BE1" w14:textId="48EF2FAB" w:rsidR="006A1AC2" w:rsidRPr="00AB7FB9" w:rsidRDefault="006A1AC2" w:rsidP="00AB7FB9">
      <w:pPr>
        <w:tabs>
          <w:tab w:val="left" w:pos="1032"/>
        </w:tabs>
        <w:jc w:val="both"/>
      </w:pPr>
      <w:r w:rsidRPr="006A1AC2">
        <w:t xml:space="preserve">Given a uniform distribution </w:t>
      </w:r>
      <w:r w:rsidR="00A72C5A">
        <w:t xml:space="preserve">for prior </w:t>
      </w:r>
      <w:r w:rsidR="00A72C5A" w:rsidRPr="00A72C5A">
        <w:rPr>
          <w:b/>
          <w:bCs/>
        </w:rPr>
        <w:t>p</w:t>
      </w:r>
      <w:r w:rsidRPr="006A1AC2">
        <w:rPr>
          <w:b/>
          <w:bCs/>
        </w:rPr>
        <w:t>, the posterior distribution will be proportional to the likelihood function.</w:t>
      </w:r>
    </w:p>
    <w:p w14:paraId="7D875A90" w14:textId="73FA9096" w:rsidR="00B821B8" w:rsidRDefault="006A1AC2" w:rsidP="00AB7FB9">
      <w:pPr>
        <w:tabs>
          <w:tab w:val="left" w:pos="1032"/>
        </w:tabs>
        <w:jc w:val="both"/>
      </w:pPr>
      <w:r w:rsidRPr="00AB7FB9">
        <w:t xml:space="preserve">The </w:t>
      </w:r>
      <w:r w:rsidRPr="00A72C5A">
        <w:rPr>
          <w:b/>
          <w:bCs/>
        </w:rPr>
        <w:t>likelihood function follows a binomial distribution</w:t>
      </w:r>
      <w:r w:rsidRPr="00AB7FB9">
        <w:t xml:space="preserve">, and the uniform prior distribution is </w:t>
      </w:r>
      <w:r w:rsidRPr="00A72C5A">
        <w:rPr>
          <w:b/>
          <w:bCs/>
        </w:rPr>
        <w:t>constant across the range [0, 1].</w:t>
      </w:r>
      <w:r w:rsidRPr="00AB7FB9">
        <w:t xml:space="preserve"> Therefore, the posterior distribution will be proportional to the likelihood function.</w:t>
      </w:r>
    </w:p>
    <w:p w14:paraId="7B813C88" w14:textId="358EC49B" w:rsidR="006A1AC2" w:rsidRPr="006F0E08" w:rsidRDefault="006F0E08" w:rsidP="006F0E08">
      <w:pPr>
        <w:tabs>
          <w:tab w:val="left" w:pos="1032"/>
        </w:tabs>
        <w:jc w:val="center"/>
        <w:rPr>
          <w:b/>
          <w:bCs/>
        </w:rPr>
      </w:pPr>
      <w:r>
        <w:rPr>
          <w:b/>
          <w:bCs/>
        </w:rPr>
        <w:t>f</w:t>
      </w:r>
      <w:r w:rsidR="00B821B8" w:rsidRPr="006F0E08">
        <w:rPr>
          <w:b/>
          <w:bCs/>
        </w:rPr>
        <w:t>(p|data)</w:t>
      </w:r>
      <w:r w:rsidRPr="006F0E08">
        <w:rPr>
          <w:rFonts w:ascii="Cambria Math" w:hAnsi="Cambria Math" w:cs="Cambria Math"/>
          <w:b/>
          <w:bCs/>
        </w:rPr>
        <w:t xml:space="preserve"> </w:t>
      </w:r>
      <w:r w:rsidRPr="006A1AC2">
        <w:rPr>
          <w:rFonts w:ascii="Cambria Math" w:hAnsi="Cambria Math" w:cs="Cambria Math"/>
          <w:b/>
          <w:bCs/>
        </w:rPr>
        <w:t>∝</w:t>
      </w:r>
      <w:r>
        <w:rPr>
          <w:rFonts w:ascii="Cambria Math" w:hAnsi="Cambria Math" w:cs="Cambria Math"/>
          <w:b/>
          <w:bCs/>
        </w:rPr>
        <w:t xml:space="preserve"> </w:t>
      </w:r>
      <w:r>
        <w:rPr>
          <w:b/>
          <w:bCs/>
        </w:rPr>
        <w:t>f</w:t>
      </w:r>
      <w:r w:rsidR="00B821B8" w:rsidRPr="006F0E08">
        <w:rPr>
          <w:b/>
          <w:bCs/>
        </w:rPr>
        <w:t>(data|p)</w:t>
      </w:r>
      <w:r w:rsidR="002728AA" w:rsidRPr="006F0E08">
        <w:rPr>
          <w:b/>
          <w:bCs/>
        </w:rPr>
        <w:t xml:space="preserve"> </w:t>
      </w:r>
      <w:r w:rsidR="00395A89" w:rsidRPr="006A1AC2">
        <w:rPr>
          <w:rFonts w:ascii="Cambria Math" w:hAnsi="Cambria Math" w:cs="Cambria Math"/>
          <w:b/>
          <w:bCs/>
        </w:rPr>
        <w:t>⋅</w:t>
      </w:r>
      <w:r w:rsidR="00395A89">
        <w:rPr>
          <w:rFonts w:ascii="Cambria Math" w:hAnsi="Cambria Math" w:cs="Cambria Math"/>
          <w:b/>
          <w:bCs/>
        </w:rPr>
        <w:t xml:space="preserve"> </w:t>
      </w:r>
      <w:r w:rsidR="00D0575B">
        <w:rPr>
          <w:b/>
          <w:bCs/>
        </w:rPr>
        <w:t>P(</w:t>
      </w:r>
      <w:r w:rsidR="002728AA" w:rsidRPr="006F0E08">
        <w:rPr>
          <w:b/>
          <w:bCs/>
        </w:rPr>
        <w:t>p)</w:t>
      </w:r>
    </w:p>
    <w:p w14:paraId="270E7093" w14:textId="77777777" w:rsidR="00A26952" w:rsidRDefault="00A26952" w:rsidP="00A26952">
      <w:pPr>
        <w:tabs>
          <w:tab w:val="left" w:pos="1032"/>
        </w:tabs>
      </w:pPr>
      <w:r>
        <w:t>Where:</w:t>
      </w:r>
    </w:p>
    <w:p w14:paraId="36062139" w14:textId="243566F1" w:rsidR="00A26952" w:rsidRDefault="00A26952" w:rsidP="00A26952">
      <w:pPr>
        <w:pStyle w:val="ListParagraph"/>
        <w:numPr>
          <w:ilvl w:val="0"/>
          <w:numId w:val="2"/>
        </w:numPr>
        <w:tabs>
          <w:tab w:val="left" w:pos="1032"/>
        </w:tabs>
      </w:pPr>
      <w:r w:rsidRPr="006F0E08">
        <w:t xml:space="preserve">data represents the observed </w:t>
      </w:r>
      <w:proofErr w:type="gramStart"/>
      <w:r w:rsidRPr="006F0E08">
        <w:t>data</w:t>
      </w:r>
      <w:proofErr w:type="gramEnd"/>
    </w:p>
    <w:p w14:paraId="17F3EDF5" w14:textId="77777777" w:rsidR="00A26952" w:rsidRDefault="00A26952" w:rsidP="00A26952">
      <w:pPr>
        <w:pStyle w:val="ListParagraph"/>
        <w:numPr>
          <w:ilvl w:val="0"/>
          <w:numId w:val="2"/>
        </w:numPr>
        <w:tabs>
          <w:tab w:val="left" w:pos="1032"/>
        </w:tabs>
      </w:pPr>
      <w:r>
        <w:t>P(</w:t>
      </w:r>
      <w:proofErr w:type="spellStart"/>
      <w:r>
        <w:t>data</w:t>
      </w:r>
      <w:r w:rsidRPr="00A26952">
        <w:rPr>
          <w:rFonts w:ascii="Cambria Math" w:hAnsi="Cambria Math" w:cs="Cambria Math"/>
        </w:rPr>
        <w:t>∣</w:t>
      </w:r>
      <w:r>
        <w:t>p</w:t>
      </w:r>
      <w:proofErr w:type="spellEnd"/>
      <w:r>
        <w:t>) is the likelihood function (binomial distribution)</w:t>
      </w:r>
    </w:p>
    <w:p w14:paraId="4BD5230C" w14:textId="77777777" w:rsidR="00A26952" w:rsidRPr="00A26952" w:rsidRDefault="00A26952" w:rsidP="00A26952">
      <w:pPr>
        <w:pStyle w:val="ListParagraph"/>
        <w:numPr>
          <w:ilvl w:val="0"/>
          <w:numId w:val="2"/>
        </w:numPr>
        <w:tabs>
          <w:tab w:val="left" w:pos="1032"/>
        </w:tabs>
        <w:rPr>
          <w:b/>
          <w:bCs/>
        </w:rPr>
      </w:pPr>
      <w:r>
        <w:t>P(p) is the prior distribution (uniform distribution)</w:t>
      </w:r>
    </w:p>
    <w:p w14:paraId="78F0E02D" w14:textId="724BA242" w:rsidR="00A26952" w:rsidRDefault="00832CA1" w:rsidP="00A26952">
      <w:pPr>
        <w:tabs>
          <w:tab w:val="left" w:pos="1032"/>
        </w:tabs>
      </w:pPr>
      <w:r>
        <w:rPr>
          <w:rStyle w:val="mord"/>
          <w:rFonts w:ascii="KaTeX_Math" w:hAnsi="KaTeX_Math"/>
          <w:i/>
          <w:iCs/>
          <w:color w:val="ECECEC"/>
          <w:sz w:val="29"/>
          <w:szCs w:val="29"/>
          <w:shd w:val="clear" w:color="auto" w:fill="212121"/>
        </w:rPr>
        <w:t>f</w:t>
      </w:r>
      <w:r>
        <w:rPr>
          <w:rStyle w:val="mopen"/>
          <w:color w:val="ECECEC"/>
          <w:sz w:val="29"/>
          <w:szCs w:val="29"/>
          <w:shd w:val="clear" w:color="auto" w:fill="212121"/>
        </w:rPr>
        <w:t>(</w:t>
      </w:r>
      <w:proofErr w:type="spellStart"/>
      <w:r>
        <w:rPr>
          <w:rStyle w:val="mord"/>
          <w:rFonts w:ascii="KaTeX_Math" w:hAnsi="KaTeX_Math"/>
          <w:i/>
          <w:iCs/>
          <w:color w:val="ECECEC"/>
          <w:sz w:val="29"/>
          <w:szCs w:val="29"/>
          <w:shd w:val="clear" w:color="auto" w:fill="212121"/>
        </w:rPr>
        <w:t>p</w:t>
      </w:r>
      <w:r>
        <w:rPr>
          <w:rStyle w:val="mord"/>
          <w:rFonts w:ascii="Cambria Math" w:hAnsi="Cambria Math" w:cs="Cambria Math"/>
          <w:color w:val="ECECEC"/>
          <w:sz w:val="29"/>
          <w:szCs w:val="29"/>
          <w:shd w:val="clear" w:color="auto" w:fill="212121"/>
        </w:rPr>
        <w:t>∣</w:t>
      </w:r>
      <w:proofErr w:type="gramStart"/>
      <w:r>
        <w:rPr>
          <w:rStyle w:val="mord"/>
          <w:color w:val="ECECEC"/>
          <w:sz w:val="29"/>
          <w:szCs w:val="29"/>
          <w:shd w:val="clear" w:color="auto" w:fill="212121"/>
        </w:rPr>
        <w:t>data</w:t>
      </w:r>
      <w:proofErr w:type="spellEnd"/>
      <w:r>
        <w:rPr>
          <w:rStyle w:val="mclose"/>
          <w:color w:val="ECECEC"/>
          <w:sz w:val="29"/>
          <w:szCs w:val="29"/>
          <w:shd w:val="clear" w:color="auto" w:fill="212121"/>
        </w:rPr>
        <w:t>)</w:t>
      </w:r>
      <w:r>
        <w:rPr>
          <w:rStyle w:val="mrel"/>
          <w:rFonts w:ascii="Cambria Math" w:hAnsi="Cambria Math" w:cs="Cambria Math"/>
          <w:color w:val="ECECEC"/>
          <w:sz w:val="29"/>
          <w:szCs w:val="29"/>
          <w:shd w:val="clear" w:color="auto" w:fill="212121"/>
        </w:rPr>
        <w:t>∝</w:t>
      </w:r>
      <w:proofErr w:type="gramEnd"/>
      <w:r>
        <w:rPr>
          <w:rStyle w:val="mord"/>
          <w:rFonts w:ascii="KaTeX_Math" w:hAnsi="KaTeX_Math"/>
          <w:i/>
          <w:iCs/>
          <w:color w:val="ECECEC"/>
          <w:sz w:val="29"/>
          <w:szCs w:val="29"/>
          <w:shd w:val="clear" w:color="auto" w:fill="212121"/>
        </w:rPr>
        <w:t>p</w:t>
      </w:r>
      <w:r>
        <w:rPr>
          <w:rStyle w:val="mbin"/>
          <w:rFonts w:ascii="Cambria Math" w:hAnsi="Cambria Math" w:cs="Cambria Math"/>
          <w:color w:val="ECECEC"/>
          <w:sz w:val="29"/>
          <w:szCs w:val="29"/>
          <w:shd w:val="clear" w:color="auto" w:fill="212121"/>
        </w:rPr>
        <w:t>⋅</w:t>
      </w:r>
      <w:r>
        <w:rPr>
          <w:rStyle w:val="mopen"/>
          <w:color w:val="ECECEC"/>
          <w:sz w:val="29"/>
          <w:szCs w:val="29"/>
          <w:shd w:val="clear" w:color="auto" w:fill="212121"/>
        </w:rPr>
        <w:t>(</w:t>
      </w:r>
      <w:r>
        <w:rPr>
          <w:rStyle w:val="mord"/>
          <w:color w:val="ECECEC"/>
          <w:sz w:val="29"/>
          <w:szCs w:val="29"/>
          <w:shd w:val="clear" w:color="auto" w:fill="212121"/>
        </w:rPr>
        <w:t>1</w:t>
      </w:r>
      <w:r>
        <w:rPr>
          <w:rStyle w:val="mbin"/>
          <w:color w:val="ECECEC"/>
          <w:sz w:val="29"/>
          <w:szCs w:val="29"/>
          <w:shd w:val="clear" w:color="auto" w:fill="212121"/>
        </w:rPr>
        <w:t>−</w:t>
      </w:r>
      <w:r>
        <w:rPr>
          <w:rStyle w:val="mord"/>
          <w:rFonts w:ascii="KaTeX_Math" w:hAnsi="KaTeX_Math"/>
          <w:i/>
          <w:iCs/>
          <w:color w:val="ECECEC"/>
          <w:sz w:val="29"/>
          <w:szCs w:val="29"/>
          <w:shd w:val="clear" w:color="auto" w:fill="212121"/>
        </w:rPr>
        <w:t>p</w:t>
      </w:r>
      <w:r>
        <w:rPr>
          <w:rStyle w:val="mclose"/>
          <w:color w:val="ECECEC"/>
          <w:sz w:val="29"/>
          <w:szCs w:val="29"/>
          <w:shd w:val="clear" w:color="auto" w:fill="212121"/>
        </w:rPr>
        <w:t>)</w:t>
      </w:r>
      <w:r>
        <w:rPr>
          <w:rStyle w:val="mord"/>
          <w:color w:val="ECECEC"/>
          <w:sz w:val="20"/>
          <w:szCs w:val="20"/>
          <w:shd w:val="clear" w:color="auto" w:fill="212121"/>
        </w:rPr>
        <w:t>25</w:t>
      </w:r>
    </w:p>
    <w:p w14:paraId="70F59221" w14:textId="77777777" w:rsidR="00A26952" w:rsidRDefault="00A26952" w:rsidP="00A26952">
      <w:pPr>
        <w:tabs>
          <w:tab w:val="left" w:pos="1032"/>
        </w:tabs>
      </w:pPr>
    </w:p>
    <w:p w14:paraId="7001840D" w14:textId="77777777" w:rsidR="00A26952" w:rsidRDefault="00A26952" w:rsidP="00A26952">
      <w:pPr>
        <w:tabs>
          <w:tab w:val="left" w:pos="1032"/>
        </w:tabs>
      </w:pPr>
    </w:p>
    <w:p w14:paraId="16EAB89C" w14:textId="77777777" w:rsidR="00A64F91" w:rsidRDefault="00A64F91" w:rsidP="00D300EB">
      <w:pPr>
        <w:tabs>
          <w:tab w:val="left" w:pos="1032"/>
        </w:tabs>
        <w:rPr>
          <w:b/>
          <w:bCs/>
        </w:rPr>
      </w:pPr>
    </w:p>
    <w:p w14:paraId="643C68F9" w14:textId="77777777" w:rsidR="00A64F91" w:rsidRDefault="00A64F91" w:rsidP="00D300EB">
      <w:pPr>
        <w:tabs>
          <w:tab w:val="left" w:pos="1032"/>
        </w:tabs>
        <w:rPr>
          <w:b/>
          <w:bCs/>
        </w:rPr>
      </w:pPr>
    </w:p>
    <w:p w14:paraId="72589B22" w14:textId="77777777" w:rsidR="003261FE" w:rsidRDefault="003261FE" w:rsidP="00D300EB">
      <w:pPr>
        <w:tabs>
          <w:tab w:val="left" w:pos="1032"/>
        </w:tabs>
        <w:rPr>
          <w:b/>
          <w:bCs/>
        </w:rPr>
      </w:pPr>
    </w:p>
    <w:p w14:paraId="735A6878" w14:textId="541640C3" w:rsidR="003261FE" w:rsidRDefault="00FD02B0" w:rsidP="00D300EB">
      <w:pPr>
        <w:tabs>
          <w:tab w:val="left" w:pos="1032"/>
        </w:tabs>
      </w:pPr>
      <w:r>
        <w:t xml:space="preserve">c) Based on a previous study by an expert, suppose the prior distribution for p is obtained to be beta (2,4). Based on the posterior distribution, what is the estimate, </w:t>
      </w:r>
      <w:proofErr w:type="spellStart"/>
      <w:r>
        <w:t>sd</w:t>
      </w:r>
      <w:proofErr w:type="spellEnd"/>
      <w:r>
        <w:t xml:space="preserve"> and 99% credible interval for p?</w:t>
      </w:r>
    </w:p>
    <w:p w14:paraId="56B6EC75" w14:textId="2F54C7D4" w:rsidR="00FD02B0" w:rsidRPr="00251060" w:rsidRDefault="00FD02B0" w:rsidP="00D300EB">
      <w:pPr>
        <w:tabs>
          <w:tab w:val="left" w:pos="1032"/>
        </w:tabs>
        <w:rPr>
          <w:b/>
          <w:bCs/>
        </w:rPr>
      </w:pPr>
      <w:r w:rsidRPr="00251060">
        <w:rPr>
          <w:b/>
          <w:bCs/>
        </w:rPr>
        <w:t>Answer c):</w:t>
      </w:r>
    </w:p>
    <w:p w14:paraId="5B19530D" w14:textId="77777777" w:rsidR="00251060" w:rsidRDefault="00251060" w:rsidP="00D300EB">
      <w:pPr>
        <w:tabs>
          <w:tab w:val="left" w:pos="1032"/>
        </w:tabs>
      </w:pPr>
    </w:p>
    <w:p w14:paraId="4797B11F" w14:textId="2C15F683" w:rsidR="00251060" w:rsidRDefault="00251060" w:rsidP="00D300EB">
      <w:pPr>
        <w:tabs>
          <w:tab w:val="left" w:pos="1032"/>
        </w:tabs>
      </w:pPr>
      <w:r>
        <w:t>d) Suppose additional 8 questions were answered. Based on the result of part (c), compute the predictive probability distribution for the number of questions in this new sample which are answered correctly</w:t>
      </w:r>
    </w:p>
    <w:p w14:paraId="6BF7CB64" w14:textId="00341845" w:rsidR="00251060" w:rsidRPr="00251060" w:rsidRDefault="00251060" w:rsidP="00251060">
      <w:pPr>
        <w:tabs>
          <w:tab w:val="left" w:pos="1032"/>
        </w:tabs>
        <w:rPr>
          <w:b/>
          <w:bCs/>
        </w:rPr>
      </w:pPr>
      <w:r w:rsidRPr="00251060">
        <w:rPr>
          <w:b/>
          <w:bCs/>
        </w:rPr>
        <w:t xml:space="preserve">Answer </w:t>
      </w:r>
      <w:r>
        <w:rPr>
          <w:b/>
          <w:bCs/>
        </w:rPr>
        <w:t>d</w:t>
      </w:r>
      <w:r w:rsidRPr="00251060">
        <w:rPr>
          <w:b/>
          <w:bCs/>
        </w:rPr>
        <w:t>):</w:t>
      </w:r>
    </w:p>
    <w:p w14:paraId="6F6E0D0E" w14:textId="77777777" w:rsidR="00251060" w:rsidRPr="00D300EB" w:rsidRDefault="00251060" w:rsidP="00D300EB">
      <w:pPr>
        <w:tabs>
          <w:tab w:val="left" w:pos="1032"/>
        </w:tabs>
        <w:rPr>
          <w:b/>
          <w:bCs/>
        </w:rPr>
      </w:pPr>
    </w:p>
    <w:sectPr w:rsidR="00251060" w:rsidRPr="00D30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F6E86"/>
    <w:multiLevelType w:val="hybridMultilevel"/>
    <w:tmpl w:val="A81A6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D91669"/>
    <w:multiLevelType w:val="hybridMultilevel"/>
    <w:tmpl w:val="F3602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5699667">
    <w:abstractNumId w:val="0"/>
  </w:num>
  <w:num w:numId="2" w16cid:durableId="1081566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8C"/>
    <w:rsid w:val="00043C78"/>
    <w:rsid w:val="00093B6B"/>
    <w:rsid w:val="000C45C6"/>
    <w:rsid w:val="001A46C6"/>
    <w:rsid w:val="00251060"/>
    <w:rsid w:val="002728AA"/>
    <w:rsid w:val="00322DF3"/>
    <w:rsid w:val="003261FE"/>
    <w:rsid w:val="00395A89"/>
    <w:rsid w:val="003D1917"/>
    <w:rsid w:val="003D2A4B"/>
    <w:rsid w:val="003F7FF2"/>
    <w:rsid w:val="00487F92"/>
    <w:rsid w:val="004F192D"/>
    <w:rsid w:val="00507CFE"/>
    <w:rsid w:val="00526A12"/>
    <w:rsid w:val="005829B7"/>
    <w:rsid w:val="006006BB"/>
    <w:rsid w:val="0065079B"/>
    <w:rsid w:val="006A1AC2"/>
    <w:rsid w:val="006D258C"/>
    <w:rsid w:val="006F0E08"/>
    <w:rsid w:val="007739A9"/>
    <w:rsid w:val="008018B2"/>
    <w:rsid w:val="00832CA1"/>
    <w:rsid w:val="008B1977"/>
    <w:rsid w:val="009D6424"/>
    <w:rsid w:val="00A26952"/>
    <w:rsid w:val="00A64F91"/>
    <w:rsid w:val="00A72C5A"/>
    <w:rsid w:val="00AB7FB9"/>
    <w:rsid w:val="00B5442B"/>
    <w:rsid w:val="00B821B8"/>
    <w:rsid w:val="00BE59D3"/>
    <w:rsid w:val="00BF35F6"/>
    <w:rsid w:val="00CA35EB"/>
    <w:rsid w:val="00D0575B"/>
    <w:rsid w:val="00D300EB"/>
    <w:rsid w:val="00D73581"/>
    <w:rsid w:val="00DC3402"/>
    <w:rsid w:val="00E4210B"/>
    <w:rsid w:val="00FD0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9DC7"/>
  <w15:chartTrackingRefBased/>
  <w15:docId w15:val="{52C99D94-96FA-452B-BD83-CB16B266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060"/>
  </w:style>
  <w:style w:type="paragraph" w:styleId="Heading1">
    <w:name w:val="heading 1"/>
    <w:basedOn w:val="Normal"/>
    <w:next w:val="Normal"/>
    <w:link w:val="Heading1Char"/>
    <w:uiPriority w:val="9"/>
    <w:qFormat/>
    <w:rsid w:val="006D2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58C"/>
    <w:rPr>
      <w:rFonts w:eastAsiaTheme="majorEastAsia" w:cstheme="majorBidi"/>
      <w:color w:val="272727" w:themeColor="text1" w:themeTint="D8"/>
    </w:rPr>
  </w:style>
  <w:style w:type="paragraph" w:styleId="Title">
    <w:name w:val="Title"/>
    <w:basedOn w:val="Normal"/>
    <w:next w:val="Normal"/>
    <w:link w:val="TitleChar"/>
    <w:uiPriority w:val="10"/>
    <w:qFormat/>
    <w:rsid w:val="006D2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58C"/>
    <w:pPr>
      <w:spacing w:before="160"/>
      <w:jc w:val="center"/>
    </w:pPr>
    <w:rPr>
      <w:i/>
      <w:iCs/>
      <w:color w:val="404040" w:themeColor="text1" w:themeTint="BF"/>
    </w:rPr>
  </w:style>
  <w:style w:type="character" w:customStyle="1" w:styleId="QuoteChar">
    <w:name w:val="Quote Char"/>
    <w:basedOn w:val="DefaultParagraphFont"/>
    <w:link w:val="Quote"/>
    <w:uiPriority w:val="29"/>
    <w:rsid w:val="006D258C"/>
    <w:rPr>
      <w:i/>
      <w:iCs/>
      <w:color w:val="404040" w:themeColor="text1" w:themeTint="BF"/>
    </w:rPr>
  </w:style>
  <w:style w:type="paragraph" w:styleId="ListParagraph">
    <w:name w:val="List Paragraph"/>
    <w:basedOn w:val="Normal"/>
    <w:uiPriority w:val="34"/>
    <w:qFormat/>
    <w:rsid w:val="006D258C"/>
    <w:pPr>
      <w:ind w:left="720"/>
      <w:contextualSpacing/>
    </w:pPr>
  </w:style>
  <w:style w:type="character" w:styleId="IntenseEmphasis">
    <w:name w:val="Intense Emphasis"/>
    <w:basedOn w:val="DefaultParagraphFont"/>
    <w:uiPriority w:val="21"/>
    <w:qFormat/>
    <w:rsid w:val="006D258C"/>
    <w:rPr>
      <w:i/>
      <w:iCs/>
      <w:color w:val="0F4761" w:themeColor="accent1" w:themeShade="BF"/>
    </w:rPr>
  </w:style>
  <w:style w:type="paragraph" w:styleId="IntenseQuote">
    <w:name w:val="Intense Quote"/>
    <w:basedOn w:val="Normal"/>
    <w:next w:val="Normal"/>
    <w:link w:val="IntenseQuoteChar"/>
    <w:uiPriority w:val="30"/>
    <w:qFormat/>
    <w:rsid w:val="006D2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58C"/>
    <w:rPr>
      <w:i/>
      <w:iCs/>
      <w:color w:val="0F4761" w:themeColor="accent1" w:themeShade="BF"/>
    </w:rPr>
  </w:style>
  <w:style w:type="character" w:styleId="IntenseReference">
    <w:name w:val="Intense Reference"/>
    <w:basedOn w:val="DefaultParagraphFont"/>
    <w:uiPriority w:val="32"/>
    <w:qFormat/>
    <w:rsid w:val="006D258C"/>
    <w:rPr>
      <w:b/>
      <w:bCs/>
      <w:smallCaps/>
      <w:color w:val="0F4761" w:themeColor="accent1" w:themeShade="BF"/>
      <w:spacing w:val="5"/>
    </w:rPr>
  </w:style>
  <w:style w:type="character" w:customStyle="1" w:styleId="mord">
    <w:name w:val="mord"/>
    <w:basedOn w:val="DefaultParagraphFont"/>
    <w:rsid w:val="00832CA1"/>
  </w:style>
  <w:style w:type="character" w:customStyle="1" w:styleId="mopen">
    <w:name w:val="mopen"/>
    <w:basedOn w:val="DefaultParagraphFont"/>
    <w:rsid w:val="00832CA1"/>
  </w:style>
  <w:style w:type="character" w:customStyle="1" w:styleId="mclose">
    <w:name w:val="mclose"/>
    <w:basedOn w:val="DefaultParagraphFont"/>
    <w:rsid w:val="00832CA1"/>
  </w:style>
  <w:style w:type="character" w:customStyle="1" w:styleId="mrel">
    <w:name w:val="mrel"/>
    <w:basedOn w:val="DefaultParagraphFont"/>
    <w:rsid w:val="00832CA1"/>
  </w:style>
  <w:style w:type="character" w:customStyle="1" w:styleId="mbin">
    <w:name w:val="mbin"/>
    <w:basedOn w:val="DefaultParagraphFont"/>
    <w:rsid w:val="0083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32935">
      <w:bodyDiv w:val="1"/>
      <w:marLeft w:val="0"/>
      <w:marRight w:val="0"/>
      <w:marTop w:val="0"/>
      <w:marBottom w:val="0"/>
      <w:divBdr>
        <w:top w:val="none" w:sz="0" w:space="0" w:color="auto"/>
        <w:left w:val="none" w:sz="0" w:space="0" w:color="auto"/>
        <w:bottom w:val="none" w:sz="0" w:space="0" w:color="auto"/>
        <w:right w:val="none" w:sz="0" w:space="0" w:color="auto"/>
      </w:divBdr>
    </w:div>
    <w:div w:id="743184554">
      <w:bodyDiv w:val="1"/>
      <w:marLeft w:val="0"/>
      <w:marRight w:val="0"/>
      <w:marTop w:val="0"/>
      <w:marBottom w:val="0"/>
      <w:divBdr>
        <w:top w:val="none" w:sz="0" w:space="0" w:color="auto"/>
        <w:left w:val="none" w:sz="0" w:space="0" w:color="auto"/>
        <w:bottom w:val="none" w:sz="0" w:space="0" w:color="auto"/>
        <w:right w:val="none" w:sz="0" w:space="0" w:color="auto"/>
      </w:divBdr>
    </w:div>
    <w:div w:id="1106535724">
      <w:bodyDiv w:val="1"/>
      <w:marLeft w:val="0"/>
      <w:marRight w:val="0"/>
      <w:marTop w:val="0"/>
      <w:marBottom w:val="0"/>
      <w:divBdr>
        <w:top w:val="none" w:sz="0" w:space="0" w:color="auto"/>
        <w:left w:val="none" w:sz="0" w:space="0" w:color="auto"/>
        <w:bottom w:val="none" w:sz="0" w:space="0" w:color="auto"/>
        <w:right w:val="none" w:sz="0" w:space="0" w:color="auto"/>
      </w:divBdr>
      <w:divsChild>
        <w:div w:id="1898929194">
          <w:marLeft w:val="0"/>
          <w:marRight w:val="0"/>
          <w:marTop w:val="0"/>
          <w:marBottom w:val="0"/>
          <w:divBdr>
            <w:top w:val="single" w:sz="2" w:space="0" w:color="E3E3E3"/>
            <w:left w:val="single" w:sz="2" w:space="0" w:color="E3E3E3"/>
            <w:bottom w:val="single" w:sz="2" w:space="0" w:color="E3E3E3"/>
            <w:right w:val="single" w:sz="2" w:space="0" w:color="E3E3E3"/>
          </w:divBdr>
          <w:divsChild>
            <w:div w:id="1760177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9960372">
          <w:marLeft w:val="0"/>
          <w:marRight w:val="0"/>
          <w:marTop w:val="0"/>
          <w:marBottom w:val="0"/>
          <w:divBdr>
            <w:top w:val="single" w:sz="2" w:space="0" w:color="E3E3E3"/>
            <w:left w:val="single" w:sz="2" w:space="0" w:color="E3E3E3"/>
            <w:bottom w:val="single" w:sz="2" w:space="0" w:color="E3E3E3"/>
            <w:right w:val="single" w:sz="2" w:space="0" w:color="E3E3E3"/>
          </w:divBdr>
          <w:divsChild>
            <w:div w:id="1774086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183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BODHE</dc:creator>
  <cp:keywords/>
  <dc:description/>
  <cp:lastModifiedBy>VAIBHAV BODHE</cp:lastModifiedBy>
  <cp:revision>39</cp:revision>
  <dcterms:created xsi:type="dcterms:W3CDTF">2024-04-19T01:35:00Z</dcterms:created>
  <dcterms:modified xsi:type="dcterms:W3CDTF">2024-04-19T09:18:00Z</dcterms:modified>
</cp:coreProperties>
</file>