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38B9" w:rsidRDefault="000D100E">
      <w:pPr>
        <w:pStyle w:val="Ttulo"/>
        <w:rPr>
          <w:b/>
          <w:color w:val="134F5C"/>
          <w:sz w:val="144"/>
          <w:szCs w:val="144"/>
        </w:rPr>
      </w:pPr>
      <w:bookmarkStart w:id="0" w:name="_ufkemx5olee2" w:colFirst="0" w:colLast="0"/>
      <w:bookmarkEnd w:id="0"/>
      <w:r>
        <w:rPr>
          <w:b/>
          <w:color w:val="134F5C"/>
          <w:sz w:val="144"/>
          <w:szCs w:val="144"/>
        </w:rPr>
        <w:t>Grupo 2</w:t>
      </w:r>
    </w:p>
    <w:p w:rsidR="007538B9" w:rsidRDefault="007538B9"/>
    <w:p w:rsidR="007538B9" w:rsidRDefault="007538B9"/>
    <w:p w:rsidR="007538B9" w:rsidRDefault="000D100E">
      <w:pPr>
        <w:rPr>
          <w:b/>
          <w:color w:val="134F5C"/>
          <w:sz w:val="36"/>
          <w:szCs w:val="36"/>
        </w:rPr>
      </w:pPr>
      <w:r>
        <w:rPr>
          <w:b/>
          <w:sz w:val="36"/>
          <w:szCs w:val="36"/>
        </w:rPr>
        <w:t xml:space="preserve">Relatório do Trabalho Prático </w:t>
      </w:r>
      <w:r>
        <w:rPr>
          <w:b/>
          <w:color w:val="134F5C"/>
          <w:sz w:val="36"/>
          <w:szCs w:val="36"/>
        </w:rPr>
        <w:t>Bike on Track</w:t>
      </w:r>
    </w:p>
    <w:p w:rsidR="007538B9" w:rsidRDefault="000D100E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Processamento Estruturado de Informação</w:t>
      </w: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7538B9">
      <w:pPr>
        <w:rPr>
          <w:b/>
          <w:sz w:val="36"/>
          <w:szCs w:val="36"/>
        </w:rPr>
      </w:pPr>
    </w:p>
    <w:p w:rsidR="007538B9" w:rsidRDefault="000D100E">
      <w:pPr>
        <w:jc w:val="right"/>
        <w:rPr>
          <w:b/>
          <w:color w:val="134F5C"/>
          <w:sz w:val="32"/>
          <w:szCs w:val="32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color w:val="134F5C"/>
          <w:sz w:val="32"/>
          <w:szCs w:val="32"/>
        </w:rPr>
        <w:t>Docentes:</w:t>
      </w:r>
    </w:p>
    <w:p w:rsidR="007538B9" w:rsidRDefault="000D100E">
      <w:pPr>
        <w:jc w:val="right"/>
        <w:rPr>
          <w:sz w:val="32"/>
          <w:szCs w:val="32"/>
        </w:rPr>
      </w:pPr>
      <w:r>
        <w:rPr>
          <w:sz w:val="32"/>
          <w:szCs w:val="32"/>
        </w:rPr>
        <w:t>Bruno Oliveira</w:t>
      </w:r>
    </w:p>
    <w:p w:rsidR="007538B9" w:rsidRDefault="000D100E">
      <w:pPr>
        <w:jc w:val="right"/>
        <w:rPr>
          <w:sz w:val="32"/>
          <w:szCs w:val="32"/>
        </w:rPr>
      </w:pPr>
      <w:r>
        <w:rPr>
          <w:sz w:val="32"/>
          <w:szCs w:val="32"/>
        </w:rPr>
        <w:t>Marco Gomes</w:t>
      </w:r>
    </w:p>
    <w:p w:rsidR="007538B9" w:rsidRDefault="007538B9">
      <w:pPr>
        <w:jc w:val="right"/>
        <w:rPr>
          <w:sz w:val="32"/>
          <w:szCs w:val="32"/>
        </w:rPr>
      </w:pPr>
    </w:p>
    <w:p w:rsidR="007538B9" w:rsidRDefault="000D100E">
      <w:pPr>
        <w:jc w:val="right"/>
        <w:rPr>
          <w:b/>
          <w:color w:val="134F5C"/>
          <w:sz w:val="32"/>
          <w:szCs w:val="32"/>
        </w:rPr>
      </w:pPr>
      <w:r>
        <w:rPr>
          <w:b/>
          <w:color w:val="134F5C"/>
          <w:sz w:val="32"/>
          <w:szCs w:val="32"/>
        </w:rPr>
        <w:t>Realizado por:</w:t>
      </w:r>
    </w:p>
    <w:p w:rsidR="007538B9" w:rsidRDefault="000D100E">
      <w:pPr>
        <w:jc w:val="right"/>
        <w:rPr>
          <w:sz w:val="32"/>
          <w:szCs w:val="32"/>
        </w:rPr>
      </w:pPr>
      <w:r>
        <w:rPr>
          <w:sz w:val="32"/>
          <w:szCs w:val="32"/>
        </w:rPr>
        <w:t>Abílio Castro - 8170054</w:t>
      </w:r>
    </w:p>
    <w:p w:rsidR="007538B9" w:rsidRDefault="000D100E">
      <w:pPr>
        <w:jc w:val="right"/>
        <w:rPr>
          <w:sz w:val="32"/>
          <w:szCs w:val="32"/>
        </w:rPr>
      </w:pPr>
      <w:r>
        <w:rPr>
          <w:sz w:val="32"/>
          <w:szCs w:val="32"/>
        </w:rPr>
        <w:t>Ricardo Cardoso - 8170278</w:t>
      </w:r>
    </w:p>
    <w:p w:rsidR="007538B9" w:rsidRDefault="000D100E">
      <w:pPr>
        <w:jc w:val="right"/>
        <w:rPr>
          <w:b/>
          <w:color w:val="134F5C"/>
          <w:sz w:val="40"/>
          <w:szCs w:val="40"/>
        </w:rPr>
      </w:pPr>
      <w:r>
        <w:rPr>
          <w:sz w:val="32"/>
          <w:szCs w:val="32"/>
        </w:rPr>
        <w:t>Vitor Santos - 8170312</w:t>
      </w:r>
      <w:r>
        <w:br w:type="page"/>
      </w:r>
    </w:p>
    <w:p w:rsidR="007538B9" w:rsidRDefault="000D100E">
      <w:pPr>
        <w:numPr>
          <w:ilvl w:val="0"/>
          <w:numId w:val="1"/>
        </w:numPr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lastRenderedPageBreak/>
        <w:t xml:space="preserve"> Manual de utilização</w:t>
      </w:r>
    </w:p>
    <w:p w:rsidR="007538B9" w:rsidRDefault="007538B9">
      <w:pPr>
        <w:ind w:left="720"/>
        <w:rPr>
          <w:b/>
          <w:color w:val="134F5C"/>
          <w:sz w:val="36"/>
          <w:szCs w:val="36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O primeiro passo para abrir a aplicação é abrir o projeto em IntelIiJ, executar o Main e esperar que execute.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>
            <wp:extent cx="4887624" cy="252413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7624" cy="2524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Para obter os dados, utilizar o link acima onde se modifica a store (utilizar %20 em vez de espaços), o month e o year.</w:t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Em caso de utilização do link referido, será apresentado algo semelhante ao exemplo seguinte:</w:t>
      </w:r>
    </w:p>
    <w:p w:rsidR="007538B9" w:rsidRDefault="000D100E">
      <w:pPr>
        <w:ind w:left="720"/>
        <w:rPr>
          <w:b/>
          <w:color w:val="134F5C"/>
          <w:sz w:val="36"/>
          <w:szCs w:val="36"/>
        </w:rPr>
      </w:pPr>
      <w:r>
        <w:rPr>
          <w:b/>
          <w:noProof/>
          <w:color w:val="134F5C"/>
          <w:sz w:val="36"/>
          <w:szCs w:val="36"/>
        </w:rPr>
        <w:drawing>
          <wp:inline distT="114300" distB="114300" distL="114300" distR="114300">
            <wp:extent cx="5734050" cy="1766888"/>
            <wp:effectExtent l="0" t="0" r="0" b="0"/>
            <wp:docPr id="13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6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b/>
          <w:color w:val="6AA84F"/>
          <w:sz w:val="40"/>
          <w:szCs w:val="40"/>
        </w:rPr>
      </w:pPr>
      <w:r>
        <w:br w:type="page"/>
      </w:r>
    </w:p>
    <w:p w:rsidR="007538B9" w:rsidRDefault="000D100E">
      <w:pPr>
        <w:numPr>
          <w:ilvl w:val="0"/>
          <w:numId w:val="1"/>
        </w:numPr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lastRenderedPageBreak/>
        <w:t xml:space="preserve"> Alterações no vocabulário </w:t>
      </w:r>
    </w:p>
    <w:p w:rsidR="007538B9" w:rsidRDefault="007538B9">
      <w:pPr>
        <w:ind w:left="720"/>
        <w:rPr>
          <w:color w:val="134F5C"/>
          <w:sz w:val="36"/>
          <w:szCs w:val="36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Para continuar a desenvolver o trabalho precisamos de fazer algumas alterações no nosso vocabulário nomeadamente no nosso xml fin</w:t>
      </w:r>
      <w:r>
        <w:rPr>
          <w:sz w:val="24"/>
          <w:szCs w:val="24"/>
        </w:rPr>
        <w:t>al (Store) e em alguns schemas (Store, Exercise e Sale)</w:t>
      </w:r>
    </w:p>
    <w:p w:rsidR="007538B9" w:rsidRDefault="007538B9">
      <w:pPr>
        <w:ind w:left="720"/>
        <w:rPr>
          <w:sz w:val="28"/>
          <w:szCs w:val="28"/>
        </w:rPr>
      </w:pPr>
    </w:p>
    <w:p w:rsidR="007538B9" w:rsidRDefault="000D100E">
      <w:pPr>
        <w:ind w:left="72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>
            <wp:extent cx="5100638" cy="723900"/>
            <wp:effectExtent l="0" t="0" r="0" b="0"/>
            <wp:docPr id="29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552450</wp:posOffset>
            </wp:positionH>
            <wp:positionV relativeFrom="paragraph">
              <wp:posOffset>333375</wp:posOffset>
            </wp:positionV>
            <wp:extent cx="5100638" cy="657225"/>
            <wp:effectExtent l="0" t="0" r="0" b="0"/>
            <wp:wrapSquare wrapText="bothSides" distT="114300" distB="114300" distL="114300" distR="114300"/>
            <wp:docPr id="2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38B9" w:rsidRDefault="007538B9">
      <w:pPr>
        <w:rPr>
          <w:sz w:val="28"/>
          <w:szCs w:val="28"/>
        </w:rPr>
      </w:pPr>
    </w:p>
    <w:p w:rsidR="007538B9" w:rsidRDefault="007538B9">
      <w:pPr>
        <w:rPr>
          <w:sz w:val="28"/>
          <w:szCs w:val="28"/>
        </w:rPr>
      </w:pPr>
    </w:p>
    <w:p w:rsidR="007538B9" w:rsidRDefault="007538B9">
      <w:pPr>
        <w:rPr>
          <w:sz w:val="28"/>
          <w:szCs w:val="28"/>
        </w:rPr>
      </w:pPr>
    </w:p>
    <w:p w:rsidR="007538B9" w:rsidRDefault="007538B9">
      <w:pPr>
        <w:rPr>
          <w:sz w:val="28"/>
          <w:szCs w:val="28"/>
        </w:rPr>
      </w:pPr>
    </w:p>
    <w:p w:rsidR="007538B9" w:rsidRDefault="007538B9">
      <w:pPr>
        <w:rPr>
          <w:sz w:val="28"/>
          <w:szCs w:val="28"/>
        </w:rPr>
      </w:pPr>
    </w:p>
    <w:p w:rsidR="007538B9" w:rsidRDefault="000D100E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4"/>
          <w:szCs w:val="24"/>
        </w:rPr>
        <w:t>Em sale adicionamos campos para guardar informação do total de produtos, o total de produtos diferentes e a média do preço do produto por venda.</w:t>
      </w:r>
    </w:p>
    <w:p w:rsidR="007538B9" w:rsidRDefault="007538B9">
      <w:pPr>
        <w:rPr>
          <w:sz w:val="24"/>
          <w:szCs w:val="24"/>
        </w:rPr>
      </w:pPr>
    </w:p>
    <w:p w:rsidR="007538B9" w:rsidRDefault="000D100E">
      <w:pPr>
        <w:ind w:firstLine="720"/>
        <w:rPr>
          <w:sz w:val="24"/>
          <w:szCs w:val="24"/>
        </w:rPr>
      </w:pPr>
      <w:r>
        <w:rPr>
          <w:sz w:val="24"/>
          <w:szCs w:val="24"/>
        </w:rPr>
        <w:t>Sendo o total de produtos um inteiro, o tot</w:t>
      </w:r>
      <w:r>
        <w:rPr>
          <w:sz w:val="24"/>
          <w:szCs w:val="24"/>
        </w:rPr>
        <w:t xml:space="preserve">al de produtos diferentes um inteiro e a média do preço do produto um double (número com casas decimais) </w:t>
      </w:r>
    </w:p>
    <w:p w:rsidR="007538B9" w:rsidRDefault="007538B9">
      <w:pPr>
        <w:rPr>
          <w:sz w:val="24"/>
          <w:szCs w:val="24"/>
        </w:rPr>
      </w:pPr>
    </w:p>
    <w:p w:rsidR="007538B9" w:rsidRDefault="000D100E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233988" cy="3629025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3629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noProof/>
        </w:rPr>
        <w:drawing>
          <wp:inline distT="114300" distB="114300" distL="114300" distR="114300">
            <wp:extent cx="5267325" cy="3919538"/>
            <wp:effectExtent l="0" t="0" r="0" b="0"/>
            <wp:docPr id="7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95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jc w:val="center"/>
      </w:pPr>
    </w:p>
    <w:p w:rsidR="007538B9" w:rsidRDefault="007538B9">
      <w:pPr>
        <w:rPr>
          <w:b/>
          <w:sz w:val="24"/>
          <w:szCs w:val="24"/>
        </w:rPr>
      </w:pPr>
    </w:p>
    <w:p w:rsidR="007538B9" w:rsidRDefault="000D100E">
      <w:pPr>
        <w:rPr>
          <w:sz w:val="24"/>
          <w:szCs w:val="24"/>
        </w:rPr>
      </w:pPr>
      <w:r>
        <w:rPr>
          <w:sz w:val="24"/>
          <w:szCs w:val="24"/>
        </w:rPr>
        <w:t>Em exercise adicionamos o total de produtos, o total de produtos diferentes, o total de clientes diferentes, o valor vendido por cliente ( onde temos o ID do cliente, o nome do cliente e o valor vendido), vendas por produto (onde temos o ID do produto, o n</w:t>
      </w:r>
      <w:r>
        <w:rPr>
          <w:sz w:val="24"/>
          <w:szCs w:val="24"/>
        </w:rPr>
        <w:t xml:space="preserve">ome do produto e o número de unidades vendidas), e o valor total por moeda ( onde temos o id da moeda, o código da moeda e o valor total de vendas com aquela moeda) durante um exercício. </w:t>
      </w:r>
    </w:p>
    <w:p w:rsidR="007538B9" w:rsidRDefault="007538B9">
      <w:pPr>
        <w:rPr>
          <w:sz w:val="24"/>
          <w:szCs w:val="24"/>
        </w:rPr>
      </w:pPr>
    </w:p>
    <w:p w:rsidR="007538B9" w:rsidRDefault="000D100E">
      <w:pPr>
        <w:rPr>
          <w:sz w:val="24"/>
          <w:szCs w:val="24"/>
        </w:rPr>
      </w:pPr>
      <w:r>
        <w:rPr>
          <w:sz w:val="24"/>
          <w:szCs w:val="24"/>
        </w:rPr>
        <w:t>Note que pode não existir limite máximo para no número de campos re</w:t>
      </w:r>
      <w:r>
        <w:rPr>
          <w:sz w:val="24"/>
          <w:szCs w:val="24"/>
        </w:rPr>
        <w:t>lativos ao valor vendido por cliente, vendas por produto e o valor total de vendas por moeda.</w:t>
      </w:r>
    </w:p>
    <w:p w:rsidR="007538B9" w:rsidRDefault="007538B9">
      <w:pPr>
        <w:rPr>
          <w:sz w:val="24"/>
          <w:szCs w:val="24"/>
        </w:rPr>
      </w:pPr>
    </w:p>
    <w:p w:rsidR="007538B9" w:rsidRDefault="000D100E">
      <w:pPr>
        <w:rPr>
          <w:sz w:val="24"/>
          <w:szCs w:val="24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4276725" cy="676275"/>
            <wp:effectExtent l="0" t="0" r="0" b="0"/>
            <wp:docPr id="2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rPr>
          <w:sz w:val="24"/>
          <w:szCs w:val="24"/>
        </w:rPr>
      </w:pPr>
      <w:r>
        <w:rPr>
          <w:b/>
          <w:noProof/>
          <w:sz w:val="36"/>
          <w:szCs w:val="36"/>
        </w:rPr>
        <w:drawing>
          <wp:inline distT="114300" distB="114300" distL="114300" distR="114300">
            <wp:extent cx="5734050" cy="660400"/>
            <wp:effectExtent l="0" t="0" r="0" b="0"/>
            <wp:docPr id="30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66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rPr>
          <w:b/>
          <w:sz w:val="36"/>
          <w:szCs w:val="36"/>
        </w:rPr>
      </w:pPr>
      <w:r>
        <w:rPr>
          <w:sz w:val="24"/>
          <w:szCs w:val="24"/>
        </w:rPr>
        <w:t>Em store adicionamos o total de produtos, o total de vendas e o valor médio do preço de venda dos produtos por loja.</w:t>
      </w:r>
    </w:p>
    <w:p w:rsidR="007538B9" w:rsidRDefault="000D100E">
      <w:pPr>
        <w:numPr>
          <w:ilvl w:val="0"/>
          <w:numId w:val="1"/>
        </w:numPr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t xml:space="preserve"> Consultas</w:t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Antecipadamente as querys co</w:t>
      </w:r>
      <w:r>
        <w:rPr>
          <w:sz w:val="24"/>
          <w:szCs w:val="24"/>
        </w:rPr>
        <w:t>ntêm a variável ‘store’ e data que provêm do link inicial.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Para casos de teste foi utilizado a store: ‘Twin Cycles’, month:5, year:2014.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A variável data é a junção de year + “-” + month, se o month for menor que 10 é adicionado um 0 para a data ficar corre</w:t>
      </w:r>
      <w:r>
        <w:rPr>
          <w:sz w:val="24"/>
          <w:szCs w:val="24"/>
        </w:rPr>
        <w:t xml:space="preserve">ta. </w:t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Estas foram as querys usadas para os desafios que está no enunciado.</w:t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ind w:left="720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Query 1: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14300"/>
            <wp:effectExtent l="0" t="0" r="0" b="0"/>
            <wp:docPr id="24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Esta pesquisa retorna-nos todas as informações sobre as vendas da loja (store) num determinado exercício (data), fazemos o match da StoreName com a store e OrderDate com </w:t>
      </w:r>
      <w:r>
        <w:rPr>
          <w:sz w:val="24"/>
          <w:szCs w:val="24"/>
        </w:rPr>
        <w:t>a data, nós decidimos estruturar com $gte e $lte, para que tenhamos um intervalo de tempo no mês e ano selecionado, isto porque as vendas têm dias diferentes e isto serve para aceitar todos os dias, este método é utilizado em todas as querys que utilizem a</w:t>
      </w:r>
      <w:r>
        <w:rPr>
          <w:sz w:val="24"/>
          <w:szCs w:val="24"/>
        </w:rPr>
        <w:t xml:space="preserve"> data.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482600"/>
            <wp:effectExtent l="0" t="0" r="0" b="0"/>
            <wp:docPr id="32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rPr>
          <w:b/>
          <w:color w:val="134F5C"/>
          <w:sz w:val="28"/>
          <w:szCs w:val="28"/>
        </w:rPr>
      </w:pPr>
      <w:r>
        <w:rPr>
          <w:color w:val="134F5C"/>
          <w:sz w:val="28"/>
          <w:szCs w:val="28"/>
        </w:rPr>
        <w:tab/>
      </w:r>
      <w:r>
        <w:rPr>
          <w:b/>
          <w:color w:val="134F5C"/>
          <w:sz w:val="28"/>
          <w:szCs w:val="28"/>
        </w:rPr>
        <w:t>Query 2:</w:t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retorna-nos a média do preço de produtos vendidos por venda, foi utilizado o método $avg que nos calcula a média e o método $group para agrupar por venda ($ReceiptID).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447675</wp:posOffset>
            </wp:positionH>
            <wp:positionV relativeFrom="paragraph">
              <wp:posOffset>171450</wp:posOffset>
            </wp:positionV>
            <wp:extent cx="5734050" cy="127000"/>
            <wp:effectExtent l="0" t="0" r="0" b="0"/>
            <wp:wrapSquare wrapText="bothSides" distT="114300" distB="114300" distL="114300" distR="114300"/>
            <wp:docPr id="31" name="image3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538B9" w:rsidRDefault="000D100E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>
            <wp:extent cx="5734050" cy="101600"/>
            <wp:effectExtent l="0" t="0" r="0" b="0"/>
            <wp:docPr id="1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firstLine="720"/>
        <w:rPr>
          <w:sz w:val="40"/>
          <w:szCs w:val="40"/>
        </w:rPr>
      </w:pPr>
    </w:p>
    <w:p w:rsidR="007538B9" w:rsidRDefault="000D100E">
      <w:pPr>
        <w:rPr>
          <w:b/>
          <w:color w:val="134F5C"/>
          <w:sz w:val="28"/>
          <w:szCs w:val="28"/>
        </w:rPr>
      </w:pPr>
      <w:r>
        <w:rPr>
          <w:color w:val="134F5C"/>
          <w:sz w:val="28"/>
          <w:szCs w:val="28"/>
        </w:rPr>
        <w:tab/>
      </w:r>
      <w:r>
        <w:rPr>
          <w:b/>
          <w:color w:val="134F5C"/>
          <w:sz w:val="28"/>
          <w:szCs w:val="28"/>
        </w:rPr>
        <w:t>Query 3:</w:t>
      </w:r>
    </w:p>
    <w:p w:rsidR="007538B9" w:rsidRDefault="000D100E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>
            <wp:extent cx="5734050" cy="152400"/>
            <wp:effectExtent l="0" t="0" r="0" b="0"/>
            <wp:docPr id="27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retorna-nos o total de produtos por venda, foi utilizado o método $sum para somar a quantidade ($Quantity) e o método $group para agrupar por venda($ReceiptID).</w:t>
      </w:r>
    </w:p>
    <w:p w:rsidR="007538B9" w:rsidRDefault="000D100E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114300" distB="114300" distL="114300" distR="114300">
            <wp:extent cx="5738813" cy="1905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8813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firstLine="720"/>
        <w:rPr>
          <w:sz w:val="40"/>
          <w:szCs w:val="40"/>
        </w:rPr>
      </w:pPr>
    </w:p>
    <w:p w:rsidR="007538B9" w:rsidRDefault="007538B9">
      <w:pPr>
        <w:ind w:firstLine="720"/>
        <w:rPr>
          <w:sz w:val="40"/>
          <w:szCs w:val="40"/>
        </w:rPr>
      </w:pPr>
    </w:p>
    <w:p w:rsidR="007538B9" w:rsidRDefault="000D10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Query 4:</w:t>
      </w:r>
    </w:p>
    <w:p w:rsidR="007538B9" w:rsidRDefault="000D100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52400"/>
            <wp:effectExtent l="0" t="0" r="0" b="0"/>
            <wp:docPr id="20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>Esta pesquisa retorna-nos o total de produtos diferentes por venda</w:t>
      </w:r>
      <w:r>
        <w:rPr>
          <w:sz w:val="24"/>
          <w:szCs w:val="24"/>
        </w:rPr>
        <w:t>, foram utilizados os métodos, $sum para somar a quantidade de linhas e $group para agrupar por loja ($ReceiptID).</w:t>
      </w:r>
    </w:p>
    <w:p w:rsidR="007538B9" w:rsidRDefault="000D100E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01600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007538B9" w:rsidRDefault="000D100E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Query 5: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397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retorna-nos o total de produtos vendidos por loja, foram utilizados os métodos, $sum para somar a quantidade ($Qu</w:t>
      </w:r>
      <w:r>
        <w:rPr>
          <w:sz w:val="24"/>
          <w:szCs w:val="24"/>
        </w:rPr>
        <w:t>antity) e $group para agrupar por loja ($StoreName).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67200" cy="200025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ind w:left="720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Query 6: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889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retorna-nos o total de vendas por loja, foram utilizados os métodos, $group para agruparmos venda ($ReceiptID), $first para obter o total por venda($SubTotal), $group para jun</w:t>
      </w:r>
      <w:r>
        <w:rPr>
          <w:sz w:val="24"/>
          <w:szCs w:val="24"/>
        </w:rPr>
        <w:t>tar tudo e $sum para somar todos os totais ($first).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495675" cy="171450"/>
            <wp:effectExtent l="0" t="0" r="0" b="0"/>
            <wp:docPr id="28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b/>
          <w:color w:val="134F5C"/>
          <w:sz w:val="28"/>
          <w:szCs w:val="28"/>
        </w:rPr>
        <w:t>Query 7:</w:t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12700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retorna-nos o valor médio do preço de venda dos produtos por loja, foi utilizado o método $avg que nos calcula a média de preços unitários ($UnitPrice) e o método $group para agrupar por loja ($StoreName).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019675" cy="171450"/>
            <wp:effectExtent l="0" t="0" r="0" b="0"/>
            <wp:docPr id="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b/>
          <w:color w:val="134F5C"/>
          <w:sz w:val="28"/>
          <w:szCs w:val="28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b/>
          <w:color w:val="134F5C"/>
          <w:sz w:val="28"/>
          <w:szCs w:val="28"/>
        </w:rPr>
        <w:t>Query 8: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77800"/>
            <wp:effectExtent l="0" t="0" r="0" b="0"/>
            <wp:docPr id="14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</w:t>
      </w:r>
      <w:r>
        <w:rPr>
          <w:sz w:val="24"/>
          <w:szCs w:val="24"/>
        </w:rPr>
        <w:t>nos o número de produtos diferentes no exercício, foram utilizados os métodos, $group para agrupar por produtos individuais, e depois $sum para somar todos os produtos individuais.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3086100" cy="200025"/>
            <wp:effectExtent l="0" t="0" r="0" b="0"/>
            <wp:docPr id="1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00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b/>
          <w:color w:val="134F5C"/>
          <w:sz w:val="28"/>
          <w:szCs w:val="28"/>
        </w:rPr>
      </w:pPr>
    </w:p>
    <w:p w:rsidR="007538B9" w:rsidRDefault="007538B9">
      <w:pPr>
        <w:ind w:left="720"/>
        <w:rPr>
          <w:b/>
          <w:color w:val="134F5C"/>
          <w:sz w:val="28"/>
          <w:szCs w:val="28"/>
        </w:rPr>
      </w:pPr>
    </w:p>
    <w:p w:rsidR="007538B9" w:rsidRDefault="007538B9">
      <w:pPr>
        <w:rPr>
          <w:b/>
          <w:color w:val="134F5C"/>
          <w:sz w:val="28"/>
          <w:szCs w:val="28"/>
        </w:rPr>
      </w:pPr>
    </w:p>
    <w:p w:rsidR="007538B9" w:rsidRDefault="000D100E">
      <w:pPr>
        <w:ind w:firstLine="720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Query 9: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165100"/>
            <wp:effectExtent l="0" t="0" r="0" b="0"/>
            <wp:docPr id="34" name="image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5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retorna-nos o número total de clientes por ex</w:t>
      </w:r>
      <w:r>
        <w:rPr>
          <w:sz w:val="24"/>
          <w:szCs w:val="24"/>
        </w:rPr>
        <w:t>ercício, foram utilizados os métodos, $group para agrupar por cliente ($Customer), $group para juntar tudo e $sum para somar todos os clientes diferentes.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2943225" cy="161925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1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b/>
          <w:color w:val="134F5C"/>
          <w:sz w:val="28"/>
          <w:szCs w:val="28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b/>
          <w:color w:val="134F5C"/>
          <w:sz w:val="28"/>
          <w:szCs w:val="28"/>
        </w:rPr>
        <w:t>Query 10:</w:t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304800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retorna-nos o valor vendido a cada cliente, foram utilizados os métodos $sum para somar o total por linha ($LineTotal), o método $group para agrupar por cliente ($Customer) e o $sort para ordenar o total de vendas a cada cliente (TotalSalesPe</w:t>
      </w:r>
      <w:r>
        <w:rPr>
          <w:sz w:val="24"/>
          <w:szCs w:val="24"/>
        </w:rPr>
        <w:t>rClient).</w:t>
      </w:r>
      <w:r>
        <w:rPr>
          <w:noProof/>
          <w:sz w:val="24"/>
          <w:szCs w:val="24"/>
        </w:rPr>
        <w:drawing>
          <wp:inline distT="114300" distB="114300" distL="114300" distR="114300">
            <wp:extent cx="4076700" cy="171450"/>
            <wp:effectExtent l="0" t="0" r="0" b="0"/>
            <wp:docPr id="21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b/>
          <w:color w:val="134F5C"/>
          <w:sz w:val="28"/>
          <w:szCs w:val="28"/>
        </w:rPr>
      </w:pPr>
    </w:p>
    <w:p w:rsidR="007538B9" w:rsidRDefault="000D100E">
      <w:pPr>
        <w:ind w:left="720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Query 11: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317500"/>
            <wp:effectExtent l="0" t="0" r="0" b="0"/>
            <wp:docPr id="2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retorna-nos, por produto, o total de unidades vendidas, foram utilizados os métodos $sum para somar a quantidade ($Quantity), o método $group para agrupar por produto ($ProductID) e o $sort para ordenar o total de unid</w:t>
      </w:r>
      <w:r>
        <w:rPr>
          <w:sz w:val="24"/>
          <w:szCs w:val="24"/>
        </w:rPr>
        <w:t>ades vendidas por produto (TotalUnitsPerProduct).</w:t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114300"/>
            <wp:effectExtent l="0" t="0" r="0" b="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b/>
          <w:color w:val="134F5C"/>
          <w:sz w:val="28"/>
          <w:szCs w:val="28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b/>
          <w:color w:val="134F5C"/>
          <w:sz w:val="28"/>
          <w:szCs w:val="28"/>
        </w:rPr>
        <w:t>Query 12:</w:t>
      </w:r>
      <w:r>
        <w:rPr>
          <w:noProof/>
          <w:sz w:val="24"/>
          <w:szCs w:val="24"/>
        </w:rPr>
        <w:drawing>
          <wp:inline distT="114300" distB="114300" distL="114300" distR="114300">
            <wp:extent cx="5734050" cy="317500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Esta pesquisa retorna-nos o total da venda por cada moeda utilizada, foram utilizados os métodos $sum para somar o total por linha ($LineTotal), o método $group para agrupar por taxa de convers</w:t>
      </w:r>
      <w:r>
        <w:rPr>
          <w:sz w:val="24"/>
          <w:szCs w:val="24"/>
        </w:rPr>
        <w:t>ão de moeda ($CurrencyRateID) e o $sort para ordenar as vendas totais por moeda (TotalSalesPerCurrency).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48150" cy="190500"/>
            <wp:effectExtent l="0" t="0" r="0" b="0"/>
            <wp:docPr id="33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b/>
          <w:color w:val="134F5C"/>
          <w:sz w:val="28"/>
          <w:szCs w:val="28"/>
        </w:rPr>
      </w:pPr>
    </w:p>
    <w:p w:rsidR="007538B9" w:rsidRDefault="007538B9">
      <w:pPr>
        <w:ind w:firstLine="720"/>
        <w:rPr>
          <w:b/>
          <w:color w:val="134F5C"/>
          <w:sz w:val="28"/>
          <w:szCs w:val="28"/>
        </w:rPr>
      </w:pPr>
    </w:p>
    <w:p w:rsidR="007538B9" w:rsidRDefault="007538B9">
      <w:pPr>
        <w:ind w:firstLine="720"/>
        <w:rPr>
          <w:b/>
          <w:color w:val="134F5C"/>
          <w:sz w:val="28"/>
          <w:szCs w:val="28"/>
        </w:rPr>
      </w:pPr>
    </w:p>
    <w:p w:rsidR="007538B9" w:rsidRDefault="007538B9">
      <w:pPr>
        <w:ind w:firstLine="720"/>
        <w:rPr>
          <w:b/>
          <w:color w:val="134F5C"/>
          <w:sz w:val="28"/>
          <w:szCs w:val="28"/>
        </w:rPr>
      </w:pPr>
    </w:p>
    <w:p w:rsidR="007538B9" w:rsidRDefault="007538B9">
      <w:pPr>
        <w:ind w:firstLine="720"/>
        <w:rPr>
          <w:b/>
          <w:color w:val="134F5C"/>
          <w:sz w:val="28"/>
          <w:szCs w:val="28"/>
        </w:rPr>
      </w:pPr>
    </w:p>
    <w:p w:rsidR="007538B9" w:rsidRDefault="000D100E">
      <w:pPr>
        <w:ind w:firstLine="720"/>
        <w:rPr>
          <w:b/>
          <w:color w:val="134F5C"/>
          <w:sz w:val="28"/>
          <w:szCs w:val="28"/>
        </w:rPr>
      </w:pPr>
      <w:r>
        <w:rPr>
          <w:b/>
          <w:color w:val="134F5C"/>
          <w:sz w:val="28"/>
          <w:szCs w:val="28"/>
        </w:rPr>
        <w:t>Query 13:</w:t>
      </w:r>
    </w:p>
    <w:p w:rsidR="007538B9" w:rsidRDefault="000D100E">
      <w:pPr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5734050" cy="215900"/>
            <wp:effectExtent l="0" t="0" r="0" b="0"/>
            <wp:docPr id="22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Esta pesquisa retorna-nos o total de produtos por exercício, foi utilizado os métodos $sum para somar a quantidade ($Quantity) e o método $group para agrupar por loja ($StoreName).</w:t>
      </w:r>
    </w:p>
    <w:p w:rsidR="007538B9" w:rsidRDefault="000D100E">
      <w:pPr>
        <w:ind w:firstLine="720"/>
        <w:rPr>
          <w:rFonts w:ascii="Courier New" w:eastAsia="Courier New" w:hAnsi="Courier New" w:cs="Courier New"/>
          <w:color w:val="808080"/>
          <w:sz w:val="24"/>
          <w:szCs w:val="24"/>
          <w:shd w:val="clear" w:color="auto" w:fill="2B2B2B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205288" cy="19050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5288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 w:rsidP="000D100E">
      <w:pPr>
        <w:rPr>
          <w:b/>
          <w:color w:val="6AA84F"/>
          <w:sz w:val="40"/>
          <w:szCs w:val="40"/>
        </w:rPr>
      </w:pPr>
      <w:bookmarkStart w:id="1" w:name="_GoBack"/>
      <w:bookmarkEnd w:id="1"/>
      <w:r>
        <w:br w:type="page"/>
      </w:r>
    </w:p>
    <w:p w:rsidR="007538B9" w:rsidRDefault="000D100E">
      <w:pPr>
        <w:numPr>
          <w:ilvl w:val="0"/>
          <w:numId w:val="1"/>
        </w:numPr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lastRenderedPageBreak/>
        <w:t>Exportação para XML</w:t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Apesar de ainda ser um conceito vago, pretendem</w:t>
      </w:r>
      <w:r>
        <w:rPr>
          <w:sz w:val="24"/>
          <w:szCs w:val="24"/>
        </w:rPr>
        <w:t>os importar toda a informação do mongoDB com a nossa rest API e, de seguida, concatenar numa String de modo a que seja possível recorrer à classe XSLTransformer disponibilizada no git da UC.</w:t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Para isso, reconhecemos a necessidade de criar um ficheiro xsl c</w:t>
      </w:r>
      <w:r>
        <w:rPr>
          <w:sz w:val="24"/>
          <w:szCs w:val="24"/>
        </w:rPr>
        <w:t>om as “transformationRules” que melhor se adequa ao nosso ficheiro XML.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Um dos principais desafios que prevemos enfrentar é o facto de ser impossível implementar agregações entre coleções, com isto em mente, teremos de arranjar uma maneira de tratar os Jso</w:t>
      </w:r>
      <w:r>
        <w:rPr>
          <w:sz w:val="24"/>
          <w:szCs w:val="24"/>
        </w:rPr>
        <w:t>nObjects de forma a gerar querys que relacionam toda a informação (por exemplo um ID de um produto encontrado em SalesDetails com toda a sua informação em ProductDetails).</w:t>
      </w:r>
    </w:p>
    <w:p w:rsidR="007538B9" w:rsidRDefault="000D100E">
      <w:pPr>
        <w:ind w:left="720"/>
        <w:rPr>
          <w:sz w:val="24"/>
          <w:szCs w:val="24"/>
        </w:rPr>
      </w:pPr>
      <w:r>
        <w:br w:type="page"/>
      </w:r>
    </w:p>
    <w:p w:rsidR="007538B9" w:rsidRDefault="000D100E">
      <w:pPr>
        <w:ind w:left="720"/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lastRenderedPageBreak/>
        <w:t>5.Conclusão</w:t>
      </w:r>
    </w:p>
    <w:p w:rsidR="007538B9" w:rsidRDefault="007538B9">
      <w:pPr>
        <w:ind w:left="720"/>
        <w:rPr>
          <w:color w:val="134F5C"/>
          <w:sz w:val="24"/>
          <w:szCs w:val="24"/>
        </w:rPr>
      </w:pP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Concluímos assim a segunda entrega deste trabalho prático, tendo melh</w:t>
      </w:r>
      <w:r>
        <w:rPr>
          <w:sz w:val="24"/>
          <w:szCs w:val="24"/>
        </w:rPr>
        <w:t>orado a abordagem inicial e concluindo com sucesso o problema a resolver.</w:t>
      </w:r>
    </w:p>
    <w:p w:rsidR="007538B9" w:rsidRDefault="000D100E">
      <w:pPr>
        <w:ind w:left="720"/>
        <w:rPr>
          <w:sz w:val="24"/>
          <w:szCs w:val="24"/>
        </w:rPr>
      </w:pPr>
      <w:r>
        <w:rPr>
          <w:sz w:val="24"/>
          <w:szCs w:val="24"/>
        </w:rPr>
        <w:t>Deparámo-nos com algumas dificuldades, como por exemplo, a compreensão do enunciado.</w:t>
      </w:r>
    </w:p>
    <w:p w:rsidR="007538B9" w:rsidRDefault="007538B9">
      <w:pPr>
        <w:ind w:left="720"/>
        <w:rPr>
          <w:sz w:val="24"/>
          <w:szCs w:val="24"/>
        </w:rPr>
      </w:pPr>
    </w:p>
    <w:p w:rsidR="007538B9" w:rsidRDefault="000D100E">
      <w:pPr>
        <w:ind w:left="720"/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t>6.Repositório GitHub</w:t>
      </w:r>
    </w:p>
    <w:p w:rsidR="007538B9" w:rsidRDefault="007538B9">
      <w:pPr>
        <w:ind w:left="720"/>
        <w:rPr>
          <w:b/>
          <w:color w:val="134F5C"/>
          <w:sz w:val="24"/>
          <w:szCs w:val="24"/>
        </w:rPr>
      </w:pPr>
    </w:p>
    <w:p w:rsidR="007538B9" w:rsidRDefault="000D100E">
      <w:pPr>
        <w:ind w:left="720"/>
        <w:rPr>
          <w:b/>
          <w:sz w:val="24"/>
          <w:szCs w:val="24"/>
        </w:rPr>
      </w:pPr>
      <w:r>
        <w:rPr>
          <w:sz w:val="24"/>
          <w:szCs w:val="24"/>
        </w:rPr>
        <w:t xml:space="preserve">Repositório GitHub utilizado no auxilio ao desenvolvimento do projeto: </w:t>
      </w:r>
      <w:hyperlink r:id="rId38">
        <w:r>
          <w:rPr>
            <w:b/>
            <w:color w:val="1155CC"/>
            <w:sz w:val="24"/>
            <w:szCs w:val="24"/>
            <w:u w:val="single"/>
          </w:rPr>
          <w:t>https://github.com/Vmvs007/PEI</w:t>
        </w:r>
      </w:hyperlink>
    </w:p>
    <w:p w:rsidR="007538B9" w:rsidRDefault="007538B9">
      <w:pPr>
        <w:ind w:left="720"/>
        <w:rPr>
          <w:b/>
          <w:sz w:val="24"/>
          <w:szCs w:val="24"/>
        </w:rPr>
      </w:pPr>
    </w:p>
    <w:p w:rsidR="007538B9" w:rsidRDefault="007538B9">
      <w:pPr>
        <w:ind w:left="720"/>
        <w:rPr>
          <w:b/>
          <w:sz w:val="24"/>
          <w:szCs w:val="24"/>
        </w:rPr>
      </w:pPr>
    </w:p>
    <w:p w:rsidR="007538B9" w:rsidRDefault="000D100E">
      <w:pPr>
        <w:ind w:left="720"/>
        <w:rPr>
          <w:b/>
          <w:color w:val="134F5C"/>
          <w:sz w:val="40"/>
          <w:szCs w:val="40"/>
        </w:rPr>
      </w:pPr>
      <w:r>
        <w:rPr>
          <w:b/>
          <w:color w:val="134F5C"/>
          <w:sz w:val="40"/>
          <w:szCs w:val="40"/>
        </w:rPr>
        <w:t>7.Bibliografia</w:t>
      </w:r>
    </w:p>
    <w:p w:rsidR="007538B9" w:rsidRDefault="007538B9">
      <w:pPr>
        <w:ind w:left="720"/>
        <w:rPr>
          <w:b/>
          <w:color w:val="134F5C"/>
          <w:sz w:val="24"/>
          <w:szCs w:val="24"/>
        </w:rPr>
      </w:pPr>
    </w:p>
    <w:p w:rsidR="007538B9" w:rsidRDefault="000D100E">
      <w:pPr>
        <w:ind w:left="720"/>
        <w:rPr>
          <w:sz w:val="24"/>
          <w:szCs w:val="24"/>
        </w:rPr>
      </w:pPr>
      <w:hyperlink r:id="rId39">
        <w:r>
          <w:rPr>
            <w:color w:val="1155CC"/>
            <w:sz w:val="24"/>
            <w:szCs w:val="24"/>
            <w:u w:val="single"/>
          </w:rPr>
          <w:t>https://www.mongodb.com/</w:t>
        </w:r>
      </w:hyperlink>
    </w:p>
    <w:p w:rsidR="007538B9" w:rsidRDefault="000D100E">
      <w:pPr>
        <w:ind w:left="720"/>
        <w:rPr>
          <w:sz w:val="24"/>
          <w:szCs w:val="24"/>
        </w:rPr>
      </w:pPr>
      <w:hyperlink r:id="rId40">
        <w:r>
          <w:rPr>
            <w:color w:val="1155CC"/>
            <w:sz w:val="24"/>
            <w:szCs w:val="24"/>
            <w:u w:val="single"/>
          </w:rPr>
          <w:t>https://stackoverflow.com/</w:t>
        </w:r>
      </w:hyperlink>
    </w:p>
    <w:p w:rsidR="007538B9" w:rsidRDefault="000D100E">
      <w:pPr>
        <w:ind w:left="720"/>
        <w:rPr>
          <w:sz w:val="24"/>
          <w:szCs w:val="24"/>
        </w:rPr>
      </w:pPr>
      <w:hyperlink r:id="rId41">
        <w:r>
          <w:rPr>
            <w:color w:val="1155CC"/>
            <w:sz w:val="24"/>
            <w:szCs w:val="24"/>
            <w:u w:val="single"/>
          </w:rPr>
          <w:t>https://www.google.com/docs/</w:t>
        </w:r>
      </w:hyperlink>
    </w:p>
    <w:p w:rsidR="007538B9" w:rsidRDefault="007538B9">
      <w:pPr>
        <w:ind w:left="720"/>
        <w:rPr>
          <w:sz w:val="24"/>
          <w:szCs w:val="24"/>
        </w:rPr>
      </w:pPr>
    </w:p>
    <w:p w:rsidR="007538B9" w:rsidRDefault="007538B9">
      <w:pPr>
        <w:ind w:left="720"/>
        <w:rPr>
          <w:b/>
          <w:color w:val="134F5C"/>
          <w:sz w:val="40"/>
          <w:szCs w:val="40"/>
        </w:rPr>
      </w:pPr>
    </w:p>
    <w:p w:rsidR="007538B9" w:rsidRDefault="007538B9">
      <w:pPr>
        <w:ind w:left="720"/>
        <w:rPr>
          <w:b/>
          <w:color w:val="134F5C"/>
          <w:sz w:val="40"/>
          <w:szCs w:val="40"/>
        </w:rPr>
      </w:pPr>
    </w:p>
    <w:sectPr w:rsidR="007538B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673942"/>
    <w:multiLevelType w:val="multilevel"/>
    <w:tmpl w:val="B818DF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538B9"/>
    <w:rsid w:val="000D100E"/>
    <w:rsid w:val="0075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395E"/>
  <w15:docId w15:val="{45D068C2-9339-412C-9DD8-0A9D768CE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hyperlink" Target="https://www.mongodb.com/" TargetMode="Externa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hyperlink" Target="https://www.google.com/docs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hyperlink" Target="https://stackoverflow.com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s://github.com/Vmvs007/PE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1075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Jorge Sa Cardoso</cp:lastModifiedBy>
  <cp:revision>3</cp:revision>
  <dcterms:created xsi:type="dcterms:W3CDTF">2019-01-23T15:01:00Z</dcterms:created>
  <dcterms:modified xsi:type="dcterms:W3CDTF">2019-01-23T15:03:00Z</dcterms:modified>
</cp:coreProperties>
</file>