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5725B" w14:textId="0817AE01" w:rsidR="00245BA8" w:rsidRPr="00245BA8" w:rsidRDefault="00245BA8" w:rsidP="00245BA8">
      <w:pPr>
        <w:jc w:val="center"/>
        <w:rPr>
          <w:rFonts w:ascii="Arial Black" w:hAnsi="Arial Black"/>
          <w:b/>
          <w:bCs/>
          <w:color w:val="FF0000"/>
          <w:sz w:val="28"/>
          <w:szCs w:val="28"/>
        </w:rPr>
      </w:pPr>
      <w:r w:rsidRPr="00245BA8">
        <w:rPr>
          <w:rFonts w:ascii="Arial Black" w:hAnsi="Arial Black"/>
          <w:b/>
          <w:bCs/>
          <w:color w:val="FF0000"/>
          <w:sz w:val="28"/>
          <w:szCs w:val="28"/>
        </w:rPr>
        <w:t>Se o Wi-Fi é tão prático, por que não o utilizamos no lugar do par trançado e da fibra óptica?</w:t>
      </w:r>
    </w:p>
    <w:p w14:paraId="09B1B3DC" w14:textId="4A2CBF58" w:rsidR="00245BA8" w:rsidRDefault="00245BA8" w:rsidP="00245BA8">
      <w:r>
        <w:t>Embora o Wi-Fi seja extremamente conveniente para conexões sem fio, há várias razões pelas quais ele não substitui completamente o par trançado e a fibra óptica em redes internas:</w:t>
      </w:r>
    </w:p>
    <w:p w14:paraId="014DB6BF" w14:textId="77777777" w:rsidR="00245BA8" w:rsidRDefault="00245BA8" w:rsidP="00245BA8">
      <w:r w:rsidRPr="00245BA8">
        <w:rPr>
          <w:color w:val="FF0000"/>
        </w:rPr>
        <w:t>1.</w:t>
      </w:r>
      <w:r>
        <w:tab/>
        <w:t>Velocidade e largura de banda: O Wi-Fi pode não ser capaz de fornecer a mesma velocidade e largura de banda que o par trançado ou a fibra óptica. Isso é especialmente importante em ambientes corporativos onde altas taxas de transferência de dados são essenciais.</w:t>
      </w:r>
    </w:p>
    <w:p w14:paraId="1D687D3A" w14:textId="77777777" w:rsidR="00245BA8" w:rsidRDefault="00245BA8" w:rsidP="00245BA8">
      <w:r w:rsidRPr="00245BA8">
        <w:rPr>
          <w:color w:val="FF0000"/>
        </w:rPr>
        <w:t>2.</w:t>
      </w:r>
      <w:r>
        <w:tab/>
        <w:t>Interferência: O Wi-Fi está sujeito a interferências de outros dispositivos sem fio, como fornos de micro-ondas, telefones sem fio e dispositivos Bluetooth. Isso pode resultar em quedas de conexão e desempenho inconsistente, o que é inaceitável em ambientes comerciais.</w:t>
      </w:r>
    </w:p>
    <w:p w14:paraId="4C98EA9E" w14:textId="77777777" w:rsidR="00245BA8" w:rsidRDefault="00245BA8" w:rsidP="00245BA8">
      <w:r w:rsidRPr="00245BA8">
        <w:rPr>
          <w:color w:val="FF0000"/>
        </w:rPr>
        <w:t>3.</w:t>
      </w:r>
      <w:r>
        <w:tab/>
        <w:t>Segurança: As redes Wi-Fi são mais vulneráveis a ataques cibernéticos do que as redes com fio. Embora existam medidas de segurança, como criptografia WPA2 e WPA3, elas podem não ser suficientes para proteger completamente os dados sensíveis em ambientes corporativos.</w:t>
      </w:r>
    </w:p>
    <w:p w14:paraId="216D9EDB" w14:textId="77777777" w:rsidR="00245BA8" w:rsidRDefault="00245BA8" w:rsidP="00245BA8">
      <w:r w:rsidRPr="00245BA8">
        <w:rPr>
          <w:color w:val="FF0000"/>
        </w:rPr>
        <w:t>4.</w:t>
      </w:r>
      <w:r>
        <w:tab/>
        <w:t>Confiabilidade: O Wi-Fi pode ser menos confiável do que o par trançado ou a fibra óptica em termos de consistência de conexão e latência. Isso é crucial em ambientes onde a conectividade constante é essencial, como em instalações médicas ou industriais.</w:t>
      </w:r>
    </w:p>
    <w:p w14:paraId="0574057D" w14:textId="77777777" w:rsidR="00245BA8" w:rsidRDefault="00245BA8" w:rsidP="00245BA8">
      <w:r w:rsidRPr="00245BA8">
        <w:rPr>
          <w:color w:val="FF0000"/>
        </w:rPr>
        <w:t>5.</w:t>
      </w:r>
      <w:r>
        <w:tab/>
        <w:t>Custo: A instalação e manutenção de redes Wi-Fi podem ser mais caras do que as redes com fio, especialmente em grandes instalações. Além disso, há custos adicionais associados à atualização de equipamentos e à garantia de cobertura em toda a área desejada.</w:t>
      </w:r>
    </w:p>
    <w:p w14:paraId="70DEAA9A" w14:textId="4F033C4A" w:rsidR="00E459B7" w:rsidRDefault="00245BA8" w:rsidP="00245BA8">
      <w:r>
        <w:t>Embora o Wi-Fi seja amplamente utilizado em ambientes domésticos e em algumas empresas para oferecer mobilidade, as limitações mencionadas acima muitas vezes tornam o par trançado e a fibra óptica escolhas preferenciais em ambientes corporativos e em redes críticas. Em muitos casos, uma combinação de tecnologias com e sem fio é usada para garantir um equilíbrio entre conveniência, desempenho e segurança.</w:t>
      </w:r>
    </w:p>
    <w:p w14:paraId="41D3B6E7" w14:textId="4B348178" w:rsidR="00245BA8" w:rsidRPr="00245BA8" w:rsidRDefault="00245BA8" w:rsidP="00245BA8">
      <w:pPr>
        <w:jc w:val="center"/>
        <w:rPr>
          <w:rFonts w:ascii="Arial Black" w:hAnsi="Arial Black"/>
          <w:b/>
          <w:bCs/>
          <w:color w:val="FF0000"/>
          <w:sz w:val="32"/>
          <w:szCs w:val="32"/>
        </w:rPr>
      </w:pPr>
      <w:r w:rsidRPr="00245BA8">
        <w:rPr>
          <w:rFonts w:ascii="Arial Black" w:hAnsi="Arial Black"/>
          <w:b/>
          <w:bCs/>
          <w:color w:val="FF0000"/>
          <w:sz w:val="32"/>
          <w:szCs w:val="32"/>
        </w:rPr>
        <w:t>Produção de texto reflexivo</w:t>
      </w:r>
    </w:p>
    <w:p w14:paraId="656EB53E" w14:textId="77777777" w:rsidR="00245BA8" w:rsidRPr="00245BA8" w:rsidRDefault="00245BA8" w:rsidP="00245BA8">
      <w:pPr>
        <w:rPr>
          <w:sz w:val="30"/>
          <w:szCs w:val="30"/>
        </w:rPr>
      </w:pPr>
      <w:r w:rsidRPr="00245BA8">
        <w:t>O avanço das tecnologias de comunicação, como o Wi-Fi, suscita reflexões sobre suas limitações e potenciais. Embora seja incrivelmente conveniente, especialmente para uso doméstico, o Wi-Fi enfrenta desafios em ambientes corporativos devido a questões de velocidade, segurança e confiabilidade. Essas limitações destacam a importância de equilibrar conveniência com desempenho e segurança. Assim, enquanto o Wi-Fi é uma escolha viável em muitos contextos, a combinação com tecnologias com fio pode ser a chave para atender às diversas necessidades de conectividade da sociedade moderna</w:t>
      </w:r>
      <w:r w:rsidRPr="00245BA8">
        <w:rPr>
          <w:sz w:val="30"/>
          <w:szCs w:val="30"/>
        </w:rPr>
        <w:t>.</w:t>
      </w:r>
    </w:p>
    <w:p w14:paraId="632BF3BF" w14:textId="77777777" w:rsidR="00245BA8" w:rsidRPr="00245BA8" w:rsidRDefault="00245BA8" w:rsidP="00245BA8">
      <w:pPr>
        <w:rPr>
          <w:sz w:val="30"/>
          <w:szCs w:val="30"/>
        </w:rPr>
      </w:pPr>
    </w:p>
    <w:p w14:paraId="1574ABC6" w14:textId="77777777" w:rsidR="00245BA8" w:rsidRDefault="00245BA8" w:rsidP="00245BA8"/>
    <w:sectPr w:rsidR="00245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A8"/>
    <w:rsid w:val="00076C94"/>
    <w:rsid w:val="00245BA8"/>
    <w:rsid w:val="00E4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5DB31"/>
  <w15:chartTrackingRefBased/>
  <w15:docId w15:val="{B8F4591C-440B-4590-830B-115B27DC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5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5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5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5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5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5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5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5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5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5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5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5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5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5B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5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5B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5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5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5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5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5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5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5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5B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5B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5B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5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5B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5B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5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45B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45BA8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4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1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10663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7114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3370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91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174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95052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054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75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969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7504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544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442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5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3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6713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410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NATALLY VITORIA DE ALMEIDA SANTOS</dc:creator>
  <cp:keywords/>
  <dc:description/>
  <cp:lastModifiedBy>NATALLY VITORIA DE ALMEIDA SANTOS</cp:lastModifiedBy>
  <cp:revision>1</cp:revision>
  <dcterms:created xsi:type="dcterms:W3CDTF">2024-05-20T20:06:00Z</dcterms:created>
  <dcterms:modified xsi:type="dcterms:W3CDTF">2024-05-20T20:12:00Z</dcterms:modified>
</cp:coreProperties>
</file>