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Kevin,27/09/25 15h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tela inicial do site, (incluindo carousel,barra de pesquisa, botao dropdown e etc) com html,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e 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30/09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arrumei css da tela Login e Cadastro, linkei as duas telas, integrei o código do Rafael (config) ao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original do projeto.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09/10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arrumei o espaçamneto do botão buscar, foi colocado imgs no carousel e aba de mais vendidos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 11/10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arrumei muito do css (box-shadow, margin, bacgorund); fiz a tela destaque com todos os cards; alterei a navbar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nav inteligente, coloquei preço nos cards, sendo a classe: card1... Para preços sem promoção;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cardPromotion para jogos em promoção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Kevin 13/10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Fiz a tela do perfil do usuário, porém faltam alguns detalhes.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