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E78C1" w14:textId="0E2CEB84" w:rsidR="00C62225" w:rsidRPr="00C62225" w:rsidRDefault="00C62225" w:rsidP="00C62225">
      <w:pPr>
        <w:shd w:val="clear" w:color="auto" w:fill="FFFFFF"/>
        <w:spacing w:before="60" w:after="180" w:line="240" w:lineRule="auto"/>
        <w:textAlignment w:val="baseline"/>
        <w:rPr>
          <w:rFonts w:ascii="Arial" w:eastAsia="Times New Roman" w:hAnsi="Arial" w:cs="Arial"/>
          <w:color w:val="303030"/>
          <w:sz w:val="23"/>
          <w:szCs w:val="23"/>
          <w:lang w:eastAsia="en-IN"/>
        </w:rPr>
      </w:pPr>
    </w:p>
    <w:p w14:paraId="2C91D3F7" w14:textId="77777777" w:rsidR="006704D4" w:rsidRPr="006704D4" w:rsidRDefault="006704D4" w:rsidP="006704D4">
      <w:pPr>
        <w:pStyle w:val="Heading1"/>
        <w:spacing w:before="0" w:after="225" w:line="360" w:lineRule="auto"/>
        <w:jc w:val="both"/>
        <w:textAlignment w:val="baseline"/>
        <w:rPr>
          <w:rFonts w:ascii="Times New Roman" w:hAnsi="Times New Roman" w:cs="Times New Roman"/>
          <w:color w:val="000000" w:themeColor="text1"/>
          <w:sz w:val="42"/>
          <w:szCs w:val="42"/>
        </w:rPr>
      </w:pPr>
      <w:r w:rsidRPr="006704D4">
        <w:rPr>
          <w:rFonts w:ascii="Times New Roman" w:hAnsi="Times New Roman" w:cs="Times New Roman"/>
          <w:b/>
          <w:bCs/>
          <w:color w:val="000000" w:themeColor="text1"/>
          <w:sz w:val="42"/>
          <w:szCs w:val="42"/>
        </w:rPr>
        <w:t xml:space="preserve">Traveling Salesman Problem using Branch </w:t>
      </w:r>
      <w:proofErr w:type="gramStart"/>
      <w:r w:rsidRPr="006704D4">
        <w:rPr>
          <w:rFonts w:ascii="Times New Roman" w:hAnsi="Times New Roman" w:cs="Times New Roman"/>
          <w:b/>
          <w:bCs/>
          <w:color w:val="000000" w:themeColor="text1"/>
          <w:sz w:val="42"/>
          <w:szCs w:val="42"/>
        </w:rPr>
        <w:t>And</w:t>
      </w:r>
      <w:proofErr w:type="gramEnd"/>
      <w:r w:rsidRPr="006704D4">
        <w:rPr>
          <w:rFonts w:ascii="Times New Roman" w:hAnsi="Times New Roman" w:cs="Times New Roman"/>
          <w:b/>
          <w:bCs/>
          <w:color w:val="000000" w:themeColor="text1"/>
          <w:sz w:val="42"/>
          <w:szCs w:val="42"/>
        </w:rPr>
        <w:t xml:space="preserve"> Bound</w:t>
      </w:r>
    </w:p>
    <w:p w14:paraId="73E40E48" w14:textId="77777777" w:rsidR="006704D4" w:rsidRPr="006704D4"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Given a set of cities and distance between every pair of cities, the problem is to find the shortest possible tour that visits every city exactly once and returns to the starting point.</w:t>
      </w:r>
    </w:p>
    <w:p w14:paraId="0F04DAF8" w14:textId="5FE21297" w:rsidR="006704D4" w:rsidRPr="006704D4" w:rsidRDefault="006704D4" w:rsidP="006704D4">
      <w:pPr>
        <w:pStyle w:val="NormalWeb"/>
        <w:spacing w:before="0" w:beforeAutospacing="0" w:after="0" w:afterAutospacing="0" w:line="360" w:lineRule="auto"/>
        <w:jc w:val="both"/>
        <w:textAlignment w:val="baseline"/>
        <w:rPr>
          <w:color w:val="000000" w:themeColor="text1"/>
        </w:rPr>
      </w:pPr>
      <w:r w:rsidRPr="006704D4">
        <w:rPr>
          <w:noProof/>
          <w:color w:val="000000" w:themeColor="text1"/>
          <w:bdr w:val="none" w:sz="0" w:space="0" w:color="auto" w:frame="1"/>
        </w:rPr>
        <w:drawing>
          <wp:inline distT="0" distB="0" distL="0" distR="0" wp14:anchorId="370A98B9" wp14:editId="31713A9B">
            <wp:extent cx="2258060" cy="1690370"/>
            <wp:effectExtent l="0" t="0" r="8890" b="5080"/>
            <wp:docPr id="20" name="Picture 20" descr="Euler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uler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8060" cy="1690370"/>
                    </a:xfrm>
                    <a:prstGeom prst="rect">
                      <a:avLst/>
                    </a:prstGeom>
                    <a:noFill/>
                    <a:ln>
                      <a:noFill/>
                    </a:ln>
                  </pic:spPr>
                </pic:pic>
              </a:graphicData>
            </a:graphic>
          </wp:inline>
        </w:drawing>
      </w:r>
    </w:p>
    <w:p w14:paraId="4851047B" w14:textId="77777777" w:rsidR="006704D4" w:rsidRPr="006704D4"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For example, consider the graph shown in figure on right side. A TSP tour in the graph is 0-1-3-2-0. The cost of the tour is 10+25+30+15 which is 80.</w:t>
      </w:r>
    </w:p>
    <w:p w14:paraId="5E094048" w14:textId="77777777" w:rsidR="006704D4" w:rsidRPr="006704D4" w:rsidRDefault="006704D4" w:rsidP="006704D4">
      <w:pPr>
        <w:spacing w:line="360" w:lineRule="auto"/>
        <w:jc w:val="both"/>
        <w:textAlignment w:val="baseline"/>
        <w:rPr>
          <w:rFonts w:ascii="Times New Roman" w:hAnsi="Times New Roman" w:cs="Times New Roman"/>
          <w:color w:val="000000" w:themeColor="text1"/>
        </w:rPr>
      </w:pPr>
    </w:p>
    <w:p w14:paraId="1B6BA3D1" w14:textId="77777777" w:rsidR="006704D4" w:rsidRDefault="006704D4" w:rsidP="006704D4">
      <w:pPr>
        <w:pStyle w:val="NormalWeb"/>
        <w:spacing w:before="0" w:beforeAutospacing="0" w:after="0" w:afterAutospacing="0" w:line="360" w:lineRule="auto"/>
        <w:jc w:val="both"/>
        <w:textAlignment w:val="baseline"/>
        <w:rPr>
          <w:rStyle w:val="Strong"/>
          <w:color w:val="000000" w:themeColor="text1"/>
          <w:bdr w:val="none" w:sz="0" w:space="0" w:color="auto" w:frame="1"/>
        </w:rPr>
      </w:pPr>
      <w:r w:rsidRPr="006704D4">
        <w:rPr>
          <w:rStyle w:val="Strong"/>
          <w:color w:val="000000" w:themeColor="text1"/>
          <w:bdr w:val="none" w:sz="0" w:space="0" w:color="auto" w:frame="1"/>
        </w:rPr>
        <w:t>Branch and Bound Solution</w:t>
      </w:r>
    </w:p>
    <w:p w14:paraId="23F3E904" w14:textId="466B3F63" w:rsidR="006704D4" w:rsidRPr="006704D4" w:rsidRDefault="006704D4" w:rsidP="006704D4">
      <w:pPr>
        <w:pStyle w:val="NormalWeb"/>
        <w:spacing w:before="0" w:beforeAutospacing="0" w:after="0" w:afterAutospacing="0" w:line="360" w:lineRule="auto"/>
        <w:jc w:val="both"/>
        <w:textAlignment w:val="baseline"/>
        <w:rPr>
          <w:color w:val="000000" w:themeColor="text1"/>
        </w:rPr>
      </w:pPr>
      <w:r w:rsidRPr="006704D4">
        <w:rPr>
          <w:color w:val="000000" w:themeColor="text1"/>
        </w:rPr>
        <w:br/>
        <w:t>As seen in the previous articles, in Branch and Bound method, for current node in tree, we compute a bound on best possible solution that we can get if we down this node. If the bound on best possible solution itself is worse than current best (best computed so far), then we ignore the subtree rooted with the node.</w:t>
      </w:r>
    </w:p>
    <w:p w14:paraId="087379A2" w14:textId="77777777" w:rsidR="006704D4" w:rsidRDefault="006704D4" w:rsidP="006704D4">
      <w:pPr>
        <w:pStyle w:val="NormalWeb"/>
        <w:spacing w:before="0" w:beforeAutospacing="0" w:after="150" w:afterAutospacing="0" w:line="360" w:lineRule="auto"/>
        <w:jc w:val="both"/>
        <w:textAlignment w:val="baseline"/>
        <w:rPr>
          <w:color w:val="000000" w:themeColor="text1"/>
        </w:rPr>
      </w:pPr>
    </w:p>
    <w:p w14:paraId="1ECECBCD" w14:textId="3C9703A4" w:rsidR="006704D4"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Note that the cost through a node includes two costs.</w:t>
      </w:r>
    </w:p>
    <w:p w14:paraId="5F3F16A4" w14:textId="7E6D27A6" w:rsidR="006704D4" w:rsidRPr="006704D4"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1) Cost of reaching the node from the root (When we reach a node, we have this cost computed)</w:t>
      </w:r>
      <w:r w:rsidRPr="006704D4">
        <w:rPr>
          <w:color w:val="000000" w:themeColor="text1"/>
        </w:rPr>
        <w:br/>
        <w:t>2) Cost of reaching an answer from current node to a leaf (We compute a bound on this cost to decide whether to ignore subtree with this node or not).</w:t>
      </w:r>
    </w:p>
    <w:p w14:paraId="125489C4" w14:textId="77777777" w:rsidR="006704D4" w:rsidRPr="006704D4" w:rsidRDefault="006704D4" w:rsidP="006704D4">
      <w:pPr>
        <w:numPr>
          <w:ilvl w:val="0"/>
          <w:numId w:val="38"/>
        </w:numPr>
        <w:spacing w:after="0" w:line="360" w:lineRule="auto"/>
        <w:ind w:left="540"/>
        <w:jc w:val="both"/>
        <w:textAlignment w:val="baseline"/>
        <w:rPr>
          <w:rFonts w:ascii="Times New Roman" w:hAnsi="Times New Roman" w:cs="Times New Roman"/>
          <w:color w:val="000000" w:themeColor="text1"/>
        </w:rPr>
      </w:pPr>
      <w:r w:rsidRPr="006704D4">
        <w:rPr>
          <w:rFonts w:ascii="Times New Roman" w:hAnsi="Times New Roman" w:cs="Times New Roman"/>
          <w:color w:val="000000" w:themeColor="text1"/>
        </w:rPr>
        <w:t>In cases of a </w:t>
      </w:r>
      <w:r w:rsidRPr="006704D4">
        <w:rPr>
          <w:rStyle w:val="Strong"/>
          <w:rFonts w:ascii="Times New Roman" w:hAnsi="Times New Roman" w:cs="Times New Roman"/>
          <w:color w:val="000000" w:themeColor="text1"/>
          <w:bdr w:val="none" w:sz="0" w:space="0" w:color="auto" w:frame="1"/>
        </w:rPr>
        <w:t>maximization problem</w:t>
      </w:r>
      <w:r w:rsidRPr="006704D4">
        <w:rPr>
          <w:rFonts w:ascii="Times New Roman" w:hAnsi="Times New Roman" w:cs="Times New Roman"/>
          <w:color w:val="000000" w:themeColor="text1"/>
        </w:rPr>
        <w:t>, an upper bound tells us the maximum possible solution if we follow the given node. For example in </w:t>
      </w:r>
      <w:hyperlink r:id="rId7" w:history="1">
        <w:r w:rsidRPr="006704D4">
          <w:rPr>
            <w:rStyle w:val="Hyperlink"/>
            <w:rFonts w:ascii="Times New Roman" w:hAnsi="Times New Roman" w:cs="Times New Roman"/>
            <w:color w:val="000000" w:themeColor="text1"/>
            <w:bdr w:val="none" w:sz="0" w:space="0" w:color="auto" w:frame="1"/>
          </w:rPr>
          <w:t>0/1 knapsack we used Greedy approach to find an upper bound</w:t>
        </w:r>
      </w:hyperlink>
      <w:r w:rsidRPr="006704D4">
        <w:rPr>
          <w:rFonts w:ascii="Times New Roman" w:hAnsi="Times New Roman" w:cs="Times New Roman"/>
          <w:color w:val="000000" w:themeColor="text1"/>
        </w:rPr>
        <w:t>.</w:t>
      </w:r>
    </w:p>
    <w:p w14:paraId="5035E52A" w14:textId="77777777" w:rsidR="006704D4" w:rsidRPr="006704D4" w:rsidRDefault="006704D4" w:rsidP="006704D4">
      <w:pPr>
        <w:numPr>
          <w:ilvl w:val="0"/>
          <w:numId w:val="38"/>
        </w:numPr>
        <w:spacing w:after="0" w:line="360" w:lineRule="auto"/>
        <w:ind w:left="540"/>
        <w:jc w:val="both"/>
        <w:textAlignment w:val="baseline"/>
        <w:rPr>
          <w:rFonts w:ascii="Times New Roman" w:hAnsi="Times New Roman" w:cs="Times New Roman"/>
          <w:color w:val="000000" w:themeColor="text1"/>
        </w:rPr>
      </w:pPr>
      <w:r w:rsidRPr="006704D4">
        <w:rPr>
          <w:rFonts w:ascii="Times New Roman" w:hAnsi="Times New Roman" w:cs="Times New Roman"/>
          <w:color w:val="000000" w:themeColor="text1"/>
        </w:rPr>
        <w:lastRenderedPageBreak/>
        <w:t>In cases of a </w:t>
      </w:r>
      <w:r w:rsidRPr="006704D4">
        <w:rPr>
          <w:rStyle w:val="Strong"/>
          <w:rFonts w:ascii="Times New Roman" w:hAnsi="Times New Roman" w:cs="Times New Roman"/>
          <w:color w:val="000000" w:themeColor="text1"/>
          <w:bdr w:val="none" w:sz="0" w:space="0" w:color="auto" w:frame="1"/>
        </w:rPr>
        <w:t>minimization problem</w:t>
      </w:r>
      <w:r w:rsidRPr="006704D4">
        <w:rPr>
          <w:rFonts w:ascii="Times New Roman" w:hAnsi="Times New Roman" w:cs="Times New Roman"/>
          <w:color w:val="000000" w:themeColor="text1"/>
        </w:rPr>
        <w:t>, a lower bound tells us the minimum possible solution if we follow the given node. For example, in </w:t>
      </w:r>
      <w:hyperlink r:id="rId8" w:history="1">
        <w:r w:rsidRPr="006704D4">
          <w:rPr>
            <w:rStyle w:val="Hyperlink"/>
            <w:rFonts w:ascii="Times New Roman" w:hAnsi="Times New Roman" w:cs="Times New Roman"/>
            <w:color w:val="000000" w:themeColor="text1"/>
            <w:bdr w:val="none" w:sz="0" w:space="0" w:color="auto" w:frame="1"/>
          </w:rPr>
          <w:t>Job Assignment Problem</w:t>
        </w:r>
      </w:hyperlink>
      <w:r w:rsidRPr="006704D4">
        <w:rPr>
          <w:rFonts w:ascii="Times New Roman" w:hAnsi="Times New Roman" w:cs="Times New Roman"/>
          <w:color w:val="000000" w:themeColor="text1"/>
        </w:rPr>
        <w:t>, we get a lower bound by assigning least cost job to a worker.</w:t>
      </w:r>
    </w:p>
    <w:p w14:paraId="3EA5689B" w14:textId="77777777" w:rsidR="006704D4" w:rsidRPr="006704D4"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In branch and bound, the challenging part is figuring out a way to compute a bound on best possible solution. Below is an idea used to compute bounds for Traveling salesman problem.</w:t>
      </w:r>
    </w:p>
    <w:p w14:paraId="6AAACECF" w14:textId="77777777" w:rsidR="006704D4" w:rsidRPr="006704D4"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Cost of any tour can be written as below.</w:t>
      </w:r>
    </w:p>
    <w:p w14:paraId="35CCC67F"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Cost of a tour T = (1/2) * ∑ (Sum of cost of two edges</w:t>
      </w:r>
    </w:p>
    <w:p w14:paraId="0BE7D42D"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adjacent to u and in the</w:t>
      </w:r>
    </w:p>
    <w:p w14:paraId="57C37440"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tour T) </w:t>
      </w:r>
    </w:p>
    <w:p w14:paraId="004F940B"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where u </w:t>
      </w:r>
      <w:r w:rsidRPr="006704D4">
        <w:rPr>
          <w:rFonts w:ascii="Cambria Math" w:hAnsi="Cambria Math" w:cs="Cambria Math"/>
          <w:color w:val="000000" w:themeColor="text1"/>
          <w:sz w:val="23"/>
          <w:szCs w:val="23"/>
        </w:rPr>
        <w:t>∈</w:t>
      </w:r>
      <w:r w:rsidRPr="006704D4">
        <w:rPr>
          <w:rFonts w:ascii="Times New Roman" w:hAnsi="Times New Roman" w:cs="Times New Roman"/>
          <w:color w:val="000000" w:themeColor="text1"/>
          <w:sz w:val="23"/>
          <w:szCs w:val="23"/>
        </w:rPr>
        <w:t xml:space="preserve"> V</w:t>
      </w:r>
    </w:p>
    <w:p w14:paraId="07EF26D7"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For every vertex u, if we consider two edges through it in T,</w:t>
      </w:r>
    </w:p>
    <w:p w14:paraId="7CB1CC76"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and sum their costs.  The overall sum for all vertices would</w:t>
      </w:r>
    </w:p>
    <w:p w14:paraId="4BFDC896"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be twice of cost of tour T (We have considered every edge </w:t>
      </w:r>
    </w:p>
    <w:p w14:paraId="62050B9D"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twice.)</w:t>
      </w:r>
    </w:p>
    <w:p w14:paraId="769B802A"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p>
    <w:p w14:paraId="4690CE4F"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(Sum of two tour edges adjacent to u) &gt;= (sum of minimum weight</w:t>
      </w:r>
    </w:p>
    <w:p w14:paraId="3C477AB3"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two edges adjacent to</w:t>
      </w:r>
    </w:p>
    <w:p w14:paraId="1D3B023E"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u)</w:t>
      </w:r>
    </w:p>
    <w:p w14:paraId="7BD1B67F"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p>
    <w:p w14:paraId="37532C42"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Cost of any tour &gt;</w:t>
      </w:r>
      <w:proofErr w:type="gramStart"/>
      <w:r w:rsidRPr="006704D4">
        <w:rPr>
          <w:rFonts w:ascii="Times New Roman" w:hAnsi="Times New Roman" w:cs="Times New Roman"/>
          <w:color w:val="000000" w:themeColor="text1"/>
          <w:sz w:val="23"/>
          <w:szCs w:val="23"/>
        </w:rPr>
        <w:t>=  1</w:t>
      </w:r>
      <w:proofErr w:type="gramEnd"/>
      <w:r w:rsidRPr="006704D4">
        <w:rPr>
          <w:rFonts w:ascii="Times New Roman" w:hAnsi="Times New Roman" w:cs="Times New Roman"/>
          <w:color w:val="000000" w:themeColor="text1"/>
          <w:sz w:val="23"/>
          <w:szCs w:val="23"/>
        </w:rPr>
        <w:t>/2) * ∑ (Sum of cost of two minimum</w:t>
      </w:r>
    </w:p>
    <w:p w14:paraId="0CD5BF37"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weight edges adjacent to u) </w:t>
      </w:r>
    </w:p>
    <w:p w14:paraId="7F154F48"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where u </w:t>
      </w:r>
      <w:r w:rsidRPr="006704D4">
        <w:rPr>
          <w:rFonts w:ascii="Cambria Math" w:hAnsi="Cambria Math" w:cs="Cambria Math"/>
          <w:color w:val="000000" w:themeColor="text1"/>
          <w:sz w:val="23"/>
          <w:szCs w:val="23"/>
        </w:rPr>
        <w:t>∈</w:t>
      </w:r>
      <w:r w:rsidRPr="006704D4">
        <w:rPr>
          <w:rFonts w:ascii="Times New Roman" w:hAnsi="Times New Roman" w:cs="Times New Roman"/>
          <w:color w:val="000000" w:themeColor="text1"/>
          <w:sz w:val="23"/>
          <w:szCs w:val="23"/>
        </w:rPr>
        <w:t xml:space="preserve"> V</w:t>
      </w:r>
    </w:p>
    <w:p w14:paraId="6F8F8719"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p>
    <w:p w14:paraId="703EB35B" w14:textId="5A1FB54D" w:rsidR="006704D4" w:rsidRPr="006704D4"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 xml:space="preserve">For example, consider the above shown graph. Below are minimum cost two edges adjacent to every node.   </w:t>
      </w:r>
    </w:p>
    <w:p w14:paraId="30738BD7" w14:textId="29009464"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Node     Least cost edges      Total cost            </w:t>
      </w:r>
    </w:p>
    <w:p w14:paraId="5BC89297" w14:textId="2D6C6D06"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0        </w:t>
      </w:r>
      <w:r>
        <w:rPr>
          <w:rFonts w:ascii="Times New Roman" w:hAnsi="Times New Roman" w:cs="Times New Roman"/>
          <w:color w:val="000000" w:themeColor="text1"/>
          <w:sz w:val="23"/>
          <w:szCs w:val="23"/>
        </w:rPr>
        <w:tab/>
      </w:r>
      <w:r w:rsidRPr="006704D4">
        <w:rPr>
          <w:rFonts w:ascii="Times New Roman" w:hAnsi="Times New Roman" w:cs="Times New Roman"/>
          <w:color w:val="000000" w:themeColor="text1"/>
          <w:sz w:val="23"/>
          <w:szCs w:val="23"/>
        </w:rPr>
        <w:t>(0, 1), (0, 2)            25</w:t>
      </w:r>
    </w:p>
    <w:p w14:paraId="38ACA2BE" w14:textId="339F3AF9"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lastRenderedPageBreak/>
        <w:t xml:space="preserve">1         </w:t>
      </w:r>
      <w:r>
        <w:rPr>
          <w:rFonts w:ascii="Times New Roman" w:hAnsi="Times New Roman" w:cs="Times New Roman"/>
          <w:color w:val="000000" w:themeColor="text1"/>
          <w:sz w:val="23"/>
          <w:szCs w:val="23"/>
        </w:rPr>
        <w:tab/>
      </w:r>
      <w:r w:rsidRPr="006704D4">
        <w:rPr>
          <w:rFonts w:ascii="Times New Roman" w:hAnsi="Times New Roman" w:cs="Times New Roman"/>
          <w:color w:val="000000" w:themeColor="text1"/>
          <w:sz w:val="23"/>
          <w:szCs w:val="23"/>
        </w:rPr>
        <w:t>(0, 1), (1, 3)            35</w:t>
      </w:r>
    </w:p>
    <w:p w14:paraId="51EC1E7A" w14:textId="7EA63A58"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2         </w:t>
      </w:r>
      <w:r>
        <w:rPr>
          <w:rFonts w:ascii="Times New Roman" w:hAnsi="Times New Roman" w:cs="Times New Roman"/>
          <w:color w:val="000000" w:themeColor="text1"/>
          <w:sz w:val="23"/>
          <w:szCs w:val="23"/>
        </w:rPr>
        <w:tab/>
      </w:r>
      <w:r w:rsidRPr="006704D4">
        <w:rPr>
          <w:rFonts w:ascii="Times New Roman" w:hAnsi="Times New Roman" w:cs="Times New Roman"/>
          <w:color w:val="000000" w:themeColor="text1"/>
          <w:sz w:val="23"/>
          <w:szCs w:val="23"/>
        </w:rPr>
        <w:t>(0, 2), (2, 3)            45</w:t>
      </w:r>
    </w:p>
    <w:p w14:paraId="6A5A04C9" w14:textId="4A1944A5"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3         </w:t>
      </w:r>
      <w:r>
        <w:rPr>
          <w:rFonts w:ascii="Times New Roman" w:hAnsi="Times New Roman" w:cs="Times New Roman"/>
          <w:color w:val="000000" w:themeColor="text1"/>
          <w:sz w:val="23"/>
          <w:szCs w:val="23"/>
        </w:rPr>
        <w:tab/>
      </w:r>
      <w:r w:rsidRPr="006704D4">
        <w:rPr>
          <w:rFonts w:ascii="Times New Roman" w:hAnsi="Times New Roman" w:cs="Times New Roman"/>
          <w:color w:val="000000" w:themeColor="text1"/>
          <w:sz w:val="23"/>
          <w:szCs w:val="23"/>
        </w:rPr>
        <w:t>(0, 3), (1, 3)            45</w:t>
      </w:r>
    </w:p>
    <w:p w14:paraId="1A768463"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p>
    <w:p w14:paraId="4FC19CFC"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proofErr w:type="gramStart"/>
      <w:r w:rsidRPr="006704D4">
        <w:rPr>
          <w:rFonts w:ascii="Times New Roman" w:hAnsi="Times New Roman" w:cs="Times New Roman"/>
          <w:color w:val="000000" w:themeColor="text1"/>
          <w:sz w:val="23"/>
          <w:szCs w:val="23"/>
        </w:rPr>
        <w:t>Thus</w:t>
      </w:r>
      <w:proofErr w:type="gramEnd"/>
      <w:r w:rsidRPr="006704D4">
        <w:rPr>
          <w:rFonts w:ascii="Times New Roman" w:hAnsi="Times New Roman" w:cs="Times New Roman"/>
          <w:color w:val="000000" w:themeColor="text1"/>
          <w:sz w:val="23"/>
          <w:szCs w:val="23"/>
        </w:rPr>
        <w:t xml:space="preserve"> a lower bound on the cost of any tour = </w:t>
      </w:r>
    </w:p>
    <w:p w14:paraId="51B05347"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1/2(25 + 35 + 45 + 45)</w:t>
      </w:r>
    </w:p>
    <w:p w14:paraId="74779B90"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 75</w:t>
      </w:r>
    </w:p>
    <w:p w14:paraId="7BE65D5F" w14:textId="77777777" w:rsidR="006704D4" w:rsidRPr="006704D4"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Now we have an idea about computation of lower bound. Let us see how to how to apply it state space search tree. We start enumerating all possible nodes (preferably in lexicographical order)</w:t>
      </w:r>
    </w:p>
    <w:p w14:paraId="4F98FA19" w14:textId="77777777" w:rsidR="006704D4" w:rsidRPr="006704D4" w:rsidRDefault="006704D4" w:rsidP="006704D4">
      <w:pPr>
        <w:pStyle w:val="NormalWeb"/>
        <w:spacing w:before="0" w:beforeAutospacing="0" w:after="0" w:afterAutospacing="0" w:line="360" w:lineRule="auto"/>
        <w:jc w:val="both"/>
        <w:textAlignment w:val="baseline"/>
        <w:rPr>
          <w:color w:val="000000" w:themeColor="text1"/>
        </w:rPr>
      </w:pPr>
      <w:r w:rsidRPr="006704D4">
        <w:rPr>
          <w:rStyle w:val="Strong"/>
          <w:color w:val="000000" w:themeColor="text1"/>
          <w:bdr w:val="none" w:sz="0" w:space="0" w:color="auto" w:frame="1"/>
        </w:rPr>
        <w:t>1. The Root Node:</w:t>
      </w:r>
      <w:r w:rsidRPr="006704D4">
        <w:rPr>
          <w:color w:val="000000" w:themeColor="text1"/>
        </w:rPr>
        <w:t> Without loss of generality, we assume we start at vertex “0” for which the lower bound has been calculated above.</w:t>
      </w:r>
    </w:p>
    <w:p w14:paraId="3ABF8333" w14:textId="77777777" w:rsidR="006704D4" w:rsidRPr="006704D4" w:rsidRDefault="006704D4" w:rsidP="006704D4">
      <w:pPr>
        <w:pStyle w:val="NormalWeb"/>
        <w:spacing w:before="0" w:beforeAutospacing="0" w:after="0" w:afterAutospacing="0" w:line="360" w:lineRule="auto"/>
        <w:jc w:val="both"/>
        <w:textAlignment w:val="baseline"/>
        <w:rPr>
          <w:color w:val="000000" w:themeColor="text1"/>
        </w:rPr>
      </w:pPr>
      <w:r w:rsidRPr="006704D4">
        <w:rPr>
          <w:rStyle w:val="Strong"/>
          <w:color w:val="000000" w:themeColor="text1"/>
          <w:bdr w:val="none" w:sz="0" w:space="0" w:color="auto" w:frame="1"/>
        </w:rPr>
        <w:t>Dealing with Level 2:</w:t>
      </w:r>
      <w:r w:rsidRPr="006704D4">
        <w:rPr>
          <w:color w:val="000000" w:themeColor="text1"/>
        </w:rPr>
        <w:t> The next level enumerates all possible vertices we can go to (keeping in mind that in any path a vertex has to occur only once) which are, 1, 2, 3… n (Note that the graph is complete). Consider we are calculating for vertex 1, Since we moved from 0 to 1, our tour has now included the edge 0-1. This allows us to make necessary changes in the lower bound of the root.</w:t>
      </w:r>
    </w:p>
    <w:p w14:paraId="3B41C0BF" w14:textId="44C1AAA2" w:rsidR="006704D4" w:rsidRPr="006704D4" w:rsidRDefault="006704D4" w:rsidP="006704D4">
      <w:pPr>
        <w:spacing w:line="360" w:lineRule="auto"/>
        <w:jc w:val="both"/>
        <w:textAlignment w:val="baseline"/>
        <w:rPr>
          <w:rFonts w:ascii="Times New Roman" w:hAnsi="Times New Roman" w:cs="Times New Roman"/>
          <w:color w:val="000000" w:themeColor="text1"/>
        </w:rPr>
      </w:pPr>
    </w:p>
    <w:p w14:paraId="648C33E7"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p>
    <w:p w14:paraId="71B020EC"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Lower Bound for vertex 1 = </w:t>
      </w:r>
    </w:p>
    <w:p w14:paraId="0CEBEF2E"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Old lower bound - ((minimum edge cost of 0 + </w:t>
      </w:r>
    </w:p>
    <w:p w14:paraId="52436B7C"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minimum edge cost of 1) / 2) </w:t>
      </w:r>
    </w:p>
    <w:p w14:paraId="7F7F6197"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 (edge cost 0-1)</w:t>
      </w:r>
    </w:p>
    <w:p w14:paraId="54CFCD1F" w14:textId="77777777" w:rsidR="006704D4" w:rsidRPr="006704D4"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How does it work? To include edge 0-1, we add the edge cost of 0-1, and subtract an edge weight such that the lower bound remains as tight as possible which would be the sum of the minimum edges of 0 and 1 divided by 2. Clearly, the edge subtracted can’t be smaller than this.</w:t>
      </w:r>
    </w:p>
    <w:p w14:paraId="42FD146C" w14:textId="77777777" w:rsidR="006704D4" w:rsidRPr="006704D4" w:rsidRDefault="006704D4" w:rsidP="006704D4">
      <w:pPr>
        <w:pStyle w:val="NormalWeb"/>
        <w:spacing w:before="0" w:beforeAutospacing="0" w:after="0" w:afterAutospacing="0" w:line="360" w:lineRule="auto"/>
        <w:jc w:val="both"/>
        <w:textAlignment w:val="baseline"/>
        <w:rPr>
          <w:color w:val="000000" w:themeColor="text1"/>
        </w:rPr>
      </w:pPr>
      <w:r w:rsidRPr="006704D4">
        <w:rPr>
          <w:rStyle w:val="Strong"/>
          <w:color w:val="000000" w:themeColor="text1"/>
          <w:bdr w:val="none" w:sz="0" w:space="0" w:color="auto" w:frame="1"/>
        </w:rPr>
        <w:t>Dealing with other levels:</w:t>
      </w:r>
      <w:r w:rsidRPr="006704D4">
        <w:rPr>
          <w:color w:val="000000" w:themeColor="text1"/>
        </w:rPr>
        <w:t> As we move on to the next level, we again enumerate all possible vertices. For the above case going further after 1, we check out for 2, 3, 4, …n.</w:t>
      </w:r>
      <w:r w:rsidRPr="006704D4">
        <w:rPr>
          <w:color w:val="000000" w:themeColor="text1"/>
        </w:rPr>
        <w:br/>
      </w:r>
      <w:r w:rsidRPr="006704D4">
        <w:rPr>
          <w:color w:val="000000" w:themeColor="text1"/>
        </w:rPr>
        <w:lastRenderedPageBreak/>
        <w:t>Consider lower bound for 2 as we moved from 1 to 1, we include the edge 1-2 to the tour and alter the new lower bound for this node.</w:t>
      </w:r>
    </w:p>
    <w:p w14:paraId="02055E3C"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Lower </w:t>
      </w:r>
      <w:proofErr w:type="gramStart"/>
      <w:r w:rsidRPr="006704D4">
        <w:rPr>
          <w:rFonts w:ascii="Times New Roman" w:hAnsi="Times New Roman" w:cs="Times New Roman"/>
          <w:color w:val="000000" w:themeColor="text1"/>
          <w:sz w:val="23"/>
          <w:szCs w:val="23"/>
        </w:rPr>
        <w:t>bound(</w:t>
      </w:r>
      <w:proofErr w:type="gramEnd"/>
      <w:r w:rsidRPr="006704D4">
        <w:rPr>
          <w:rFonts w:ascii="Times New Roman" w:hAnsi="Times New Roman" w:cs="Times New Roman"/>
          <w:color w:val="000000" w:themeColor="text1"/>
          <w:sz w:val="23"/>
          <w:szCs w:val="23"/>
        </w:rPr>
        <w:t xml:space="preserve">2) = </w:t>
      </w:r>
    </w:p>
    <w:p w14:paraId="22FCE5F6"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Old lower bound - ((second minimum edge cost of 1 + </w:t>
      </w:r>
    </w:p>
    <w:p w14:paraId="5B0ED0C1"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minimum edge cost of 2)/2)</w:t>
      </w:r>
    </w:p>
    <w:p w14:paraId="626B6A68" w14:textId="77777777" w:rsidR="006704D4" w:rsidRPr="006704D4" w:rsidRDefault="006704D4" w:rsidP="006704D4">
      <w:pPr>
        <w:pStyle w:val="HTMLPreformatted"/>
        <w:shd w:val="clear" w:color="auto" w:fill="E0E0E0"/>
        <w:spacing w:after="150" w:line="360" w:lineRule="auto"/>
        <w:jc w:val="both"/>
        <w:textAlignment w:val="baseline"/>
        <w:rPr>
          <w:rFonts w:ascii="Times New Roman" w:hAnsi="Times New Roman" w:cs="Times New Roman"/>
          <w:color w:val="000000" w:themeColor="text1"/>
          <w:sz w:val="23"/>
          <w:szCs w:val="23"/>
        </w:rPr>
      </w:pPr>
      <w:r w:rsidRPr="006704D4">
        <w:rPr>
          <w:rFonts w:ascii="Times New Roman" w:hAnsi="Times New Roman" w:cs="Times New Roman"/>
          <w:color w:val="000000" w:themeColor="text1"/>
          <w:sz w:val="23"/>
          <w:szCs w:val="23"/>
        </w:rPr>
        <w:t xml:space="preserve">                     + edge cost 1-2)</w:t>
      </w:r>
    </w:p>
    <w:p w14:paraId="09D9DCD7" w14:textId="6FBC1CDA" w:rsidR="00C62225" w:rsidRDefault="006704D4" w:rsidP="006704D4">
      <w:pPr>
        <w:pStyle w:val="NormalWeb"/>
        <w:spacing w:before="0" w:beforeAutospacing="0" w:after="150" w:afterAutospacing="0" w:line="360" w:lineRule="auto"/>
        <w:jc w:val="both"/>
        <w:textAlignment w:val="baseline"/>
        <w:rPr>
          <w:color w:val="000000" w:themeColor="text1"/>
        </w:rPr>
      </w:pPr>
      <w:r w:rsidRPr="006704D4">
        <w:rPr>
          <w:color w:val="000000" w:themeColor="text1"/>
        </w:rPr>
        <w:t>Note: The only change in the formula is that this time we have included second minimum edge cost for 1, because the minimum edge cost has already been subtracted in previous level.</w:t>
      </w:r>
    </w:p>
    <w:p w14:paraId="1EABDBE5" w14:textId="77777777" w:rsidR="001F5A4C" w:rsidRPr="006704D4" w:rsidRDefault="001F5A4C" w:rsidP="006704D4">
      <w:pPr>
        <w:pStyle w:val="NormalWeb"/>
        <w:spacing w:before="0" w:beforeAutospacing="0" w:after="150" w:afterAutospacing="0" w:line="360" w:lineRule="auto"/>
        <w:jc w:val="both"/>
        <w:textAlignment w:val="baseline"/>
        <w:rPr>
          <w:color w:val="000000" w:themeColor="text1"/>
          <w:sz w:val="23"/>
          <w:szCs w:val="23"/>
        </w:rPr>
      </w:pPr>
    </w:p>
    <w:p w14:paraId="7EDEEB9B" w14:textId="77777777" w:rsidR="00C62225" w:rsidRPr="006704D4" w:rsidRDefault="00C62225" w:rsidP="006704D4">
      <w:pPr>
        <w:shd w:val="clear" w:color="auto" w:fill="FFFFFF"/>
        <w:spacing w:before="60" w:after="180" w:line="360" w:lineRule="auto"/>
        <w:jc w:val="both"/>
        <w:textAlignment w:val="baseline"/>
        <w:rPr>
          <w:rFonts w:ascii="Times New Roman" w:eastAsia="Times New Roman" w:hAnsi="Times New Roman" w:cs="Times New Roman"/>
          <w:color w:val="000000" w:themeColor="text1"/>
          <w:sz w:val="23"/>
          <w:szCs w:val="23"/>
          <w:lang w:eastAsia="en-IN"/>
        </w:rPr>
      </w:pPr>
    </w:p>
    <w:p w14:paraId="62D5DCCD" w14:textId="41848D4C" w:rsidR="00F70B64" w:rsidRDefault="00F70B64" w:rsidP="00C62225">
      <w:pPr>
        <w:shd w:val="clear" w:color="auto" w:fill="FFFFFF"/>
        <w:spacing w:before="60" w:after="180" w:line="240" w:lineRule="auto"/>
        <w:textAlignment w:val="baseline"/>
        <w:rPr>
          <w:rStyle w:val="Hyperlink"/>
        </w:rPr>
      </w:pPr>
      <w:bookmarkStart w:id="0" w:name="_GoBack"/>
      <w:bookmarkEnd w:id="0"/>
    </w:p>
    <w:p w14:paraId="0CCF83D3" w14:textId="77777777" w:rsidR="00F70B64" w:rsidRDefault="00F70B64" w:rsidP="00F70B64">
      <w:pPr>
        <w:rPr>
          <w:b/>
          <w:bCs/>
          <w:sz w:val="23"/>
          <w:szCs w:val="23"/>
        </w:rPr>
      </w:pPr>
      <w:bookmarkStart w:id="1" w:name="_Hlk43730725"/>
      <w:bookmarkStart w:id="2" w:name="_Hlk47978460"/>
      <w:bookmarkStart w:id="3" w:name="_Hlk47979333"/>
      <w:r>
        <w:rPr>
          <w:b/>
          <w:bCs/>
          <w:sz w:val="23"/>
          <w:szCs w:val="23"/>
        </w:rPr>
        <w:t>RELEVANT READING MATERIAL AND REFERENCES:</w:t>
      </w:r>
    </w:p>
    <w:bookmarkEnd w:id="1"/>
    <w:p w14:paraId="1000DBB8" w14:textId="77777777" w:rsidR="00F70B64" w:rsidRDefault="00F70B64" w:rsidP="00F70B64">
      <w:pPr>
        <w:rPr>
          <w:b/>
          <w:bCs/>
          <w:sz w:val="23"/>
          <w:szCs w:val="23"/>
        </w:rPr>
      </w:pPr>
    </w:p>
    <w:p w14:paraId="0BF9DFD0" w14:textId="77777777" w:rsidR="00F70B64" w:rsidRDefault="00F70B64" w:rsidP="00F70B64">
      <w:pPr>
        <w:rPr>
          <w:b/>
          <w:bCs/>
          <w:sz w:val="23"/>
          <w:szCs w:val="23"/>
        </w:rPr>
      </w:pPr>
      <w:r>
        <w:rPr>
          <w:b/>
          <w:bCs/>
          <w:sz w:val="23"/>
          <w:szCs w:val="23"/>
        </w:rPr>
        <w:t>Source Notes:</w:t>
      </w:r>
    </w:p>
    <w:bookmarkEnd w:id="2"/>
    <w:p w14:paraId="2B3483FF" w14:textId="77777777" w:rsidR="00F70B64" w:rsidRDefault="00F70B64" w:rsidP="00F70B64">
      <w:pPr>
        <w:pStyle w:val="ListParagraph"/>
        <w:numPr>
          <w:ilvl w:val="0"/>
          <w:numId w:val="44"/>
        </w:numPr>
        <w:shd w:val="clear" w:color="auto" w:fill="FFFFFF"/>
        <w:spacing w:before="60" w:after="180" w:line="240" w:lineRule="auto"/>
        <w:textAlignment w:val="baseline"/>
        <w:rPr>
          <w:rStyle w:val="Hyperlink"/>
        </w:rPr>
      </w:pPr>
      <w:r>
        <w:fldChar w:fldCharType="begin"/>
      </w:r>
      <w:r>
        <w:instrText xml:space="preserve"> HYPERLINK "https://www.geeksforgeeks.org/traveling-salesman-problem-using-branch-and-bound-2/" \l ":~:text=Branch%20and%20Bound-,Traveling%20Salesman%20Problem%20using%20Branch%20And%20Bound,returns%20to%20the%20starting%20point." </w:instrText>
      </w:r>
      <w:r>
        <w:fldChar w:fldCharType="separate"/>
      </w:r>
      <w:r>
        <w:rPr>
          <w:rStyle w:val="Hyperlink"/>
        </w:rPr>
        <w:t>https://www.geeksforgeeks.org/traveling-salesman-problem-using-branch-and-bound-2/#:~:text=Branch%20and%20Bound-,Traveling%20Salesman%20Problem%20using%20Branch%20And%20Bound,returns%20to%20the%20starting%20point.</w:t>
      </w:r>
      <w:r>
        <w:rPr>
          <w:rStyle w:val="Hyperlink"/>
        </w:rPr>
        <w:fldChar w:fldCharType="end"/>
      </w:r>
    </w:p>
    <w:p w14:paraId="0C0BEA5C" w14:textId="442F4AEB" w:rsidR="00F70B64" w:rsidRPr="00F70B64" w:rsidRDefault="00F70B64" w:rsidP="00F70B64">
      <w:pPr>
        <w:pStyle w:val="ListParagraph"/>
        <w:rPr>
          <w:rStyle w:val="Hyperlink"/>
          <w:b/>
          <w:bCs/>
          <w:sz w:val="23"/>
          <w:szCs w:val="23"/>
        </w:rPr>
      </w:pPr>
    </w:p>
    <w:p w14:paraId="402A7CF3" w14:textId="77777777" w:rsidR="00F70B64" w:rsidRPr="00B057A4" w:rsidRDefault="00F70B64" w:rsidP="00F70B64">
      <w:pPr>
        <w:pStyle w:val="ListParagraph"/>
        <w:rPr>
          <w:b/>
          <w:bCs/>
          <w:sz w:val="23"/>
          <w:szCs w:val="23"/>
        </w:rPr>
      </w:pPr>
      <w:bookmarkStart w:id="4" w:name="_Hlk47979024"/>
    </w:p>
    <w:p w14:paraId="39085297" w14:textId="77777777" w:rsidR="00F70B64" w:rsidRDefault="00F70B64" w:rsidP="00F70B64">
      <w:bookmarkStart w:id="5" w:name="_Hlk47979118"/>
      <w:bookmarkStart w:id="6" w:name="_Hlk47978599"/>
      <w:r>
        <w:rPr>
          <w:b/>
          <w:bCs/>
        </w:rPr>
        <w:t>Lecture Video:</w:t>
      </w:r>
      <w:r>
        <w:t xml:space="preserve"> </w:t>
      </w:r>
    </w:p>
    <w:bookmarkEnd w:id="4"/>
    <w:bookmarkEnd w:id="5"/>
    <w:p w14:paraId="75D2B900" w14:textId="0CB4BEA0" w:rsidR="00F70B64" w:rsidRDefault="00F70B64" w:rsidP="00F70B64">
      <w:pPr>
        <w:pStyle w:val="ListParagraph"/>
        <w:numPr>
          <w:ilvl w:val="0"/>
          <w:numId w:val="42"/>
        </w:numPr>
      </w:pPr>
      <w:r>
        <w:fldChar w:fldCharType="begin"/>
      </w:r>
      <w:r>
        <w:instrText xml:space="preserve"> HYPERLINK "</w:instrText>
      </w:r>
      <w:r w:rsidRPr="00F70B64">
        <w:instrText>https://youtu.be/1FEP_sNb62k</w:instrText>
      </w:r>
      <w:r>
        <w:instrText xml:space="preserve">" </w:instrText>
      </w:r>
      <w:r>
        <w:fldChar w:fldCharType="separate"/>
      </w:r>
      <w:r w:rsidRPr="009B65D6">
        <w:rPr>
          <w:rStyle w:val="Hyperlink"/>
        </w:rPr>
        <w:t>https://youtu.be/1FEP_sNb62k</w:t>
      </w:r>
      <w:r>
        <w:fldChar w:fldCharType="end"/>
      </w:r>
    </w:p>
    <w:p w14:paraId="37D8C21F" w14:textId="26642919" w:rsidR="00F70B64" w:rsidRDefault="002174A3" w:rsidP="00F70B64">
      <w:pPr>
        <w:pStyle w:val="ListParagraph"/>
        <w:numPr>
          <w:ilvl w:val="0"/>
          <w:numId w:val="42"/>
        </w:numPr>
      </w:pPr>
      <w:hyperlink r:id="rId9" w:history="1">
        <w:r w:rsidR="00F70B64" w:rsidRPr="009B65D6">
          <w:rPr>
            <w:rStyle w:val="Hyperlink"/>
          </w:rPr>
          <w:t>https://youtu.be/Ch77w90gG10</w:t>
        </w:r>
      </w:hyperlink>
    </w:p>
    <w:p w14:paraId="53F740D2" w14:textId="77777777" w:rsidR="00F70B64" w:rsidRDefault="00F70B64" w:rsidP="00F70B64">
      <w:pPr>
        <w:spacing w:after="200" w:line="276" w:lineRule="auto"/>
        <w:jc w:val="both"/>
        <w:rPr>
          <w:b/>
          <w:bCs/>
        </w:rPr>
      </w:pPr>
    </w:p>
    <w:p w14:paraId="4F7E92E0" w14:textId="77777777" w:rsidR="00F70B64" w:rsidRDefault="00F70B64" w:rsidP="00F70B64">
      <w:pPr>
        <w:spacing w:after="200" w:line="276" w:lineRule="auto"/>
        <w:jc w:val="both"/>
        <w:rPr>
          <w:b/>
          <w:bCs/>
        </w:rPr>
      </w:pPr>
      <w:bookmarkStart w:id="7" w:name="_Hlk43730962"/>
      <w:bookmarkStart w:id="8" w:name="_Hlk43730747"/>
      <w:bookmarkStart w:id="9" w:name="_Hlk47979057"/>
      <w:r w:rsidRPr="00A33ACD">
        <w:rPr>
          <w:b/>
          <w:bCs/>
        </w:rPr>
        <w:t>Online Notes:</w:t>
      </w:r>
    </w:p>
    <w:bookmarkEnd w:id="7"/>
    <w:p w14:paraId="45D58C5E" w14:textId="77777777" w:rsidR="00F70B64" w:rsidRPr="00B4765F" w:rsidRDefault="00F70B64" w:rsidP="00F70B64">
      <w:pPr>
        <w:pStyle w:val="ListParagraph"/>
        <w:numPr>
          <w:ilvl w:val="0"/>
          <w:numId w:val="40"/>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2C76C8B1" w14:textId="77777777" w:rsidR="00F70B64" w:rsidRDefault="00F70B64" w:rsidP="00F70B64">
      <w:pPr>
        <w:spacing w:after="200" w:line="276" w:lineRule="auto"/>
        <w:jc w:val="both"/>
        <w:rPr>
          <w:b/>
          <w:bCs/>
        </w:rPr>
      </w:pPr>
      <w:bookmarkStart w:id="10" w:name="_Hlk43731173"/>
    </w:p>
    <w:p w14:paraId="63FE0045" w14:textId="77777777" w:rsidR="00F70B64" w:rsidRDefault="00F70B64" w:rsidP="00F70B64">
      <w:pPr>
        <w:spacing w:after="200" w:line="276" w:lineRule="auto"/>
        <w:jc w:val="both"/>
        <w:rPr>
          <w:b/>
          <w:bCs/>
        </w:rPr>
      </w:pPr>
      <w:bookmarkStart w:id="11" w:name="_Hlk43731399"/>
      <w:r>
        <w:rPr>
          <w:b/>
          <w:bCs/>
        </w:rPr>
        <w:t>Text Book Reading:</w:t>
      </w:r>
    </w:p>
    <w:p w14:paraId="225D4C55" w14:textId="77777777" w:rsidR="00F70B64" w:rsidRPr="008364B0" w:rsidRDefault="00F70B64" w:rsidP="00F70B64">
      <w:pPr>
        <w:numPr>
          <w:ilvl w:val="0"/>
          <w:numId w:val="41"/>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8"/>
    <w:bookmarkEnd w:id="10"/>
    <w:bookmarkEnd w:id="11"/>
    <w:p w14:paraId="7046169E" w14:textId="77777777" w:rsidR="00F70B64" w:rsidRDefault="00F70B64" w:rsidP="00F70B64">
      <w:pPr>
        <w:rPr>
          <w:b/>
          <w:bCs/>
        </w:rPr>
      </w:pPr>
    </w:p>
    <w:p w14:paraId="4BDE9F03" w14:textId="77777777" w:rsidR="00F70B64" w:rsidRPr="00D7187A" w:rsidRDefault="00F70B64" w:rsidP="00F70B64">
      <w:pPr>
        <w:rPr>
          <w:rFonts w:ascii="Times New Roman" w:hAnsi="Times New Roman" w:cs="Times New Roman"/>
          <w:sz w:val="24"/>
          <w:szCs w:val="24"/>
        </w:rPr>
      </w:pPr>
      <w:r>
        <w:rPr>
          <w:b/>
          <w:bCs/>
        </w:rPr>
        <w:t>In addition: PPT can be also be given.</w:t>
      </w:r>
    </w:p>
    <w:bookmarkEnd w:id="3"/>
    <w:bookmarkEnd w:id="6"/>
    <w:bookmarkEnd w:id="9"/>
    <w:p w14:paraId="152D7ADF" w14:textId="77777777" w:rsidR="00F70B64" w:rsidRDefault="00F70B64" w:rsidP="00C62225">
      <w:pPr>
        <w:shd w:val="clear" w:color="auto" w:fill="FFFFFF"/>
        <w:spacing w:before="60" w:after="180" w:line="240" w:lineRule="auto"/>
        <w:textAlignment w:val="baseline"/>
        <w:rPr>
          <w:rFonts w:ascii="Arial" w:eastAsia="Times New Roman" w:hAnsi="Arial" w:cs="Arial"/>
          <w:color w:val="303030"/>
          <w:sz w:val="23"/>
          <w:szCs w:val="23"/>
          <w:lang w:eastAsia="en-IN"/>
        </w:rPr>
      </w:pPr>
    </w:p>
    <w:sectPr w:rsidR="00F70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12F4"/>
    <w:multiLevelType w:val="multilevel"/>
    <w:tmpl w:val="AF0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089C"/>
    <w:multiLevelType w:val="multilevel"/>
    <w:tmpl w:val="F8C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62CE3"/>
    <w:multiLevelType w:val="multilevel"/>
    <w:tmpl w:val="5A2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85528"/>
    <w:multiLevelType w:val="multilevel"/>
    <w:tmpl w:val="4F66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D58EB"/>
    <w:multiLevelType w:val="multilevel"/>
    <w:tmpl w:val="FA6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912C2"/>
    <w:multiLevelType w:val="multilevel"/>
    <w:tmpl w:val="8FF6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66697"/>
    <w:multiLevelType w:val="multilevel"/>
    <w:tmpl w:val="E68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61D3C"/>
    <w:multiLevelType w:val="multilevel"/>
    <w:tmpl w:val="A1AA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66DC1"/>
    <w:multiLevelType w:val="hybridMultilevel"/>
    <w:tmpl w:val="C00E5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1E3A67"/>
    <w:multiLevelType w:val="multilevel"/>
    <w:tmpl w:val="73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6D215D"/>
    <w:multiLevelType w:val="multilevel"/>
    <w:tmpl w:val="2F5A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F54EC"/>
    <w:multiLevelType w:val="multilevel"/>
    <w:tmpl w:val="30F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655E3"/>
    <w:multiLevelType w:val="multilevel"/>
    <w:tmpl w:val="5B90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62085"/>
    <w:multiLevelType w:val="multilevel"/>
    <w:tmpl w:val="A33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00656"/>
    <w:multiLevelType w:val="multilevel"/>
    <w:tmpl w:val="62A0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56BFB"/>
    <w:multiLevelType w:val="multilevel"/>
    <w:tmpl w:val="8F02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23121"/>
    <w:multiLevelType w:val="multilevel"/>
    <w:tmpl w:val="F14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1E0754"/>
    <w:multiLevelType w:val="multilevel"/>
    <w:tmpl w:val="953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44642B"/>
    <w:multiLevelType w:val="multilevel"/>
    <w:tmpl w:val="19B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A1A90"/>
    <w:multiLevelType w:val="multilevel"/>
    <w:tmpl w:val="807C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02EF1"/>
    <w:multiLevelType w:val="multilevel"/>
    <w:tmpl w:val="23D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B3FBF"/>
    <w:multiLevelType w:val="multilevel"/>
    <w:tmpl w:val="80B2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01792"/>
    <w:multiLevelType w:val="multilevel"/>
    <w:tmpl w:val="DFFC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34B42"/>
    <w:multiLevelType w:val="multilevel"/>
    <w:tmpl w:val="B8B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4624DE"/>
    <w:multiLevelType w:val="multilevel"/>
    <w:tmpl w:val="46B2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81196"/>
    <w:multiLevelType w:val="multilevel"/>
    <w:tmpl w:val="C14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F47C9C"/>
    <w:multiLevelType w:val="multilevel"/>
    <w:tmpl w:val="A10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A3414"/>
    <w:multiLevelType w:val="multilevel"/>
    <w:tmpl w:val="51CA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AD4DEE"/>
    <w:multiLevelType w:val="multilevel"/>
    <w:tmpl w:val="C530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D1830"/>
    <w:multiLevelType w:val="multilevel"/>
    <w:tmpl w:val="6118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23B18"/>
    <w:multiLevelType w:val="multilevel"/>
    <w:tmpl w:val="A8BA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D50241"/>
    <w:multiLevelType w:val="multilevel"/>
    <w:tmpl w:val="3222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5948CD"/>
    <w:multiLevelType w:val="hybridMultilevel"/>
    <w:tmpl w:val="546C1C00"/>
    <w:lvl w:ilvl="0" w:tplc="6B60DD96">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8596A49"/>
    <w:multiLevelType w:val="multilevel"/>
    <w:tmpl w:val="801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5119B"/>
    <w:multiLevelType w:val="multilevel"/>
    <w:tmpl w:val="14C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31634"/>
    <w:multiLevelType w:val="multilevel"/>
    <w:tmpl w:val="E37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E6C12"/>
    <w:multiLevelType w:val="multilevel"/>
    <w:tmpl w:val="941C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73DF9"/>
    <w:multiLevelType w:val="multilevel"/>
    <w:tmpl w:val="55E2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A0289"/>
    <w:multiLevelType w:val="multilevel"/>
    <w:tmpl w:val="04D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CF5B3F"/>
    <w:multiLevelType w:val="multilevel"/>
    <w:tmpl w:val="AD8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F635E"/>
    <w:multiLevelType w:val="multilevel"/>
    <w:tmpl w:val="C2F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4"/>
  </w:num>
  <w:num w:numId="4">
    <w:abstractNumId w:val="31"/>
  </w:num>
  <w:num w:numId="5">
    <w:abstractNumId w:val="29"/>
  </w:num>
  <w:num w:numId="6">
    <w:abstractNumId w:val="22"/>
  </w:num>
  <w:num w:numId="7">
    <w:abstractNumId w:val="17"/>
  </w:num>
  <w:num w:numId="8">
    <w:abstractNumId w:val="37"/>
  </w:num>
  <w:num w:numId="9">
    <w:abstractNumId w:val="40"/>
  </w:num>
  <w:num w:numId="10">
    <w:abstractNumId w:val="32"/>
  </w:num>
  <w:num w:numId="11">
    <w:abstractNumId w:val="2"/>
  </w:num>
  <w:num w:numId="12">
    <w:abstractNumId w:val="25"/>
  </w:num>
  <w:num w:numId="13">
    <w:abstractNumId w:val="4"/>
  </w:num>
  <w:num w:numId="14">
    <w:abstractNumId w:val="6"/>
  </w:num>
  <w:num w:numId="15">
    <w:abstractNumId w:val="19"/>
  </w:num>
  <w:num w:numId="16">
    <w:abstractNumId w:val="39"/>
  </w:num>
  <w:num w:numId="17">
    <w:abstractNumId w:val="3"/>
  </w:num>
  <w:num w:numId="18">
    <w:abstractNumId w:val="12"/>
  </w:num>
  <w:num w:numId="19">
    <w:abstractNumId w:val="23"/>
  </w:num>
  <w:num w:numId="20">
    <w:abstractNumId w:val="27"/>
  </w:num>
  <w:num w:numId="21">
    <w:abstractNumId w:val="15"/>
  </w:num>
  <w:num w:numId="22">
    <w:abstractNumId w:val="33"/>
  </w:num>
  <w:num w:numId="23">
    <w:abstractNumId w:val="30"/>
  </w:num>
  <w:num w:numId="24">
    <w:abstractNumId w:val="13"/>
  </w:num>
  <w:num w:numId="25">
    <w:abstractNumId w:val="41"/>
  </w:num>
  <w:num w:numId="26">
    <w:abstractNumId w:val="16"/>
  </w:num>
  <w:num w:numId="27">
    <w:abstractNumId w:val="5"/>
  </w:num>
  <w:num w:numId="28">
    <w:abstractNumId w:val="42"/>
  </w:num>
  <w:num w:numId="29">
    <w:abstractNumId w:val="21"/>
  </w:num>
  <w:num w:numId="30">
    <w:abstractNumId w:val="28"/>
  </w:num>
  <w:num w:numId="31">
    <w:abstractNumId w:val="7"/>
  </w:num>
  <w:num w:numId="32">
    <w:abstractNumId w:val="36"/>
  </w:num>
  <w:num w:numId="33">
    <w:abstractNumId w:val="9"/>
  </w:num>
  <w:num w:numId="34">
    <w:abstractNumId w:val="38"/>
  </w:num>
  <w:num w:numId="35">
    <w:abstractNumId w:val="43"/>
  </w:num>
  <w:num w:numId="36">
    <w:abstractNumId w:val="14"/>
  </w:num>
  <w:num w:numId="37">
    <w:abstractNumId w:val="0"/>
  </w:num>
  <w:num w:numId="38">
    <w:abstractNumId w:val="34"/>
  </w:num>
  <w:num w:numId="39">
    <w:abstractNumId w:val="26"/>
  </w:num>
  <w:num w:numId="40">
    <w:abstractNumId w:val="18"/>
  </w:num>
  <w:num w:numId="41">
    <w:abstractNumId w:val="10"/>
  </w:num>
  <w:num w:numId="42">
    <w:abstractNumId w:val="20"/>
  </w:num>
  <w:num w:numId="43">
    <w:abstractNumId w:val="8"/>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C"/>
    <w:rsid w:val="001F5A4C"/>
    <w:rsid w:val="002174A3"/>
    <w:rsid w:val="006704D4"/>
    <w:rsid w:val="00C62225"/>
    <w:rsid w:val="00E11A03"/>
    <w:rsid w:val="00F70B64"/>
    <w:rsid w:val="00FA4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3F5B"/>
  <w15:chartTrackingRefBased/>
  <w15:docId w15:val="{57502C05-6C70-441E-98CF-9E8DC3A3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22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22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2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222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62225"/>
    <w:rPr>
      <w:b/>
      <w:bCs/>
    </w:rPr>
  </w:style>
  <w:style w:type="paragraph" w:styleId="NormalWeb">
    <w:name w:val="Normal (Web)"/>
    <w:basedOn w:val="Normal"/>
    <w:uiPriority w:val="99"/>
    <w:unhideWhenUsed/>
    <w:rsid w:val="00C62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62225"/>
    <w:rPr>
      <w:color w:val="0000FF"/>
      <w:u w:val="single"/>
    </w:rPr>
  </w:style>
  <w:style w:type="character" w:customStyle="1" w:styleId="a2alabel">
    <w:name w:val="a2a_label"/>
    <w:basedOn w:val="DefaultParagraphFont"/>
    <w:rsid w:val="00C62225"/>
  </w:style>
  <w:style w:type="character" w:customStyle="1" w:styleId="Heading1Char">
    <w:name w:val="Heading 1 Char"/>
    <w:basedOn w:val="DefaultParagraphFont"/>
    <w:link w:val="Heading1"/>
    <w:uiPriority w:val="9"/>
    <w:rsid w:val="006704D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7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04D4"/>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6704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70B64"/>
    <w:pPr>
      <w:ind w:left="720"/>
      <w:contextualSpacing/>
    </w:pPr>
  </w:style>
  <w:style w:type="character" w:styleId="UnresolvedMention">
    <w:name w:val="Unresolved Mention"/>
    <w:basedOn w:val="DefaultParagraphFont"/>
    <w:uiPriority w:val="99"/>
    <w:semiHidden/>
    <w:unhideWhenUsed/>
    <w:rsid w:val="00F70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7299">
      <w:bodyDiv w:val="1"/>
      <w:marLeft w:val="0"/>
      <w:marRight w:val="0"/>
      <w:marTop w:val="0"/>
      <w:marBottom w:val="0"/>
      <w:divBdr>
        <w:top w:val="none" w:sz="0" w:space="0" w:color="auto"/>
        <w:left w:val="none" w:sz="0" w:space="0" w:color="auto"/>
        <w:bottom w:val="none" w:sz="0" w:space="0" w:color="auto"/>
        <w:right w:val="none" w:sz="0" w:space="0" w:color="auto"/>
      </w:divBdr>
      <w:divsChild>
        <w:div w:id="1309282202">
          <w:marLeft w:val="0"/>
          <w:marRight w:val="0"/>
          <w:marTop w:val="0"/>
          <w:marBottom w:val="300"/>
          <w:divBdr>
            <w:top w:val="none" w:sz="0" w:space="0" w:color="auto"/>
            <w:left w:val="none" w:sz="0" w:space="0" w:color="auto"/>
            <w:bottom w:val="none" w:sz="0" w:space="0" w:color="auto"/>
            <w:right w:val="none" w:sz="0" w:space="0" w:color="auto"/>
          </w:divBdr>
          <w:divsChild>
            <w:div w:id="1136416179">
              <w:marLeft w:val="0"/>
              <w:marRight w:val="0"/>
              <w:marTop w:val="0"/>
              <w:marBottom w:val="0"/>
              <w:divBdr>
                <w:top w:val="none" w:sz="0" w:space="0" w:color="auto"/>
                <w:left w:val="none" w:sz="0" w:space="0" w:color="auto"/>
                <w:bottom w:val="none" w:sz="0" w:space="0" w:color="auto"/>
                <w:right w:val="none" w:sz="0" w:space="0" w:color="auto"/>
              </w:divBdr>
              <w:divsChild>
                <w:div w:id="479275726">
                  <w:marLeft w:val="0"/>
                  <w:marRight w:val="0"/>
                  <w:marTop w:val="0"/>
                  <w:marBottom w:val="0"/>
                  <w:divBdr>
                    <w:top w:val="single" w:sz="6" w:space="0" w:color="DDDDDD"/>
                    <w:left w:val="single" w:sz="6" w:space="4" w:color="DDDDDD"/>
                    <w:bottom w:val="single" w:sz="6" w:space="0" w:color="DDDDDD"/>
                    <w:right w:val="single" w:sz="6" w:space="4" w:color="DDDDDD"/>
                  </w:divBdr>
                  <w:divsChild>
                    <w:div w:id="1685553088">
                      <w:marLeft w:val="0"/>
                      <w:marRight w:val="0"/>
                      <w:marTop w:val="0"/>
                      <w:marBottom w:val="150"/>
                      <w:divBdr>
                        <w:top w:val="none" w:sz="0" w:space="0" w:color="auto"/>
                        <w:left w:val="none" w:sz="0" w:space="0" w:color="auto"/>
                        <w:bottom w:val="none" w:sz="0" w:space="0" w:color="auto"/>
                        <w:right w:val="none" w:sz="0" w:space="0" w:color="auto"/>
                      </w:divBdr>
                      <w:divsChild>
                        <w:div w:id="2137794395">
                          <w:marLeft w:val="0"/>
                          <w:marRight w:val="0"/>
                          <w:marTop w:val="0"/>
                          <w:marBottom w:val="0"/>
                          <w:divBdr>
                            <w:top w:val="none" w:sz="0" w:space="0" w:color="auto"/>
                            <w:left w:val="none" w:sz="0" w:space="0" w:color="auto"/>
                            <w:bottom w:val="none" w:sz="0" w:space="0" w:color="auto"/>
                            <w:right w:val="none" w:sz="0" w:space="0" w:color="auto"/>
                          </w:divBdr>
                          <w:divsChild>
                            <w:div w:id="1782143756">
                              <w:marLeft w:val="0"/>
                              <w:marRight w:val="0"/>
                              <w:marTop w:val="0"/>
                              <w:marBottom w:val="0"/>
                              <w:divBdr>
                                <w:top w:val="none" w:sz="0" w:space="0" w:color="auto"/>
                                <w:left w:val="none" w:sz="0" w:space="0" w:color="auto"/>
                                <w:bottom w:val="none" w:sz="0" w:space="0" w:color="auto"/>
                                <w:right w:val="none" w:sz="0" w:space="0" w:color="auto"/>
                              </w:divBdr>
                              <w:divsChild>
                                <w:div w:id="1874070675">
                                  <w:marLeft w:val="0"/>
                                  <w:marRight w:val="0"/>
                                  <w:marTop w:val="0"/>
                                  <w:marBottom w:val="0"/>
                                  <w:divBdr>
                                    <w:top w:val="none" w:sz="0" w:space="0" w:color="auto"/>
                                    <w:left w:val="none" w:sz="0" w:space="0" w:color="auto"/>
                                    <w:bottom w:val="none" w:sz="0" w:space="0" w:color="auto"/>
                                    <w:right w:val="none" w:sz="0" w:space="0" w:color="auto"/>
                                  </w:divBdr>
                                  <w:divsChild>
                                    <w:div w:id="18812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36208">
      <w:bodyDiv w:val="1"/>
      <w:marLeft w:val="0"/>
      <w:marRight w:val="0"/>
      <w:marTop w:val="0"/>
      <w:marBottom w:val="0"/>
      <w:divBdr>
        <w:top w:val="none" w:sz="0" w:space="0" w:color="auto"/>
        <w:left w:val="none" w:sz="0" w:space="0" w:color="auto"/>
        <w:bottom w:val="none" w:sz="0" w:space="0" w:color="auto"/>
        <w:right w:val="none" w:sz="0" w:space="0" w:color="auto"/>
      </w:divBdr>
      <w:divsChild>
        <w:div w:id="1815370176">
          <w:marLeft w:val="0"/>
          <w:marRight w:val="0"/>
          <w:marTop w:val="0"/>
          <w:marBottom w:val="225"/>
          <w:divBdr>
            <w:top w:val="single" w:sz="6" w:space="0" w:color="ACACAC"/>
            <w:left w:val="single" w:sz="6" w:space="0" w:color="ACACAC"/>
            <w:bottom w:val="single" w:sz="6" w:space="0" w:color="ACACAC"/>
            <w:right w:val="single" w:sz="6" w:space="0" w:color="ACACAC"/>
          </w:divBdr>
          <w:divsChild>
            <w:div w:id="441415788">
              <w:marLeft w:val="0"/>
              <w:marRight w:val="0"/>
              <w:marTop w:val="0"/>
              <w:marBottom w:val="0"/>
              <w:divBdr>
                <w:top w:val="none" w:sz="0" w:space="0" w:color="auto"/>
                <w:left w:val="none" w:sz="0" w:space="0" w:color="auto"/>
                <w:bottom w:val="single" w:sz="6" w:space="6" w:color="ACACAC"/>
                <w:right w:val="none" w:sz="0" w:space="0" w:color="auto"/>
              </w:divBdr>
            </w:div>
            <w:div w:id="676034087">
              <w:marLeft w:val="0"/>
              <w:marRight w:val="0"/>
              <w:marTop w:val="0"/>
              <w:marBottom w:val="0"/>
              <w:divBdr>
                <w:top w:val="none" w:sz="0" w:space="0" w:color="auto"/>
                <w:left w:val="none" w:sz="0" w:space="0" w:color="auto"/>
                <w:bottom w:val="none" w:sz="0" w:space="0" w:color="auto"/>
                <w:right w:val="none" w:sz="0" w:space="0" w:color="auto"/>
              </w:divBdr>
              <w:divsChild>
                <w:div w:id="2110347544">
                  <w:marLeft w:val="0"/>
                  <w:marRight w:val="0"/>
                  <w:marTop w:val="0"/>
                  <w:marBottom w:val="0"/>
                  <w:divBdr>
                    <w:top w:val="none" w:sz="0" w:space="0" w:color="auto"/>
                    <w:left w:val="none" w:sz="0" w:space="0" w:color="auto"/>
                    <w:bottom w:val="none" w:sz="0" w:space="0" w:color="auto"/>
                    <w:right w:val="none" w:sz="0" w:space="0" w:color="auto"/>
                  </w:divBdr>
                </w:div>
                <w:div w:id="832139977">
                  <w:marLeft w:val="0"/>
                  <w:marRight w:val="0"/>
                  <w:marTop w:val="0"/>
                  <w:marBottom w:val="0"/>
                  <w:divBdr>
                    <w:top w:val="none" w:sz="0" w:space="0" w:color="auto"/>
                    <w:left w:val="none" w:sz="0" w:space="0" w:color="auto"/>
                    <w:bottom w:val="none" w:sz="0" w:space="0" w:color="auto"/>
                    <w:right w:val="none" w:sz="0" w:space="0" w:color="auto"/>
                  </w:divBdr>
                  <w:divsChild>
                    <w:div w:id="18943529">
                      <w:marLeft w:val="0"/>
                      <w:marRight w:val="0"/>
                      <w:marTop w:val="0"/>
                      <w:marBottom w:val="0"/>
                      <w:divBdr>
                        <w:top w:val="none" w:sz="0" w:space="0" w:color="auto"/>
                        <w:left w:val="none" w:sz="0" w:space="0" w:color="auto"/>
                        <w:bottom w:val="none" w:sz="0" w:space="0" w:color="auto"/>
                        <w:right w:val="none" w:sz="0" w:space="0" w:color="auto"/>
                      </w:divBdr>
                    </w:div>
                    <w:div w:id="1464151968">
                      <w:marLeft w:val="0"/>
                      <w:marRight w:val="0"/>
                      <w:marTop w:val="0"/>
                      <w:marBottom w:val="0"/>
                      <w:divBdr>
                        <w:top w:val="none" w:sz="0" w:space="0" w:color="auto"/>
                        <w:left w:val="none" w:sz="0" w:space="0" w:color="auto"/>
                        <w:bottom w:val="none" w:sz="0" w:space="0" w:color="auto"/>
                        <w:right w:val="none" w:sz="0" w:space="0" w:color="auto"/>
                      </w:divBdr>
                    </w:div>
                    <w:div w:id="508561837">
                      <w:marLeft w:val="0"/>
                      <w:marRight w:val="0"/>
                      <w:marTop w:val="0"/>
                      <w:marBottom w:val="0"/>
                      <w:divBdr>
                        <w:top w:val="none" w:sz="0" w:space="0" w:color="auto"/>
                        <w:left w:val="none" w:sz="0" w:space="0" w:color="auto"/>
                        <w:bottom w:val="none" w:sz="0" w:space="0" w:color="auto"/>
                        <w:right w:val="none" w:sz="0" w:space="0" w:color="auto"/>
                      </w:divBdr>
                    </w:div>
                    <w:div w:id="1666470979">
                      <w:marLeft w:val="0"/>
                      <w:marRight w:val="0"/>
                      <w:marTop w:val="0"/>
                      <w:marBottom w:val="0"/>
                      <w:divBdr>
                        <w:top w:val="none" w:sz="0" w:space="0" w:color="auto"/>
                        <w:left w:val="none" w:sz="0" w:space="0" w:color="auto"/>
                        <w:bottom w:val="none" w:sz="0" w:space="0" w:color="auto"/>
                        <w:right w:val="none" w:sz="0" w:space="0" w:color="auto"/>
                      </w:divBdr>
                      <w:divsChild>
                        <w:div w:id="875583472">
                          <w:marLeft w:val="0"/>
                          <w:marRight w:val="0"/>
                          <w:marTop w:val="0"/>
                          <w:marBottom w:val="0"/>
                          <w:divBdr>
                            <w:top w:val="none" w:sz="0" w:space="0" w:color="auto"/>
                            <w:left w:val="none" w:sz="0" w:space="0" w:color="auto"/>
                            <w:bottom w:val="none" w:sz="0" w:space="0" w:color="auto"/>
                            <w:right w:val="none" w:sz="0" w:space="0" w:color="auto"/>
                          </w:divBdr>
                        </w:div>
                        <w:div w:id="9902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74096">
          <w:marLeft w:val="0"/>
          <w:marRight w:val="0"/>
          <w:marTop w:val="240"/>
          <w:marBottom w:val="240"/>
          <w:divBdr>
            <w:top w:val="none" w:sz="0" w:space="0" w:color="auto"/>
            <w:left w:val="none" w:sz="0" w:space="0" w:color="auto"/>
            <w:bottom w:val="none" w:sz="0" w:space="0" w:color="auto"/>
            <w:right w:val="none" w:sz="0" w:space="0" w:color="auto"/>
          </w:divBdr>
          <w:divsChild>
            <w:div w:id="1257785434">
              <w:marLeft w:val="0"/>
              <w:marRight w:val="0"/>
              <w:marTop w:val="0"/>
              <w:marBottom w:val="240"/>
              <w:divBdr>
                <w:top w:val="none" w:sz="0" w:space="0" w:color="auto"/>
                <w:left w:val="none" w:sz="0" w:space="0" w:color="auto"/>
                <w:bottom w:val="none" w:sz="0" w:space="0" w:color="auto"/>
                <w:right w:val="none" w:sz="0" w:space="0" w:color="auto"/>
              </w:divBdr>
            </w:div>
            <w:div w:id="1037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ranch-bound-set-4-job-assignment-problem/" TargetMode="External"/><Relationship Id="rId3" Type="http://schemas.openxmlformats.org/officeDocument/2006/relationships/settings" Target="settings.xml"/><Relationship Id="rId7" Type="http://schemas.openxmlformats.org/officeDocument/2006/relationships/hyperlink" Target="https://www.geeksforgeeks.org/branch-and-bound-set-2-implementation-of-01-knaps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a.geeksforgeeks.org/wp-content/cdn-uploads/TSP.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Ch77w90gG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5</cp:revision>
  <dcterms:created xsi:type="dcterms:W3CDTF">2020-08-05T13:56:00Z</dcterms:created>
  <dcterms:modified xsi:type="dcterms:W3CDTF">2020-08-18T11:03:00Z</dcterms:modified>
</cp:coreProperties>
</file>