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E015" w14:textId="7584EE8D" w:rsidR="00BD425A" w:rsidRPr="005F57C4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</w:pPr>
      <w:r w:rsidRPr="005F57C4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>Recurrence Relation</w:t>
      </w:r>
      <w:r w:rsidR="005F57C4" w:rsidRPr="005F57C4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 xml:space="preserve"> (Contd.)</w:t>
      </w:r>
    </w:p>
    <w:p w14:paraId="7C5342D1" w14:textId="77777777" w:rsidR="00BD425A" w:rsidRDefault="00BD425A" w:rsidP="00BD425A">
      <w:pPr>
        <w:pStyle w:val="Heading4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</w:p>
    <w:p w14:paraId="634D8A44" w14:textId="77777777" w:rsidR="00BD425A" w:rsidRDefault="00BD425A" w:rsidP="00BD425A">
      <w:pPr>
        <w:pStyle w:val="Heading4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</w:p>
    <w:p w14:paraId="57619E52" w14:textId="07C08106" w:rsidR="00BD425A" w:rsidRDefault="00BD425A" w:rsidP="00BD425A">
      <w:pPr>
        <w:pStyle w:val="Heading4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 w:rsidRPr="00BD425A">
        <w:rPr>
          <w:color w:val="262626"/>
          <w:sz w:val="28"/>
          <w:szCs w:val="28"/>
        </w:rPr>
        <w:t>Master Method</w:t>
      </w:r>
    </w:p>
    <w:p w14:paraId="7F2288EF" w14:textId="77777777" w:rsidR="005F57C4" w:rsidRPr="00BD425A" w:rsidRDefault="005F57C4" w:rsidP="00BD425A">
      <w:pPr>
        <w:pStyle w:val="Heading4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</w:p>
    <w:p w14:paraId="41CE889A" w14:textId="77777777" w:rsidR="00BD425A" w:rsidRPr="008F2264" w:rsidRDefault="00BD425A" w:rsidP="008F2264">
      <w:pPr>
        <w:pStyle w:val="NormalWeb"/>
        <w:shd w:val="clear" w:color="auto" w:fill="FFFFFF"/>
        <w:jc w:val="both"/>
        <w:rPr>
          <w:color w:val="262626"/>
        </w:rPr>
      </w:pPr>
      <w:r w:rsidRPr="008F2264">
        <w:rPr>
          <w:color w:val="262626"/>
        </w:rPr>
        <w:t>The Master Method is used for solving the following types of recurrence</w:t>
      </w:r>
    </w:p>
    <w:p w14:paraId="2B5B61ED" w14:textId="2F0778A4" w:rsidR="00BD425A" w:rsidRPr="008F2264" w:rsidRDefault="00BD425A" w:rsidP="008F2264">
      <w:pPr>
        <w:pStyle w:val="NormalWeb"/>
        <w:shd w:val="clear" w:color="auto" w:fill="FFFFFF"/>
        <w:jc w:val="both"/>
        <w:rPr>
          <w:color w:val="262626"/>
        </w:rPr>
      </w:pPr>
      <w:r w:rsidRPr="008F2264">
        <w:rPr>
          <w:color w:val="262626"/>
        </w:rPr>
        <w:t>T (n) = a T</w:t>
      </w:r>
      <w:r w:rsidRPr="008F2264">
        <w:rPr>
          <w:noProof/>
          <w:color w:val="262626"/>
        </w:rPr>
        <w:drawing>
          <wp:inline distT="0" distB="0" distL="0" distR="0" wp14:anchorId="52CDE31C" wp14:editId="7C283F0B">
            <wp:extent cx="274320" cy="411480"/>
            <wp:effectExtent l="0" t="0" r="0" b="7620"/>
            <wp:docPr id="62" name="Picture 62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+ f (n) with a≥1 and b≥1 be constant &amp; f(n) be a function and </w:t>
      </w:r>
      <w:r w:rsidRPr="008F2264">
        <w:rPr>
          <w:noProof/>
          <w:color w:val="262626"/>
        </w:rPr>
        <w:drawing>
          <wp:inline distT="0" distB="0" distL="0" distR="0" wp14:anchorId="3F8E7BF8" wp14:editId="4C62EFCA">
            <wp:extent cx="114300" cy="350520"/>
            <wp:effectExtent l="0" t="0" r="0" b="0"/>
            <wp:docPr id="61" name="Picture 61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can be interpreted as</w:t>
      </w:r>
    </w:p>
    <w:p w14:paraId="6BC87CBD" w14:textId="77777777" w:rsidR="00BD425A" w:rsidRPr="008F2264" w:rsidRDefault="00BD425A" w:rsidP="008F2264">
      <w:pPr>
        <w:pStyle w:val="NormalWeb"/>
        <w:shd w:val="clear" w:color="auto" w:fill="FFFFFF"/>
        <w:jc w:val="both"/>
        <w:rPr>
          <w:color w:val="262626"/>
        </w:rPr>
      </w:pPr>
      <w:r w:rsidRPr="008F2264">
        <w:rPr>
          <w:color w:val="262626"/>
        </w:rPr>
        <w:t>Let T (n) is defined on non-negative integers by the recurrence.</w:t>
      </w:r>
    </w:p>
    <w:p w14:paraId="05664EFB" w14:textId="68CD78FD" w:rsidR="00BD425A" w:rsidRPr="008F2264" w:rsidRDefault="00BD425A" w:rsidP="008F2264">
      <w:pPr>
        <w:pStyle w:val="NormalWeb"/>
        <w:shd w:val="clear" w:color="auto" w:fill="FFFFFF"/>
        <w:jc w:val="both"/>
        <w:rPr>
          <w:color w:val="262626"/>
        </w:rPr>
      </w:pPr>
      <w:r w:rsidRPr="008F2264">
        <w:rPr>
          <w:color w:val="262626"/>
        </w:rPr>
        <w:t>T (n) = a T</w:t>
      </w:r>
      <w:r w:rsidRPr="008F2264">
        <w:rPr>
          <w:noProof/>
          <w:color w:val="262626"/>
        </w:rPr>
        <w:drawing>
          <wp:inline distT="0" distB="0" distL="0" distR="0" wp14:anchorId="5836A7EB" wp14:editId="4B2F188B">
            <wp:extent cx="274320" cy="411480"/>
            <wp:effectExtent l="0" t="0" r="0" b="7620"/>
            <wp:docPr id="60" name="Picture 60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+ f (n)</w:t>
      </w:r>
    </w:p>
    <w:p w14:paraId="40F0B173" w14:textId="77777777" w:rsidR="00BD425A" w:rsidRPr="008F2264" w:rsidRDefault="00BD425A" w:rsidP="008F2264">
      <w:pPr>
        <w:pStyle w:val="NormalWeb"/>
        <w:shd w:val="clear" w:color="auto" w:fill="FFFFFF"/>
        <w:jc w:val="both"/>
        <w:rPr>
          <w:color w:val="262626"/>
        </w:rPr>
      </w:pPr>
      <w:r w:rsidRPr="008F2264">
        <w:rPr>
          <w:color w:val="262626"/>
        </w:rPr>
        <w:t>In the function to the analysis of a recursive algorithm, the constants and function take on the following significance:</w:t>
      </w:r>
    </w:p>
    <w:p w14:paraId="6CD46071" w14:textId="77777777" w:rsidR="00BD425A" w:rsidRPr="008F2264" w:rsidRDefault="00BD425A" w:rsidP="008F226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8F2264">
        <w:rPr>
          <w:rFonts w:ascii="Times New Roman" w:hAnsi="Times New Roman" w:cs="Times New Roman"/>
          <w:color w:val="262626"/>
          <w:sz w:val="24"/>
          <w:szCs w:val="24"/>
        </w:rPr>
        <w:t>n is the size of the problem.</w:t>
      </w:r>
    </w:p>
    <w:p w14:paraId="2A84BCD3" w14:textId="77777777" w:rsidR="00BD425A" w:rsidRPr="008F2264" w:rsidRDefault="00BD425A" w:rsidP="008F226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8F2264">
        <w:rPr>
          <w:rFonts w:ascii="Times New Roman" w:hAnsi="Times New Roman" w:cs="Times New Roman"/>
          <w:color w:val="262626"/>
          <w:sz w:val="24"/>
          <w:szCs w:val="24"/>
        </w:rPr>
        <w:t>a is the number of subproblems in the recursion.</w:t>
      </w:r>
    </w:p>
    <w:p w14:paraId="414CA22D" w14:textId="77777777" w:rsidR="00BD425A" w:rsidRPr="008F2264" w:rsidRDefault="00BD425A" w:rsidP="008F226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8F2264">
        <w:rPr>
          <w:rFonts w:ascii="Times New Roman" w:hAnsi="Times New Roman" w:cs="Times New Roman"/>
          <w:color w:val="262626"/>
          <w:sz w:val="24"/>
          <w:szCs w:val="24"/>
        </w:rPr>
        <w:t>n/b is the size of each subproblem. (Here it is assumed that all subproblems are essentially the same size.)</w:t>
      </w:r>
    </w:p>
    <w:p w14:paraId="33F662AD" w14:textId="77777777" w:rsidR="00BD425A" w:rsidRPr="008F2264" w:rsidRDefault="00BD425A" w:rsidP="008F226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8F2264">
        <w:rPr>
          <w:rFonts w:ascii="Times New Roman" w:hAnsi="Times New Roman" w:cs="Times New Roman"/>
          <w:color w:val="262626"/>
          <w:sz w:val="24"/>
          <w:szCs w:val="24"/>
        </w:rPr>
        <w:t>f (n) is the sum of the work done outside the recursive calls, which includes the sum of dividing the problem and the sum of combining the solutions to the subproblems.</w:t>
      </w:r>
    </w:p>
    <w:p w14:paraId="0E3467E2" w14:textId="77777777" w:rsidR="00BD425A" w:rsidRPr="008F2264" w:rsidRDefault="00BD425A" w:rsidP="008F226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8F2264">
        <w:rPr>
          <w:rFonts w:ascii="Times New Roman" w:hAnsi="Times New Roman" w:cs="Times New Roman"/>
          <w:color w:val="262626"/>
          <w:sz w:val="24"/>
          <w:szCs w:val="24"/>
        </w:rPr>
        <w:t>It is not possible always bound the function according to the requirement, so we make three cases which will tell us what kind of bound we can apply on the function.</w:t>
      </w:r>
    </w:p>
    <w:p w14:paraId="0B820533" w14:textId="77777777" w:rsidR="00BD425A" w:rsidRPr="00BD425A" w:rsidRDefault="00BD425A" w:rsidP="00BD425A">
      <w:pPr>
        <w:pStyle w:val="Heading4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</w:p>
    <w:p w14:paraId="160E1C91" w14:textId="77777777" w:rsidR="00BD425A" w:rsidRPr="00BD425A" w:rsidRDefault="00BD425A" w:rsidP="00BD425A">
      <w:pPr>
        <w:pStyle w:val="Heading4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 w:rsidRPr="00BD425A">
        <w:rPr>
          <w:color w:val="262626"/>
          <w:sz w:val="28"/>
          <w:szCs w:val="28"/>
        </w:rPr>
        <w:t>Master Theorem:</w:t>
      </w:r>
    </w:p>
    <w:p w14:paraId="366AB281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</w:rPr>
      </w:pPr>
      <w:r w:rsidRPr="00BD425A">
        <w:rPr>
          <w:color w:val="262626"/>
        </w:rPr>
        <w:t>It is possible to complete an asymptotic tight bound in these three cases:</w:t>
      </w:r>
    </w:p>
    <w:p w14:paraId="364ED1CF" w14:textId="71F7D93B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  <w:r w:rsidRPr="00BD425A">
        <w:rPr>
          <w:noProof/>
          <w:color w:val="262626"/>
          <w:sz w:val="21"/>
          <w:szCs w:val="21"/>
        </w:rPr>
        <w:lastRenderedPageBreak/>
        <w:drawing>
          <wp:inline distT="0" distB="0" distL="0" distR="0" wp14:anchorId="43D4BF82" wp14:editId="72CB07D1">
            <wp:extent cx="4975860" cy="2705100"/>
            <wp:effectExtent l="0" t="0" r="0" b="0"/>
            <wp:docPr id="59" name="Picture 59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CEF7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</w:p>
    <w:p w14:paraId="40B78843" w14:textId="6DDE18CF" w:rsidR="00BD425A" w:rsidRPr="00BD425A" w:rsidRDefault="00BD425A" w:rsidP="00BD425A">
      <w:pPr>
        <w:pStyle w:val="NormalWeb"/>
        <w:shd w:val="clear" w:color="auto" w:fill="FFFFFF"/>
        <w:rPr>
          <w:color w:val="262626"/>
        </w:rPr>
      </w:pPr>
      <w:r w:rsidRPr="00BD425A">
        <w:rPr>
          <w:rStyle w:val="Strong"/>
          <w:color w:val="262626"/>
        </w:rPr>
        <w:t>Case1:</w:t>
      </w:r>
      <w:r w:rsidRPr="00BD425A">
        <w:rPr>
          <w:color w:val="262626"/>
        </w:rPr>
        <w:t> If f (n) = </w:t>
      </w:r>
      <w:r w:rsidRPr="00BD425A">
        <w:rPr>
          <w:noProof/>
          <w:color w:val="262626"/>
        </w:rPr>
        <w:drawing>
          <wp:inline distT="0" distB="0" distL="0" distR="0" wp14:anchorId="53C3AF99" wp14:editId="798E9459">
            <wp:extent cx="1066800" cy="365760"/>
            <wp:effectExtent l="0" t="0" r="0" b="0"/>
            <wp:docPr id="58" name="Picture 58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25A">
        <w:rPr>
          <w:color w:val="262626"/>
        </w:rPr>
        <w:t> for some constant ε &gt;0, then it follows that:</w:t>
      </w:r>
    </w:p>
    <w:p w14:paraId="5BF34476" w14:textId="257838A8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  <w:r w:rsidRPr="00BD425A">
        <w:rPr>
          <w:color w:val="262626"/>
          <w:sz w:val="28"/>
          <w:szCs w:val="28"/>
        </w:rPr>
        <w:t xml:space="preserve">T (n) = Θ </w:t>
      </w:r>
      <w:r w:rsidRPr="00BD425A">
        <w:rPr>
          <w:noProof/>
          <w:color w:val="262626"/>
          <w:sz w:val="21"/>
          <w:szCs w:val="21"/>
        </w:rPr>
        <w:drawing>
          <wp:inline distT="0" distB="0" distL="0" distR="0" wp14:anchorId="15346477" wp14:editId="5EB01DE8">
            <wp:extent cx="891540" cy="381000"/>
            <wp:effectExtent l="0" t="0" r="3810" b="0"/>
            <wp:docPr id="57" name="Picture 57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3FB5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</w:p>
    <w:p w14:paraId="0516B842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  <w:r w:rsidRPr="00BD425A">
        <w:rPr>
          <w:rStyle w:val="Strong"/>
          <w:color w:val="262626"/>
          <w:sz w:val="21"/>
          <w:szCs w:val="21"/>
        </w:rPr>
        <w:t>Example:</w:t>
      </w:r>
    </w:p>
    <w:p w14:paraId="53A7639D" w14:textId="3515A51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T (n) = 8 T </w:t>
      </w:r>
      <w:r w:rsidRPr="008F2264">
        <w:rPr>
          <w:noProof/>
          <w:color w:val="262626"/>
        </w:rPr>
        <w:drawing>
          <wp:inline distT="0" distB="0" distL="0" distR="0" wp14:anchorId="15FEE194" wp14:editId="3C8AD4E2">
            <wp:extent cx="876300" cy="441960"/>
            <wp:effectExtent l="0" t="0" r="0" b="0"/>
            <wp:docPr id="56" name="Picture 56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apply master theorem on it.</w:t>
      </w:r>
    </w:p>
    <w:p w14:paraId="20E23115" w14:textId="77777777" w:rsidR="008F2264" w:rsidRDefault="008F2264" w:rsidP="00BD425A">
      <w:pPr>
        <w:pStyle w:val="NormalWeb"/>
        <w:shd w:val="clear" w:color="auto" w:fill="FFFFFF"/>
        <w:rPr>
          <w:rStyle w:val="Strong"/>
          <w:color w:val="262626"/>
          <w:sz w:val="21"/>
          <w:szCs w:val="21"/>
        </w:rPr>
      </w:pPr>
    </w:p>
    <w:p w14:paraId="57A55B3F" w14:textId="131B7EF5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rStyle w:val="Strong"/>
          <w:color w:val="262626"/>
        </w:rPr>
        <w:t>Solution:</w:t>
      </w:r>
    </w:p>
    <w:p w14:paraId="7DAA5839" w14:textId="2081AF53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Compare T (n) = 8 T </w:t>
      </w:r>
      <w:r w:rsidRPr="008F2264">
        <w:rPr>
          <w:noProof/>
          <w:color w:val="262626"/>
        </w:rPr>
        <w:drawing>
          <wp:inline distT="0" distB="0" distL="0" distR="0" wp14:anchorId="6E20B504" wp14:editId="4F4B0612">
            <wp:extent cx="876300" cy="441960"/>
            <wp:effectExtent l="0" t="0" r="0" b="0"/>
            <wp:docPr id="55" name="Picture 55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264" w:rsidRPr="008F2264">
        <w:rPr>
          <w:color w:val="262626"/>
        </w:rPr>
        <w:t xml:space="preserve"> </w:t>
      </w:r>
      <w:r w:rsidRPr="008F2264">
        <w:rPr>
          <w:color w:val="262626"/>
        </w:rPr>
        <w:t>with</w:t>
      </w:r>
    </w:p>
    <w:p w14:paraId="0B0788D5" w14:textId="568CEE58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T (n) = a T </w:t>
      </w:r>
      <w:r w:rsidRPr="008F2264">
        <w:rPr>
          <w:noProof/>
          <w:color w:val="262626"/>
        </w:rPr>
        <w:drawing>
          <wp:inline distT="0" distB="0" distL="0" distR="0" wp14:anchorId="77CD5AE1" wp14:editId="505B3855">
            <wp:extent cx="2247900" cy="495300"/>
            <wp:effectExtent l="0" t="0" r="0" b="0"/>
            <wp:docPr id="54" name="Picture 54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0C40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a = 8, b=2, f (n) = 1000 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>, log</w:t>
      </w:r>
      <w:r w:rsidRPr="008F2264">
        <w:rPr>
          <w:color w:val="262626"/>
          <w:vertAlign w:val="subscript"/>
        </w:rPr>
        <w:t>b</w:t>
      </w:r>
      <w:r w:rsidRPr="008F2264">
        <w:rPr>
          <w:color w:val="262626"/>
        </w:rPr>
        <w:t>a = log</w:t>
      </w:r>
      <w:r w:rsidRPr="008F2264">
        <w:rPr>
          <w:color w:val="262626"/>
          <w:vertAlign w:val="subscript"/>
        </w:rPr>
        <w:t>2</w:t>
      </w:r>
      <w:r w:rsidRPr="008F2264">
        <w:rPr>
          <w:color w:val="262626"/>
        </w:rPr>
        <w:t>8 = 3</w:t>
      </w:r>
    </w:p>
    <w:p w14:paraId="4AF7C7EB" w14:textId="6B79F1D9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Put all the values in: f (n) = </w:t>
      </w:r>
      <w:r w:rsidRPr="008F2264">
        <w:rPr>
          <w:noProof/>
          <w:color w:val="262626"/>
        </w:rPr>
        <w:drawing>
          <wp:inline distT="0" distB="0" distL="0" distR="0" wp14:anchorId="1C245078" wp14:editId="5A6839B0">
            <wp:extent cx="1028700" cy="350520"/>
            <wp:effectExtent l="0" t="0" r="0" b="0"/>
            <wp:docPr id="53" name="Picture 53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65F4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1000 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 xml:space="preserve"> = O (n</w:t>
      </w:r>
      <w:r w:rsidRPr="008F2264">
        <w:rPr>
          <w:color w:val="262626"/>
          <w:vertAlign w:val="superscript"/>
        </w:rPr>
        <w:t>3-ε</w:t>
      </w:r>
      <w:r w:rsidRPr="008F2264">
        <w:rPr>
          <w:color w:val="262626"/>
        </w:rPr>
        <w:t xml:space="preserve"> )</w:t>
      </w:r>
    </w:p>
    <w:p w14:paraId="62FD047A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lastRenderedPageBreak/>
        <w:t>If we choose ε=1, we get: 1000 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 xml:space="preserve"> = O (n</w:t>
      </w:r>
      <w:r w:rsidRPr="008F2264">
        <w:rPr>
          <w:color w:val="262626"/>
          <w:vertAlign w:val="superscript"/>
        </w:rPr>
        <w:t>3-1</w:t>
      </w:r>
      <w:r w:rsidRPr="008F2264">
        <w:rPr>
          <w:color w:val="262626"/>
        </w:rPr>
        <w:t>) = O (n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>)</w:t>
      </w:r>
    </w:p>
    <w:p w14:paraId="1FA19710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</w:p>
    <w:p w14:paraId="152CF304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Since this equation holds, the first case of the master theorem applies to the given recurrence relation, thus resulting in the conclusion:</w:t>
      </w:r>
    </w:p>
    <w:p w14:paraId="7873AEC0" w14:textId="47478FAD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T (n) = Θ </w:t>
      </w:r>
      <w:r w:rsidRPr="008F2264">
        <w:rPr>
          <w:noProof/>
          <w:color w:val="262626"/>
        </w:rPr>
        <w:drawing>
          <wp:inline distT="0" distB="0" distL="0" distR="0" wp14:anchorId="382FC045" wp14:editId="0216FF2A">
            <wp:extent cx="678180" cy="335280"/>
            <wp:effectExtent l="0" t="0" r="7620" b="7620"/>
            <wp:docPr id="52" name="Picture 52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F4D6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Therefore: T (n) = Θ (n</w:t>
      </w:r>
      <w:r w:rsidRPr="008F2264">
        <w:rPr>
          <w:color w:val="262626"/>
          <w:vertAlign w:val="superscript"/>
        </w:rPr>
        <w:t>3</w:t>
      </w:r>
      <w:r w:rsidRPr="008F2264">
        <w:rPr>
          <w:color w:val="262626"/>
        </w:rPr>
        <w:t>)</w:t>
      </w:r>
    </w:p>
    <w:p w14:paraId="77D47D98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</w:p>
    <w:p w14:paraId="2DE337D7" w14:textId="4D749553" w:rsidR="00BD425A" w:rsidRDefault="00BD425A" w:rsidP="00BD425A">
      <w:pPr>
        <w:pStyle w:val="NormalWeb"/>
        <w:shd w:val="clear" w:color="auto" w:fill="FFFFFF"/>
        <w:rPr>
          <w:color w:val="262626"/>
        </w:rPr>
      </w:pPr>
    </w:p>
    <w:p w14:paraId="0C916FDD" w14:textId="77777777" w:rsidR="008F2264" w:rsidRPr="008F2264" w:rsidRDefault="008F2264" w:rsidP="00BD425A">
      <w:pPr>
        <w:pStyle w:val="NormalWeb"/>
        <w:shd w:val="clear" w:color="auto" w:fill="FFFFFF"/>
        <w:rPr>
          <w:color w:val="262626"/>
        </w:rPr>
      </w:pPr>
    </w:p>
    <w:p w14:paraId="00E20442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rStyle w:val="Strong"/>
          <w:color w:val="262626"/>
        </w:rPr>
        <w:t>Case 2:</w:t>
      </w:r>
      <w:r w:rsidRPr="008F2264">
        <w:rPr>
          <w:color w:val="262626"/>
        </w:rPr>
        <w:t> If it is true, for some constant k ≥ 0 that:</w:t>
      </w:r>
    </w:p>
    <w:p w14:paraId="79CA0096" w14:textId="1B5EBFB5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F (n) = Θ </w:t>
      </w:r>
      <w:r w:rsidRPr="008F2264">
        <w:rPr>
          <w:noProof/>
          <w:color w:val="262626"/>
        </w:rPr>
        <w:drawing>
          <wp:inline distT="0" distB="0" distL="0" distR="0" wp14:anchorId="1AEFE525" wp14:editId="3DCA77B2">
            <wp:extent cx="1257300" cy="342900"/>
            <wp:effectExtent l="0" t="0" r="0" b="0"/>
            <wp:docPr id="51" name="Picture 51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 xml:space="preserve">then it follows that: T (n) = Θ </w:t>
      </w:r>
      <w:r w:rsidRPr="008F2264">
        <w:rPr>
          <w:noProof/>
          <w:color w:val="262626"/>
        </w:rPr>
        <w:drawing>
          <wp:inline distT="0" distB="0" distL="0" distR="0" wp14:anchorId="00367A43" wp14:editId="2BF05120">
            <wp:extent cx="1249680" cy="304800"/>
            <wp:effectExtent l="0" t="0" r="7620" b="0"/>
            <wp:docPr id="50" name="Picture 50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6591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  <w:r w:rsidRPr="00BD425A">
        <w:rPr>
          <w:rStyle w:val="Strong"/>
          <w:color w:val="262626"/>
          <w:sz w:val="21"/>
          <w:szCs w:val="21"/>
        </w:rPr>
        <w:t>Example:</w:t>
      </w:r>
    </w:p>
    <w:p w14:paraId="7996406B" w14:textId="11482EFF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T (n) = 2 </w:t>
      </w:r>
      <w:r w:rsidRPr="008F2264">
        <w:rPr>
          <w:noProof/>
          <w:color w:val="262626"/>
        </w:rPr>
        <w:drawing>
          <wp:inline distT="0" distB="0" distL="0" distR="0" wp14:anchorId="44FD0A32" wp14:editId="44F8A113">
            <wp:extent cx="822960" cy="464820"/>
            <wp:effectExtent l="0" t="0" r="0" b="0"/>
            <wp:docPr id="49" name="Picture 49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, solve the recurrence by using the master method.</w:t>
      </w:r>
    </w:p>
    <w:p w14:paraId="1432336C" w14:textId="047CC6A1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As compare the given problem with T (n) = a T</w:t>
      </w:r>
      <w:r w:rsidRPr="008F2264">
        <w:rPr>
          <w:noProof/>
          <w:color w:val="262626"/>
        </w:rPr>
        <w:drawing>
          <wp:inline distT="0" distB="0" distL="0" distR="0" wp14:anchorId="3A7D004D" wp14:editId="28DF4D9A">
            <wp:extent cx="1800001" cy="396000"/>
            <wp:effectExtent l="0" t="0" r="0" b="4445"/>
            <wp:docPr id="48" name="Picture 48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1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 xml:space="preserve"> a = 2, b=2, k=0, f (n) = 10n, log</w:t>
      </w:r>
      <w:r w:rsidRPr="008F2264">
        <w:rPr>
          <w:color w:val="262626"/>
          <w:vertAlign w:val="subscript"/>
        </w:rPr>
        <w:t>b</w:t>
      </w:r>
      <w:r w:rsidRPr="008F2264">
        <w:rPr>
          <w:color w:val="262626"/>
        </w:rPr>
        <w:t>a = log</w:t>
      </w:r>
      <w:r w:rsidRPr="008F2264">
        <w:rPr>
          <w:color w:val="262626"/>
          <w:vertAlign w:val="subscript"/>
        </w:rPr>
        <w:t>2</w:t>
      </w:r>
      <w:r w:rsidRPr="008F2264">
        <w:rPr>
          <w:color w:val="262626"/>
        </w:rPr>
        <w:t>2 =1</w:t>
      </w:r>
    </w:p>
    <w:p w14:paraId="64EB7519" w14:textId="3D21E519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Put all the values in f (n) =Θ </w:t>
      </w:r>
      <w:r w:rsidRPr="008F2264">
        <w:rPr>
          <w:noProof/>
          <w:color w:val="262626"/>
        </w:rPr>
        <w:drawing>
          <wp:inline distT="0" distB="0" distL="0" distR="0" wp14:anchorId="68814D8E" wp14:editId="208583E6">
            <wp:extent cx="1303020" cy="350520"/>
            <wp:effectExtent l="0" t="0" r="0" b="0"/>
            <wp:docPr id="47" name="Picture 47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, we will get</w:t>
      </w:r>
    </w:p>
    <w:p w14:paraId="37F82922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10n = Θ (n</w:t>
      </w:r>
      <w:r w:rsidRPr="008F2264">
        <w:rPr>
          <w:color w:val="262626"/>
          <w:vertAlign w:val="superscript"/>
        </w:rPr>
        <w:t>1</w:t>
      </w:r>
      <w:r w:rsidRPr="008F2264">
        <w:rPr>
          <w:color w:val="262626"/>
        </w:rPr>
        <w:t>) = Θ (n) which is true.</w:t>
      </w:r>
    </w:p>
    <w:p w14:paraId="464ECA27" w14:textId="75133D39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rStyle w:val="Strong"/>
          <w:color w:val="262626"/>
        </w:rPr>
        <w:t>Therefore:</w:t>
      </w:r>
      <w:r w:rsidRPr="008F2264">
        <w:rPr>
          <w:color w:val="262626"/>
        </w:rPr>
        <w:t xml:space="preserve"> T (n) = Θ </w:t>
      </w:r>
      <w:r w:rsidRPr="008F2264">
        <w:rPr>
          <w:noProof/>
          <w:color w:val="262626"/>
        </w:rPr>
        <w:drawing>
          <wp:inline distT="0" distB="0" distL="0" distR="0" wp14:anchorId="43893AA5" wp14:editId="19693B43">
            <wp:extent cx="1470660" cy="365760"/>
            <wp:effectExtent l="0" t="0" r="0" b="0"/>
            <wp:docPr id="46" name="Picture 46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1AF9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= Θ (n log n)</w:t>
      </w:r>
    </w:p>
    <w:p w14:paraId="4D4DB65F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</w:p>
    <w:p w14:paraId="395A3447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</w:p>
    <w:p w14:paraId="5494527F" w14:textId="5BD69CC9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rStyle w:val="Strong"/>
          <w:color w:val="262626"/>
        </w:rPr>
        <w:lastRenderedPageBreak/>
        <w:t>Case 3:</w:t>
      </w:r>
      <w:r w:rsidRPr="008F2264">
        <w:rPr>
          <w:color w:val="262626"/>
        </w:rPr>
        <w:t> If it is true f(n) = Ω </w:t>
      </w:r>
      <w:r w:rsidRPr="008F2264">
        <w:rPr>
          <w:noProof/>
          <w:color w:val="262626"/>
        </w:rPr>
        <w:drawing>
          <wp:inline distT="0" distB="0" distL="0" distR="0" wp14:anchorId="029BA1AA" wp14:editId="1AEB98DD">
            <wp:extent cx="845820" cy="350520"/>
            <wp:effectExtent l="0" t="0" r="0" b="0"/>
            <wp:docPr id="45" name="Picture 45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 for some constant ε &gt;0 and it also true that: a f </w:t>
      </w:r>
      <w:r w:rsidRPr="008F2264">
        <w:rPr>
          <w:noProof/>
          <w:color w:val="262626"/>
        </w:rPr>
        <w:drawing>
          <wp:inline distT="0" distB="0" distL="0" distR="0" wp14:anchorId="2795A271" wp14:editId="6C48307D">
            <wp:extent cx="830580" cy="457200"/>
            <wp:effectExtent l="0" t="0" r="7620" b="0"/>
            <wp:docPr id="44" name="Picture 44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 for some constant c&lt;1 for large value of n,</w:t>
      </w:r>
      <w:r w:rsidR="008F2264">
        <w:rPr>
          <w:color w:val="262626"/>
        </w:rPr>
        <w:t xml:space="preserve"> </w:t>
      </w:r>
      <w:r w:rsidRPr="008F2264">
        <w:rPr>
          <w:color w:val="262626"/>
        </w:rPr>
        <w:t>then:</w:t>
      </w:r>
    </w:p>
    <w:p w14:paraId="592DAFA5" w14:textId="77777777" w:rsidR="00BD425A" w:rsidRPr="008F2264" w:rsidRDefault="00BD425A" w:rsidP="00BD42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62626"/>
          <w:sz w:val="24"/>
          <w:szCs w:val="24"/>
        </w:rPr>
      </w:pPr>
      <w:r w:rsidRPr="008F2264">
        <w:rPr>
          <w:rFonts w:ascii="Times New Roman" w:hAnsi="Times New Roman" w:cs="Times New Roman"/>
          <w:color w:val="262626"/>
          <w:sz w:val="24"/>
          <w:szCs w:val="24"/>
        </w:rPr>
        <w:t>T (n) = Θ((f (n))   </w:t>
      </w:r>
    </w:p>
    <w:p w14:paraId="12A25B3C" w14:textId="77777777" w:rsidR="008F2264" w:rsidRDefault="008F2264" w:rsidP="00BD425A">
      <w:pPr>
        <w:pStyle w:val="NormalWeb"/>
        <w:shd w:val="clear" w:color="auto" w:fill="FFFFFF"/>
        <w:rPr>
          <w:rStyle w:val="Strong"/>
          <w:color w:val="262626"/>
          <w:sz w:val="21"/>
          <w:szCs w:val="21"/>
        </w:rPr>
      </w:pPr>
    </w:p>
    <w:p w14:paraId="5FA86ACE" w14:textId="3B1AEA7C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  <w:r w:rsidRPr="00BD425A">
        <w:rPr>
          <w:rStyle w:val="Strong"/>
          <w:color w:val="262626"/>
          <w:sz w:val="21"/>
          <w:szCs w:val="21"/>
        </w:rPr>
        <w:t>Example:</w:t>
      </w:r>
      <w:r w:rsidRPr="00BD425A">
        <w:rPr>
          <w:color w:val="262626"/>
          <w:sz w:val="21"/>
          <w:szCs w:val="21"/>
        </w:rPr>
        <w:t> Solve the recurrence relation:</w:t>
      </w:r>
    </w:p>
    <w:p w14:paraId="5B16416B" w14:textId="06F3906C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  <w:r w:rsidRPr="008F2264">
        <w:rPr>
          <w:color w:val="262626"/>
        </w:rPr>
        <w:t xml:space="preserve">T (n) = 2 </w:t>
      </w:r>
      <w:r w:rsidRPr="00BD425A">
        <w:rPr>
          <w:noProof/>
          <w:color w:val="262626"/>
          <w:sz w:val="21"/>
          <w:szCs w:val="21"/>
        </w:rPr>
        <w:drawing>
          <wp:inline distT="0" distB="0" distL="0" distR="0" wp14:anchorId="32859EEC" wp14:editId="4B8490A9">
            <wp:extent cx="568695" cy="360000"/>
            <wp:effectExtent l="0" t="0" r="3175" b="2540"/>
            <wp:docPr id="43" name="Picture 43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95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84E0" w14:textId="77777777" w:rsidR="00BD425A" w:rsidRPr="00BD425A" w:rsidRDefault="00BD425A" w:rsidP="00BD425A">
      <w:pPr>
        <w:pStyle w:val="NormalWeb"/>
        <w:shd w:val="clear" w:color="auto" w:fill="FFFFFF"/>
        <w:rPr>
          <w:color w:val="262626"/>
          <w:sz w:val="21"/>
          <w:szCs w:val="21"/>
        </w:rPr>
      </w:pPr>
      <w:r w:rsidRPr="00BD425A">
        <w:rPr>
          <w:rStyle w:val="Strong"/>
          <w:color w:val="262626"/>
          <w:sz w:val="21"/>
          <w:szCs w:val="21"/>
        </w:rPr>
        <w:t>Solution:</w:t>
      </w:r>
    </w:p>
    <w:p w14:paraId="306E91DE" w14:textId="49B1FEF1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Compare the given problem with T (n) = a T </w:t>
      </w:r>
      <w:r w:rsidRPr="008F2264">
        <w:rPr>
          <w:noProof/>
          <w:color w:val="262626"/>
        </w:rPr>
        <w:drawing>
          <wp:inline distT="0" distB="0" distL="0" distR="0" wp14:anchorId="4B2E945B" wp14:editId="432DA8D0">
            <wp:extent cx="2247900" cy="495300"/>
            <wp:effectExtent l="0" t="0" r="0" b="0"/>
            <wp:docPr id="42" name="Picture 42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BB4E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a= 2, b =2, f (n) = 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>, log</w:t>
      </w:r>
      <w:r w:rsidRPr="008F2264">
        <w:rPr>
          <w:color w:val="262626"/>
          <w:vertAlign w:val="subscript"/>
        </w:rPr>
        <w:t>b</w:t>
      </w:r>
      <w:r w:rsidRPr="008F2264">
        <w:rPr>
          <w:color w:val="262626"/>
        </w:rPr>
        <w:t>a = log</w:t>
      </w:r>
      <w:r w:rsidRPr="008F2264">
        <w:rPr>
          <w:color w:val="262626"/>
          <w:vertAlign w:val="subscript"/>
        </w:rPr>
        <w:t>2</w:t>
      </w:r>
      <w:r w:rsidRPr="008F2264">
        <w:rPr>
          <w:color w:val="262626"/>
        </w:rPr>
        <w:t>2 =1</w:t>
      </w:r>
    </w:p>
    <w:p w14:paraId="27C46805" w14:textId="09BB237A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Put all the values in f (n) = Ω </w:t>
      </w:r>
      <w:r w:rsidRPr="008F2264">
        <w:rPr>
          <w:noProof/>
          <w:color w:val="262626"/>
        </w:rPr>
        <w:drawing>
          <wp:inline distT="0" distB="0" distL="0" distR="0" wp14:anchorId="54FE51FB" wp14:editId="090E6EBE">
            <wp:extent cx="784860" cy="320040"/>
            <wp:effectExtent l="0" t="0" r="0" b="3810"/>
            <wp:docPr id="41" name="Picture 41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color w:val="262626"/>
        </w:rPr>
        <w:t>..... (Eq. 1)</w:t>
      </w:r>
    </w:p>
    <w:p w14:paraId="34D742A3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If we insert all the value in (Eq.1), we will get</w:t>
      </w:r>
    </w:p>
    <w:p w14:paraId="4124313F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 xml:space="preserve"> = Ω(n</w:t>
      </w:r>
      <w:r w:rsidRPr="008F2264">
        <w:rPr>
          <w:color w:val="262626"/>
          <w:vertAlign w:val="superscript"/>
        </w:rPr>
        <w:t>1+ε</w:t>
      </w:r>
      <w:r w:rsidRPr="008F2264">
        <w:rPr>
          <w:color w:val="262626"/>
        </w:rPr>
        <w:t>) put ε =1, then the equality will hold.</w:t>
      </w:r>
    </w:p>
    <w:p w14:paraId="2482030C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 xml:space="preserve"> = Ω(n</w:t>
      </w:r>
      <w:r w:rsidRPr="008F2264">
        <w:rPr>
          <w:color w:val="262626"/>
          <w:vertAlign w:val="superscript"/>
        </w:rPr>
        <w:t>1+1</w:t>
      </w:r>
      <w:r w:rsidRPr="008F2264">
        <w:rPr>
          <w:color w:val="262626"/>
        </w:rPr>
        <w:t>) = Ω(n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>)</w:t>
      </w:r>
    </w:p>
    <w:p w14:paraId="2ABBAFF0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Now we will also check the second condition:</w:t>
      </w:r>
    </w:p>
    <w:p w14:paraId="7D595616" w14:textId="7EF1B271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 xml:space="preserve">2 </w:t>
      </w:r>
      <w:r w:rsidRPr="008F2264">
        <w:rPr>
          <w:noProof/>
          <w:color w:val="262626"/>
        </w:rPr>
        <w:drawing>
          <wp:inline distT="0" distB="0" distL="0" distR="0" wp14:anchorId="3B9BEBBE" wp14:editId="56EA6DE5">
            <wp:extent cx="1440000" cy="432000"/>
            <wp:effectExtent l="0" t="0" r="8255" b="6350"/>
            <wp:docPr id="40" name="Picture 40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8A44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If we will choose c =1/2, it is true:</w:t>
      </w:r>
    </w:p>
    <w:p w14:paraId="64ED51B4" w14:textId="4FA39B09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noProof/>
          <w:color w:val="262626"/>
        </w:rPr>
        <w:drawing>
          <wp:inline distT="0" distB="0" distL="0" distR="0" wp14:anchorId="67AF9E87" wp14:editId="1EE4EEA3">
            <wp:extent cx="868680" cy="480060"/>
            <wp:effectExtent l="0" t="0" r="7620" b="0"/>
            <wp:docPr id="39" name="Picture 39" descr="DAA Mast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DAA Master Metho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64">
        <w:rPr>
          <w:rFonts w:ascii="Cambria Math" w:hAnsi="Cambria Math" w:cs="Cambria Math"/>
          <w:color w:val="262626"/>
        </w:rPr>
        <w:t>∀</w:t>
      </w:r>
      <w:r w:rsidRPr="008F2264">
        <w:rPr>
          <w:color w:val="262626"/>
        </w:rPr>
        <w:t xml:space="preserve"> n ≥1</w:t>
      </w:r>
    </w:p>
    <w:p w14:paraId="7F646205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proofErr w:type="gramStart"/>
      <w:r w:rsidRPr="008F2264">
        <w:rPr>
          <w:color w:val="262626"/>
        </w:rPr>
        <w:t>So</w:t>
      </w:r>
      <w:proofErr w:type="gramEnd"/>
      <w:r w:rsidRPr="008F2264">
        <w:rPr>
          <w:color w:val="262626"/>
        </w:rPr>
        <w:t xml:space="preserve"> it follows: T (n) = Θ ((f (n))</w:t>
      </w:r>
    </w:p>
    <w:p w14:paraId="49114EC7" w14:textId="77777777" w:rsidR="00BD425A" w:rsidRPr="008F2264" w:rsidRDefault="00BD425A" w:rsidP="00BD425A">
      <w:pPr>
        <w:pStyle w:val="NormalWeb"/>
        <w:shd w:val="clear" w:color="auto" w:fill="FFFFFF"/>
        <w:rPr>
          <w:color w:val="262626"/>
        </w:rPr>
      </w:pPr>
      <w:r w:rsidRPr="008F2264">
        <w:rPr>
          <w:color w:val="262626"/>
        </w:rPr>
        <w:t>T (n) = Θ(n</w:t>
      </w:r>
      <w:r w:rsidRPr="008F2264">
        <w:rPr>
          <w:color w:val="262626"/>
          <w:vertAlign w:val="superscript"/>
        </w:rPr>
        <w:t>2</w:t>
      </w:r>
      <w:r w:rsidRPr="008F2264">
        <w:rPr>
          <w:color w:val="262626"/>
        </w:rPr>
        <w:t>)</w:t>
      </w:r>
    </w:p>
    <w:p w14:paraId="45ED2A50" w14:textId="39787C9C" w:rsidR="00BD425A" w:rsidRDefault="00BD425A">
      <w:pPr>
        <w:rPr>
          <w:rFonts w:ascii="Times New Roman" w:hAnsi="Times New Roman" w:cs="Times New Roman"/>
          <w:sz w:val="24"/>
          <w:szCs w:val="24"/>
        </w:rPr>
      </w:pPr>
    </w:p>
    <w:p w14:paraId="3B323E61" w14:textId="77777777" w:rsidR="00A867AA" w:rsidRDefault="00A867AA" w:rsidP="00A867AA">
      <w:pPr>
        <w:rPr>
          <w:b/>
          <w:bCs/>
          <w:sz w:val="23"/>
          <w:szCs w:val="23"/>
        </w:rPr>
      </w:pPr>
    </w:p>
    <w:p w14:paraId="3DAFB3E7" w14:textId="5CAA4103" w:rsidR="00A867AA" w:rsidRDefault="00A867AA" w:rsidP="00A867A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RELEVANT READING MATERIAL AND REFERENCES:</w:t>
      </w:r>
    </w:p>
    <w:p w14:paraId="5E513C8B" w14:textId="6D8C9276" w:rsidR="005B02E3" w:rsidRDefault="005B02E3">
      <w:pPr>
        <w:rPr>
          <w:rFonts w:ascii="Times New Roman" w:hAnsi="Times New Roman" w:cs="Times New Roman"/>
          <w:sz w:val="24"/>
          <w:szCs w:val="24"/>
        </w:rPr>
      </w:pPr>
    </w:p>
    <w:p w14:paraId="382D4931" w14:textId="77777777" w:rsidR="005B02E3" w:rsidRDefault="005B02E3" w:rsidP="005B02E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p w14:paraId="3C5DB092" w14:textId="77777777" w:rsidR="005B02E3" w:rsidRDefault="00C46EEA" w:rsidP="005B02E3">
      <w:pPr>
        <w:pStyle w:val="ListParagraph"/>
        <w:numPr>
          <w:ilvl w:val="0"/>
          <w:numId w:val="5"/>
        </w:numPr>
      </w:pPr>
      <w:hyperlink r:id="rId28" w:history="1">
        <w:r w:rsidR="005B02E3">
          <w:rPr>
            <w:rStyle w:val="Hyperlink"/>
          </w:rPr>
          <w:t>https://www.javatpoint.com/daa-recurrence-relation</w:t>
        </w:r>
      </w:hyperlink>
    </w:p>
    <w:p w14:paraId="714BADB9" w14:textId="77777777" w:rsidR="005B02E3" w:rsidRDefault="005B02E3" w:rsidP="005B02E3">
      <w:pPr>
        <w:rPr>
          <w:b/>
          <w:bCs/>
          <w:sz w:val="23"/>
          <w:szCs w:val="23"/>
        </w:rPr>
      </w:pPr>
    </w:p>
    <w:p w14:paraId="7F54867E" w14:textId="693F71AC" w:rsidR="005B02E3" w:rsidRDefault="005B02E3" w:rsidP="005B02E3">
      <w:pPr>
        <w:rPr>
          <w:b/>
          <w:bCs/>
        </w:rPr>
      </w:pPr>
      <w:r>
        <w:rPr>
          <w:b/>
          <w:bCs/>
        </w:rPr>
        <w:t>Lecture Video:</w:t>
      </w:r>
    </w:p>
    <w:bookmarkStart w:id="0" w:name="_GoBack"/>
    <w:bookmarkEnd w:id="0"/>
    <w:p w14:paraId="2CBC53AE" w14:textId="77777777" w:rsidR="00A52880" w:rsidRPr="00A52880" w:rsidRDefault="00C46EEA" w:rsidP="00A5288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Style w:val="Hyperlink"/>
        </w:rPr>
      </w:pPr>
      <w:r>
        <w:fldChar w:fldCharType="begin"/>
      </w:r>
      <w:r>
        <w:instrText xml:space="preserve"> HYPERLINK "https://youtu.be/CyknhZbfMqc" </w:instrText>
      </w:r>
      <w:r>
        <w:fldChar w:fldCharType="separate"/>
      </w:r>
      <w:r w:rsidR="00A52880" w:rsidRPr="00A52880">
        <w:rPr>
          <w:rStyle w:val="Hyperlink"/>
        </w:rPr>
        <w:t>https://youtu.be/CyknhZbfMqc</w:t>
      </w:r>
      <w:r>
        <w:rPr>
          <w:rStyle w:val="Hyperlink"/>
        </w:rPr>
        <w:fldChar w:fldCharType="end"/>
      </w:r>
    </w:p>
    <w:p w14:paraId="4FE30F41" w14:textId="77777777" w:rsidR="00A52880" w:rsidRPr="00A52880" w:rsidRDefault="00C46EEA" w:rsidP="00A5288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Style w:val="Hyperlink"/>
        </w:rPr>
      </w:pPr>
      <w:hyperlink r:id="rId29" w:history="1">
        <w:r w:rsidR="00A52880" w:rsidRPr="00A52880">
          <w:rPr>
            <w:rStyle w:val="Hyperlink"/>
          </w:rPr>
          <w:t>https://youtu.be/OynWkEj0S-s</w:t>
        </w:r>
      </w:hyperlink>
    </w:p>
    <w:p w14:paraId="54CD10AC" w14:textId="77777777" w:rsidR="00A52880" w:rsidRPr="00A52880" w:rsidRDefault="00C46EEA" w:rsidP="00A5288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Style w:val="Hyperlink"/>
        </w:rPr>
      </w:pPr>
      <w:hyperlink r:id="rId30" w:history="1">
        <w:r w:rsidR="00A52880" w:rsidRPr="00A52880">
          <w:rPr>
            <w:rStyle w:val="Hyperlink"/>
          </w:rPr>
          <w:t>https://youtu.be/kGcO-nAm9Vc</w:t>
        </w:r>
      </w:hyperlink>
    </w:p>
    <w:p w14:paraId="21E3E953" w14:textId="77777777" w:rsidR="00A867AA" w:rsidRDefault="00A867AA" w:rsidP="008A07E1">
      <w:pPr>
        <w:spacing w:after="200" w:line="276" w:lineRule="auto"/>
        <w:jc w:val="both"/>
        <w:rPr>
          <w:b/>
          <w:bCs/>
        </w:rPr>
      </w:pPr>
    </w:p>
    <w:p w14:paraId="35695F26" w14:textId="3C94573F" w:rsidR="008A07E1" w:rsidRDefault="008A07E1" w:rsidP="008A07E1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>Online Notes:</w:t>
      </w:r>
    </w:p>
    <w:p w14:paraId="2674032E" w14:textId="77777777" w:rsidR="008A07E1" w:rsidRDefault="00C46EEA" w:rsidP="008A07E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bCs/>
        </w:rPr>
      </w:pPr>
      <w:hyperlink r:id="rId31" w:history="1">
        <w:r w:rsidR="008A07E1">
          <w:rPr>
            <w:rStyle w:val="Hyperlink"/>
          </w:rPr>
          <w:t>http://vssut.ac.in/lecture_notes/lecture1428551222.pdf</w:t>
        </w:r>
      </w:hyperlink>
    </w:p>
    <w:p w14:paraId="1CCD67A9" w14:textId="77777777" w:rsidR="00A867AA" w:rsidRDefault="00A867AA" w:rsidP="00A867AA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>Text Book Reading:</w:t>
      </w:r>
    </w:p>
    <w:p w14:paraId="0F0E8F18" w14:textId="77777777" w:rsidR="00A867AA" w:rsidRPr="008364B0" w:rsidRDefault="00A867AA" w:rsidP="00A867AA">
      <w:pPr>
        <w:numPr>
          <w:ilvl w:val="0"/>
          <w:numId w:val="9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p w14:paraId="0AEE41C7" w14:textId="77777777" w:rsidR="005B02E3" w:rsidRDefault="005B02E3" w:rsidP="005B02E3">
      <w:pPr>
        <w:rPr>
          <w:b/>
          <w:bCs/>
        </w:rPr>
      </w:pPr>
    </w:p>
    <w:p w14:paraId="715E2F47" w14:textId="77777777" w:rsidR="005B02E3" w:rsidRPr="00D7187A" w:rsidRDefault="005B02E3" w:rsidP="005B02E3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p w14:paraId="44DB9D45" w14:textId="77777777" w:rsidR="005B02E3" w:rsidRPr="00BD425A" w:rsidRDefault="005B02E3">
      <w:pPr>
        <w:rPr>
          <w:rFonts w:ascii="Times New Roman" w:hAnsi="Times New Roman" w:cs="Times New Roman"/>
          <w:sz w:val="24"/>
          <w:szCs w:val="24"/>
        </w:rPr>
      </w:pPr>
    </w:p>
    <w:sectPr w:rsidR="005B02E3" w:rsidRPr="00BD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E305B" w14:textId="77777777" w:rsidR="00C46EEA" w:rsidRDefault="00C46EEA" w:rsidP="004C3367">
      <w:pPr>
        <w:spacing w:after="0" w:line="240" w:lineRule="auto"/>
      </w:pPr>
      <w:r>
        <w:separator/>
      </w:r>
    </w:p>
  </w:endnote>
  <w:endnote w:type="continuationSeparator" w:id="0">
    <w:p w14:paraId="71CB48B3" w14:textId="77777777" w:rsidR="00C46EEA" w:rsidRDefault="00C46EEA" w:rsidP="004C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D1435" w14:textId="77777777" w:rsidR="00C46EEA" w:rsidRDefault="00C46EEA" w:rsidP="004C3367">
      <w:pPr>
        <w:spacing w:after="0" w:line="240" w:lineRule="auto"/>
      </w:pPr>
      <w:r>
        <w:separator/>
      </w:r>
    </w:p>
  </w:footnote>
  <w:footnote w:type="continuationSeparator" w:id="0">
    <w:p w14:paraId="3376EBE0" w14:textId="77777777" w:rsidR="00C46EEA" w:rsidRDefault="00C46EEA" w:rsidP="004C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7FC"/>
    <w:multiLevelType w:val="hybridMultilevel"/>
    <w:tmpl w:val="C14AE3A2"/>
    <w:lvl w:ilvl="0" w:tplc="44CE1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1035"/>
    <w:multiLevelType w:val="multilevel"/>
    <w:tmpl w:val="CA74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51FB"/>
    <w:multiLevelType w:val="multilevel"/>
    <w:tmpl w:val="A2F0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E1EBD"/>
    <w:multiLevelType w:val="multilevel"/>
    <w:tmpl w:val="00A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D6D75"/>
    <w:multiLevelType w:val="hybridMultilevel"/>
    <w:tmpl w:val="8B325F4C"/>
    <w:lvl w:ilvl="0" w:tplc="70CE25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92B04"/>
    <w:multiLevelType w:val="multilevel"/>
    <w:tmpl w:val="0128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61DAC"/>
    <w:multiLevelType w:val="multilevel"/>
    <w:tmpl w:val="15F6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75A83"/>
    <w:multiLevelType w:val="hybridMultilevel"/>
    <w:tmpl w:val="066261C6"/>
    <w:lvl w:ilvl="0" w:tplc="AB905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DA"/>
    <w:rsid w:val="001E4E1A"/>
    <w:rsid w:val="003552C8"/>
    <w:rsid w:val="003D12DA"/>
    <w:rsid w:val="004C3367"/>
    <w:rsid w:val="00590068"/>
    <w:rsid w:val="005B02E3"/>
    <w:rsid w:val="005F57C4"/>
    <w:rsid w:val="008A07E1"/>
    <w:rsid w:val="008F2264"/>
    <w:rsid w:val="00A52880"/>
    <w:rsid w:val="00A867AA"/>
    <w:rsid w:val="00BD425A"/>
    <w:rsid w:val="00C46EEA"/>
    <w:rsid w:val="00C5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E57E"/>
  <w15:chartTrackingRefBased/>
  <w15:docId w15:val="{40F5E7CD-E972-4108-9DF0-0A6C4ACC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4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D42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42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D425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425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42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425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42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425A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02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02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67"/>
  </w:style>
  <w:style w:type="paragraph" w:styleId="Footer">
    <w:name w:val="footer"/>
    <w:basedOn w:val="Normal"/>
    <w:link w:val="FooterChar"/>
    <w:uiPriority w:val="99"/>
    <w:unhideWhenUsed/>
    <w:rsid w:val="004C3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9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1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1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06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5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006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33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47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25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40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30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0882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633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9725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328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4542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770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366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583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8165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8902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353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7028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812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702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4719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5631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571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5290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1676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7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youtu.be/OynWkEj0S-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javatpoint.com/daa-recurrence-relati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vssut.ac.in/lecture_notes/lecture142855122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youtu.be/kGcO-nAm9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9</cp:revision>
  <dcterms:created xsi:type="dcterms:W3CDTF">2020-06-19T09:43:00Z</dcterms:created>
  <dcterms:modified xsi:type="dcterms:W3CDTF">2020-07-01T11:35:00Z</dcterms:modified>
</cp:coreProperties>
</file>