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0B39" w:rsidRDefault="00C67EC9" w:rsidP="00990B1A">
      <w:pPr>
        <w:jc w:val="both"/>
        <w:rPr>
          <w:rFonts w:ascii="Times New Roman" w:hAnsi="Times New Roman" w:cs="Times New Roman"/>
          <w:sz w:val="24"/>
          <w:szCs w:val="24"/>
        </w:rPr>
      </w:pPr>
      <w:r>
        <w:rPr>
          <w:rFonts w:ascii="Times New Roman" w:hAnsi="Times New Roman" w:cs="Times New Roman"/>
          <w:sz w:val="24"/>
          <w:szCs w:val="24"/>
        </w:rPr>
        <w:t>Key Life Cycle</w:t>
      </w:r>
    </w:p>
    <w:p w:rsidR="00C67EC9" w:rsidRDefault="00C67EC9" w:rsidP="00990B1A">
      <w:pPr>
        <w:jc w:val="both"/>
        <w:rPr>
          <w:rFonts w:ascii="Times New Roman" w:hAnsi="Times New Roman" w:cs="Times New Roman"/>
          <w:sz w:val="24"/>
          <w:szCs w:val="24"/>
        </w:rPr>
      </w:pPr>
      <w:r w:rsidRPr="00C67EC9">
        <w:rPr>
          <w:rFonts w:ascii="Times New Roman" w:hAnsi="Times New Roman" w:cs="Times New Roman"/>
          <w:sz w:val="24"/>
          <w:szCs w:val="24"/>
        </w:rPr>
        <w:drawing>
          <wp:inline distT="0" distB="0" distL="0" distR="0" wp14:anchorId="31AB68E7" wp14:editId="0910E0BC">
            <wp:extent cx="2591025" cy="204995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91025" cy="2049958"/>
                    </a:xfrm>
                    <a:prstGeom prst="rect">
                      <a:avLst/>
                    </a:prstGeom>
                  </pic:spPr>
                </pic:pic>
              </a:graphicData>
            </a:graphic>
          </wp:inline>
        </w:drawing>
      </w:r>
    </w:p>
    <w:p w:rsidR="00C67EC9" w:rsidRDefault="00C67EC9" w:rsidP="00990B1A">
      <w:pPr>
        <w:pStyle w:val="ListParagraph"/>
        <w:numPr>
          <w:ilvl w:val="0"/>
          <w:numId w:val="1"/>
        </w:numPr>
        <w:ind w:left="284"/>
        <w:jc w:val="both"/>
        <w:rPr>
          <w:rFonts w:ascii="Times New Roman" w:hAnsi="Times New Roman" w:cs="Times New Roman"/>
          <w:sz w:val="24"/>
          <w:szCs w:val="24"/>
        </w:rPr>
      </w:pPr>
      <w:r w:rsidRPr="00C67EC9">
        <w:rPr>
          <w:rFonts w:ascii="Times New Roman" w:hAnsi="Times New Roman" w:cs="Times New Roman"/>
          <w:sz w:val="24"/>
          <w:szCs w:val="24"/>
        </w:rPr>
        <w:t>Key Generation: This is the initial stage of the key life cycle, where the key is created using a secure random number generator or a key derivation function.</w:t>
      </w:r>
    </w:p>
    <w:p w:rsidR="00C67EC9" w:rsidRDefault="00C67EC9" w:rsidP="00990B1A">
      <w:pPr>
        <w:pStyle w:val="ListParagraph"/>
        <w:numPr>
          <w:ilvl w:val="0"/>
          <w:numId w:val="1"/>
        </w:numPr>
        <w:ind w:left="284"/>
        <w:jc w:val="both"/>
        <w:rPr>
          <w:rFonts w:ascii="Times New Roman" w:hAnsi="Times New Roman" w:cs="Times New Roman"/>
          <w:sz w:val="24"/>
          <w:szCs w:val="24"/>
        </w:rPr>
      </w:pPr>
      <w:r w:rsidRPr="00C67EC9">
        <w:rPr>
          <w:rFonts w:ascii="Times New Roman" w:hAnsi="Times New Roman" w:cs="Times New Roman"/>
          <w:sz w:val="24"/>
          <w:szCs w:val="24"/>
        </w:rPr>
        <w:t>Key Establishment: Once the key is generated, it is securely shared or established between the parties who will use it for encryption, decryption, or digital signatures</w:t>
      </w:r>
      <w:r>
        <w:rPr>
          <w:rFonts w:ascii="Times New Roman" w:hAnsi="Times New Roman" w:cs="Times New Roman"/>
          <w:sz w:val="24"/>
          <w:szCs w:val="24"/>
        </w:rPr>
        <w:t>.</w:t>
      </w:r>
    </w:p>
    <w:p w:rsidR="00C67EC9" w:rsidRDefault="00C67EC9" w:rsidP="00990B1A">
      <w:pPr>
        <w:pStyle w:val="ListParagraph"/>
        <w:numPr>
          <w:ilvl w:val="0"/>
          <w:numId w:val="1"/>
        </w:numPr>
        <w:ind w:left="284"/>
        <w:jc w:val="both"/>
        <w:rPr>
          <w:rFonts w:ascii="Times New Roman" w:hAnsi="Times New Roman" w:cs="Times New Roman"/>
          <w:sz w:val="24"/>
          <w:szCs w:val="24"/>
        </w:rPr>
      </w:pPr>
      <w:r w:rsidRPr="00C67EC9">
        <w:rPr>
          <w:rFonts w:ascii="Times New Roman" w:hAnsi="Times New Roman" w:cs="Times New Roman"/>
          <w:sz w:val="24"/>
          <w:szCs w:val="24"/>
        </w:rPr>
        <w:t>Key Storage: Keys must be securely stored to prevent unauthorized access, theft, or loss. The storage location must also be protected against physical and logical attacks.</w:t>
      </w:r>
    </w:p>
    <w:p w:rsidR="00C67EC9" w:rsidRDefault="00C67EC9" w:rsidP="00990B1A">
      <w:pPr>
        <w:pStyle w:val="ListParagraph"/>
        <w:numPr>
          <w:ilvl w:val="0"/>
          <w:numId w:val="1"/>
        </w:numPr>
        <w:ind w:left="284"/>
        <w:jc w:val="both"/>
        <w:rPr>
          <w:rFonts w:ascii="Times New Roman" w:hAnsi="Times New Roman" w:cs="Times New Roman"/>
          <w:sz w:val="24"/>
          <w:szCs w:val="24"/>
        </w:rPr>
      </w:pPr>
      <w:r w:rsidRPr="00C67EC9">
        <w:rPr>
          <w:rFonts w:ascii="Times New Roman" w:hAnsi="Times New Roman" w:cs="Times New Roman"/>
          <w:sz w:val="24"/>
          <w:szCs w:val="24"/>
        </w:rPr>
        <w:t>Key Usage: The key is used for its intended purpose, such as encrypting and decrypting data or providing digital signatures.</w:t>
      </w:r>
    </w:p>
    <w:p w:rsidR="00C67EC9" w:rsidRDefault="00C67EC9" w:rsidP="00990B1A">
      <w:pPr>
        <w:pStyle w:val="ListParagraph"/>
        <w:numPr>
          <w:ilvl w:val="0"/>
          <w:numId w:val="1"/>
        </w:numPr>
        <w:ind w:left="284"/>
        <w:jc w:val="both"/>
        <w:rPr>
          <w:rFonts w:ascii="Times New Roman" w:hAnsi="Times New Roman" w:cs="Times New Roman"/>
          <w:sz w:val="24"/>
          <w:szCs w:val="24"/>
        </w:rPr>
      </w:pPr>
      <w:r w:rsidRPr="00C67EC9">
        <w:rPr>
          <w:rFonts w:ascii="Times New Roman" w:hAnsi="Times New Roman" w:cs="Times New Roman"/>
          <w:sz w:val="24"/>
          <w:szCs w:val="24"/>
        </w:rPr>
        <w:t>Key Archival: Some systems may require that keys be archived for future use or to comply with legal or regulatory requirements.</w:t>
      </w:r>
    </w:p>
    <w:p w:rsidR="00C67EC9" w:rsidRDefault="00C67EC9" w:rsidP="00990B1A">
      <w:pPr>
        <w:pStyle w:val="ListParagraph"/>
        <w:numPr>
          <w:ilvl w:val="0"/>
          <w:numId w:val="1"/>
        </w:numPr>
        <w:ind w:left="284"/>
        <w:jc w:val="both"/>
        <w:rPr>
          <w:rFonts w:ascii="Times New Roman" w:hAnsi="Times New Roman" w:cs="Times New Roman"/>
          <w:sz w:val="24"/>
          <w:szCs w:val="24"/>
        </w:rPr>
      </w:pPr>
      <w:r w:rsidRPr="00C67EC9">
        <w:rPr>
          <w:rFonts w:ascii="Times New Roman" w:hAnsi="Times New Roman" w:cs="Times New Roman"/>
          <w:sz w:val="24"/>
          <w:szCs w:val="24"/>
        </w:rPr>
        <w:t>Key Destruction: When a key is no longer needed or has reached the end of its useful life, it should be securely destroyed to prevent its potential reuse.</w:t>
      </w:r>
    </w:p>
    <w:p w:rsidR="00C67EC9" w:rsidRDefault="00C67EC9" w:rsidP="00990B1A">
      <w:pPr>
        <w:jc w:val="both"/>
        <w:rPr>
          <w:rFonts w:ascii="Times New Roman" w:hAnsi="Times New Roman" w:cs="Times New Roman"/>
          <w:sz w:val="24"/>
          <w:szCs w:val="24"/>
        </w:rPr>
      </w:pPr>
    </w:p>
    <w:p w:rsidR="00C67EC9" w:rsidRDefault="00C67EC9" w:rsidP="00990B1A">
      <w:pPr>
        <w:jc w:val="both"/>
        <w:rPr>
          <w:rFonts w:ascii="Times New Roman" w:hAnsi="Times New Roman" w:cs="Times New Roman"/>
          <w:sz w:val="24"/>
          <w:szCs w:val="24"/>
        </w:rPr>
      </w:pPr>
      <w:r>
        <w:rPr>
          <w:rFonts w:ascii="Times New Roman" w:hAnsi="Times New Roman" w:cs="Times New Roman"/>
          <w:sz w:val="24"/>
          <w:szCs w:val="24"/>
        </w:rPr>
        <w:t>Requirements of Key Management</w:t>
      </w:r>
    </w:p>
    <w:p w:rsidR="00C67EC9" w:rsidRDefault="00C67EC9" w:rsidP="00990B1A">
      <w:pPr>
        <w:pStyle w:val="ListParagraph"/>
        <w:numPr>
          <w:ilvl w:val="0"/>
          <w:numId w:val="2"/>
        </w:numPr>
        <w:jc w:val="both"/>
        <w:rPr>
          <w:rFonts w:ascii="Times New Roman" w:hAnsi="Times New Roman" w:cs="Times New Roman"/>
          <w:sz w:val="24"/>
          <w:szCs w:val="24"/>
        </w:rPr>
      </w:pPr>
      <w:r w:rsidRPr="00C67EC9">
        <w:rPr>
          <w:rFonts w:ascii="Times New Roman" w:hAnsi="Times New Roman" w:cs="Times New Roman"/>
          <w:sz w:val="24"/>
          <w:szCs w:val="24"/>
        </w:rPr>
        <w:t>Secrecy of private keys: Secret keys must remain secret from all parties except those who are owner and are authorized to use them.</w:t>
      </w:r>
    </w:p>
    <w:p w:rsidR="00C67EC9" w:rsidRDefault="00C67EC9" w:rsidP="00990B1A">
      <w:pPr>
        <w:pStyle w:val="ListParagraph"/>
        <w:numPr>
          <w:ilvl w:val="0"/>
          <w:numId w:val="2"/>
        </w:numPr>
        <w:jc w:val="both"/>
        <w:rPr>
          <w:rFonts w:ascii="Times New Roman" w:hAnsi="Times New Roman" w:cs="Times New Roman"/>
          <w:sz w:val="24"/>
          <w:szCs w:val="24"/>
        </w:rPr>
      </w:pPr>
      <w:r w:rsidRPr="00C67EC9">
        <w:rPr>
          <w:rFonts w:ascii="Times New Roman" w:hAnsi="Times New Roman" w:cs="Times New Roman"/>
          <w:sz w:val="24"/>
          <w:szCs w:val="24"/>
        </w:rPr>
        <w:t>Assurance of public keys: The public keys are in open domain and seen as public pieces of data.</w:t>
      </w:r>
    </w:p>
    <w:p w:rsidR="00C67EC9" w:rsidRDefault="00C67EC9" w:rsidP="00990B1A">
      <w:pPr>
        <w:jc w:val="both"/>
        <w:rPr>
          <w:rFonts w:ascii="Times New Roman" w:hAnsi="Times New Roman" w:cs="Times New Roman"/>
          <w:sz w:val="24"/>
          <w:szCs w:val="24"/>
        </w:rPr>
      </w:pPr>
    </w:p>
    <w:p w:rsidR="00C67EC9" w:rsidRDefault="00C67EC9" w:rsidP="00990B1A">
      <w:pPr>
        <w:jc w:val="both"/>
        <w:rPr>
          <w:rFonts w:ascii="Times New Roman" w:hAnsi="Times New Roman" w:cs="Times New Roman"/>
          <w:sz w:val="24"/>
          <w:szCs w:val="24"/>
        </w:rPr>
      </w:pPr>
      <w:r>
        <w:rPr>
          <w:rFonts w:ascii="Times New Roman" w:hAnsi="Times New Roman" w:cs="Times New Roman"/>
          <w:sz w:val="24"/>
          <w:szCs w:val="24"/>
        </w:rPr>
        <w:t>Public Key Infrastructure</w:t>
      </w:r>
    </w:p>
    <w:p w:rsidR="00C67EC9" w:rsidRPr="00C67EC9" w:rsidRDefault="00C67EC9" w:rsidP="00990B1A">
      <w:pPr>
        <w:jc w:val="both"/>
        <w:rPr>
          <w:rFonts w:ascii="Times New Roman" w:hAnsi="Times New Roman" w:cs="Times New Roman"/>
          <w:sz w:val="24"/>
          <w:szCs w:val="24"/>
        </w:rPr>
      </w:pPr>
      <w:r w:rsidRPr="00C67EC9">
        <w:rPr>
          <w:rFonts w:ascii="Times New Roman" w:hAnsi="Times New Roman" w:cs="Times New Roman"/>
          <w:sz w:val="24"/>
          <w:szCs w:val="24"/>
        </w:rPr>
        <w:t>Public Key Infrastructure (PKI) is a system used to securely manage the distribution and authentication of digital certificates, which are used to verify the identity of individuals or entities in online communications. PKI is based on the use of public key cryptography, where each individual or entity has a pair of keys - a public key and a private key.</w:t>
      </w:r>
    </w:p>
    <w:p w:rsidR="00C67EC9" w:rsidRDefault="00C67EC9" w:rsidP="00990B1A">
      <w:pPr>
        <w:jc w:val="both"/>
        <w:rPr>
          <w:rFonts w:ascii="Times New Roman" w:hAnsi="Times New Roman" w:cs="Times New Roman"/>
          <w:sz w:val="24"/>
          <w:szCs w:val="24"/>
        </w:rPr>
      </w:pPr>
      <w:r w:rsidRPr="00C67EC9">
        <w:rPr>
          <w:rFonts w:ascii="Times New Roman" w:hAnsi="Times New Roman" w:cs="Times New Roman"/>
          <w:sz w:val="24"/>
          <w:szCs w:val="24"/>
        </w:rPr>
        <w:t>PKI is commonly used in a variety of applications, including secure email, online banking, e-commerce, and secure remote access to networks. It helps to ensure the confidentiality, integrity, and authenticity of online transactions and communications, and is an important component of modern digital security.</w:t>
      </w:r>
    </w:p>
    <w:p w:rsidR="0043389B" w:rsidRDefault="0043389B" w:rsidP="00990B1A">
      <w:pPr>
        <w:jc w:val="both"/>
        <w:rPr>
          <w:rFonts w:ascii="Times New Roman" w:hAnsi="Times New Roman" w:cs="Times New Roman"/>
          <w:sz w:val="24"/>
          <w:szCs w:val="24"/>
        </w:rPr>
      </w:pPr>
    </w:p>
    <w:p w:rsidR="0043389B" w:rsidRDefault="0043389B" w:rsidP="00990B1A">
      <w:pPr>
        <w:jc w:val="both"/>
        <w:rPr>
          <w:rFonts w:ascii="Times New Roman" w:hAnsi="Times New Roman" w:cs="Times New Roman"/>
          <w:sz w:val="24"/>
          <w:szCs w:val="24"/>
        </w:rPr>
      </w:pPr>
      <w:r>
        <w:rPr>
          <w:rFonts w:ascii="Times New Roman" w:hAnsi="Times New Roman" w:cs="Times New Roman"/>
          <w:sz w:val="24"/>
          <w:szCs w:val="24"/>
        </w:rPr>
        <w:lastRenderedPageBreak/>
        <w:t>Digital Certificates</w:t>
      </w:r>
    </w:p>
    <w:p w:rsidR="0043389B" w:rsidRPr="0043389B" w:rsidRDefault="0043389B" w:rsidP="00990B1A">
      <w:pPr>
        <w:jc w:val="both"/>
        <w:rPr>
          <w:rFonts w:ascii="Times New Roman" w:hAnsi="Times New Roman" w:cs="Times New Roman"/>
          <w:sz w:val="24"/>
          <w:szCs w:val="24"/>
        </w:rPr>
      </w:pPr>
      <w:r w:rsidRPr="0043389B">
        <w:rPr>
          <w:rFonts w:ascii="Times New Roman" w:hAnsi="Times New Roman" w:cs="Times New Roman"/>
          <w:sz w:val="24"/>
          <w:szCs w:val="24"/>
        </w:rPr>
        <w:t>A digital certificate, also known as a public key certificate, is an electronic document that verifies the identity of a person, organization, or device in online communications. Digital certificates are issued by a trusted third-party organization, called a Certificate Authority (CA), which verifies the identity of the certificate holder and their ownership of a specific public key.</w:t>
      </w:r>
    </w:p>
    <w:p w:rsidR="0043389B" w:rsidRPr="0043389B" w:rsidRDefault="0043389B" w:rsidP="00990B1A">
      <w:pPr>
        <w:jc w:val="both"/>
        <w:rPr>
          <w:rFonts w:ascii="Times New Roman" w:hAnsi="Times New Roman" w:cs="Times New Roman"/>
          <w:sz w:val="24"/>
          <w:szCs w:val="24"/>
        </w:rPr>
      </w:pPr>
      <w:r w:rsidRPr="0043389B">
        <w:rPr>
          <w:rFonts w:ascii="Times New Roman" w:hAnsi="Times New Roman" w:cs="Times New Roman"/>
          <w:sz w:val="24"/>
          <w:szCs w:val="24"/>
        </w:rPr>
        <w:t>Digital certificates are based on the principles of public key cryptography, where each user has a public key and a private key. The public key is widely available, while the private key is kept secret. When a user requests a digital certificate, the CA verifies their identity and generates a certificate that includes the user's public key, along with other identifying information. The certificate is then digitally signed by the CA using its private key, creating a digital signature that can be used to verify the authenticity of the certificate.</w:t>
      </w:r>
    </w:p>
    <w:p w:rsidR="0043389B" w:rsidRDefault="0043389B" w:rsidP="00990B1A">
      <w:pPr>
        <w:jc w:val="both"/>
        <w:rPr>
          <w:rFonts w:ascii="Times New Roman" w:hAnsi="Times New Roman" w:cs="Times New Roman"/>
          <w:sz w:val="24"/>
          <w:szCs w:val="24"/>
        </w:rPr>
      </w:pPr>
      <w:r w:rsidRPr="0043389B">
        <w:rPr>
          <w:rFonts w:ascii="Times New Roman" w:hAnsi="Times New Roman" w:cs="Times New Roman"/>
          <w:sz w:val="24"/>
          <w:szCs w:val="24"/>
        </w:rPr>
        <w:t>Digital certificates are commonly used in a variety of applications, including secure email, online banking, e-commerce, and secure remote access to networks. When a user connects to a website secured by a digital certificate, their browser verifies the authenticity of the certificate by checking the digital signature and the identity of the CA that issued the certificate. If the certificate is deemed authentic, the browser establishes a secure, encrypted connection with the website.</w:t>
      </w:r>
    </w:p>
    <w:p w:rsidR="0043389B" w:rsidRDefault="004D0644" w:rsidP="00990B1A">
      <w:pPr>
        <w:jc w:val="both"/>
        <w:rPr>
          <w:rFonts w:ascii="Times New Roman" w:hAnsi="Times New Roman" w:cs="Times New Roman"/>
          <w:sz w:val="24"/>
          <w:szCs w:val="24"/>
        </w:rPr>
      </w:pPr>
      <w:r>
        <w:rPr>
          <w:rFonts w:ascii="Times New Roman" w:hAnsi="Times New Roman" w:cs="Times New Roman"/>
          <w:sz w:val="24"/>
          <w:szCs w:val="24"/>
        </w:rPr>
        <w:t>Process of obtaining digital certificate</w:t>
      </w:r>
    </w:p>
    <w:p w:rsidR="004D0644" w:rsidRDefault="004D0644" w:rsidP="00990B1A">
      <w:pPr>
        <w:jc w:val="both"/>
        <w:rPr>
          <w:rFonts w:ascii="Times New Roman" w:hAnsi="Times New Roman" w:cs="Times New Roman"/>
          <w:sz w:val="24"/>
          <w:szCs w:val="24"/>
        </w:rPr>
      </w:pPr>
      <w:r w:rsidRPr="004D0644">
        <w:rPr>
          <w:rFonts w:ascii="Times New Roman" w:hAnsi="Times New Roman" w:cs="Times New Roman"/>
          <w:sz w:val="24"/>
          <w:szCs w:val="24"/>
        </w:rPr>
        <w:drawing>
          <wp:inline distT="0" distB="0" distL="0" distR="0" wp14:anchorId="1AEEE700" wp14:editId="5125B7AF">
            <wp:extent cx="3414056" cy="208806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4056" cy="2088061"/>
                    </a:xfrm>
                    <a:prstGeom prst="rect">
                      <a:avLst/>
                    </a:prstGeom>
                  </pic:spPr>
                </pic:pic>
              </a:graphicData>
            </a:graphic>
          </wp:inline>
        </w:drawing>
      </w:r>
    </w:p>
    <w:p w:rsidR="004D0644" w:rsidRPr="004D0644" w:rsidRDefault="004D0644" w:rsidP="00990B1A">
      <w:pPr>
        <w:jc w:val="both"/>
        <w:rPr>
          <w:rFonts w:ascii="Times New Roman" w:hAnsi="Times New Roman" w:cs="Times New Roman"/>
          <w:sz w:val="24"/>
          <w:szCs w:val="24"/>
        </w:rPr>
      </w:pPr>
      <w:r>
        <w:rPr>
          <w:rFonts w:ascii="Times New Roman" w:hAnsi="Times New Roman" w:cs="Times New Roman"/>
          <w:sz w:val="24"/>
          <w:szCs w:val="24"/>
        </w:rPr>
        <w:t>Key features of CA:</w:t>
      </w:r>
      <w:r>
        <w:rPr>
          <w:rFonts w:ascii="Times New Roman" w:hAnsi="Times New Roman" w:cs="Times New Roman"/>
          <w:sz w:val="24"/>
          <w:szCs w:val="24"/>
        </w:rPr>
        <w:br/>
      </w:r>
      <w:r w:rsidRPr="004D0644">
        <w:rPr>
          <w:rFonts w:ascii="Times New Roman" w:hAnsi="Times New Roman" w:cs="Times New Roman"/>
          <w:sz w:val="24"/>
          <w:szCs w:val="24"/>
        </w:rPr>
        <w:t>Generating key pairs: − The CA may generate a key pair independently or jointly with the client.</w:t>
      </w:r>
    </w:p>
    <w:p w:rsidR="004D0644" w:rsidRPr="004D0644" w:rsidRDefault="004D0644" w:rsidP="00990B1A">
      <w:pPr>
        <w:jc w:val="both"/>
        <w:rPr>
          <w:rFonts w:ascii="Times New Roman" w:hAnsi="Times New Roman" w:cs="Times New Roman"/>
          <w:sz w:val="24"/>
          <w:szCs w:val="24"/>
        </w:rPr>
      </w:pPr>
      <w:r w:rsidRPr="004D0644">
        <w:rPr>
          <w:rFonts w:ascii="Times New Roman" w:hAnsi="Times New Roman" w:cs="Times New Roman"/>
          <w:sz w:val="24"/>
          <w:szCs w:val="24"/>
        </w:rPr>
        <w:t xml:space="preserve">Issuing digital </w:t>
      </w:r>
      <w:proofErr w:type="gramStart"/>
      <w:r w:rsidRPr="004D0644">
        <w:rPr>
          <w:rFonts w:ascii="Times New Roman" w:hAnsi="Times New Roman" w:cs="Times New Roman"/>
          <w:sz w:val="24"/>
          <w:szCs w:val="24"/>
        </w:rPr>
        <w:t>certificates :</w:t>
      </w:r>
      <w:proofErr w:type="gramEnd"/>
      <w:r w:rsidRPr="004D0644">
        <w:rPr>
          <w:rFonts w:ascii="Times New Roman" w:hAnsi="Times New Roman" w:cs="Times New Roman"/>
          <w:sz w:val="24"/>
          <w:szCs w:val="24"/>
        </w:rPr>
        <w:t xml:space="preserve"> − The CA issues a certificate after client provides the credentials to confirm his identity. </w:t>
      </w:r>
    </w:p>
    <w:p w:rsidR="004D0644" w:rsidRPr="004D0644" w:rsidRDefault="004D0644" w:rsidP="00990B1A">
      <w:pPr>
        <w:jc w:val="both"/>
        <w:rPr>
          <w:rFonts w:ascii="Times New Roman" w:hAnsi="Times New Roman" w:cs="Times New Roman"/>
          <w:sz w:val="24"/>
          <w:szCs w:val="24"/>
        </w:rPr>
      </w:pPr>
      <w:r w:rsidRPr="004D0644">
        <w:rPr>
          <w:rFonts w:ascii="Times New Roman" w:hAnsi="Times New Roman" w:cs="Times New Roman"/>
          <w:sz w:val="24"/>
          <w:szCs w:val="24"/>
        </w:rPr>
        <w:t xml:space="preserve">Publishing </w:t>
      </w:r>
      <w:proofErr w:type="gramStart"/>
      <w:r w:rsidRPr="004D0644">
        <w:rPr>
          <w:rFonts w:ascii="Times New Roman" w:hAnsi="Times New Roman" w:cs="Times New Roman"/>
          <w:sz w:val="24"/>
          <w:szCs w:val="24"/>
        </w:rPr>
        <w:t>Certificates :</w:t>
      </w:r>
      <w:proofErr w:type="gramEnd"/>
      <w:r w:rsidRPr="004D0644">
        <w:rPr>
          <w:rFonts w:ascii="Times New Roman" w:hAnsi="Times New Roman" w:cs="Times New Roman"/>
          <w:sz w:val="24"/>
          <w:szCs w:val="24"/>
        </w:rPr>
        <w:t xml:space="preserve"> CA need to publish certificates so that users can find them.</w:t>
      </w:r>
    </w:p>
    <w:p w:rsidR="004D0644" w:rsidRPr="004D0644" w:rsidRDefault="004D0644" w:rsidP="00990B1A">
      <w:pPr>
        <w:jc w:val="both"/>
        <w:rPr>
          <w:rFonts w:ascii="Times New Roman" w:hAnsi="Times New Roman" w:cs="Times New Roman"/>
          <w:sz w:val="24"/>
          <w:szCs w:val="24"/>
        </w:rPr>
      </w:pPr>
      <w:r w:rsidRPr="004D0644">
        <w:rPr>
          <w:rFonts w:ascii="Times New Roman" w:hAnsi="Times New Roman" w:cs="Times New Roman"/>
          <w:sz w:val="24"/>
          <w:szCs w:val="24"/>
        </w:rPr>
        <w:t xml:space="preserve">Verifying </w:t>
      </w:r>
      <w:proofErr w:type="gramStart"/>
      <w:r w:rsidRPr="004D0644">
        <w:rPr>
          <w:rFonts w:ascii="Times New Roman" w:hAnsi="Times New Roman" w:cs="Times New Roman"/>
          <w:sz w:val="24"/>
          <w:szCs w:val="24"/>
        </w:rPr>
        <w:t>Certificates :</w:t>
      </w:r>
      <w:proofErr w:type="gramEnd"/>
      <w:r w:rsidRPr="004D0644">
        <w:rPr>
          <w:rFonts w:ascii="Times New Roman" w:hAnsi="Times New Roman" w:cs="Times New Roman"/>
          <w:sz w:val="24"/>
          <w:szCs w:val="24"/>
        </w:rPr>
        <w:t xml:space="preserve"> The CA makes its public key available in environment to assist verification of his signature on clients’ digital certificate.</w:t>
      </w:r>
    </w:p>
    <w:p w:rsidR="004D0644" w:rsidRPr="004D0644" w:rsidRDefault="004D0644" w:rsidP="00990B1A">
      <w:pPr>
        <w:jc w:val="both"/>
        <w:rPr>
          <w:rFonts w:ascii="Times New Roman" w:hAnsi="Times New Roman" w:cs="Times New Roman"/>
          <w:sz w:val="24"/>
          <w:szCs w:val="24"/>
        </w:rPr>
      </w:pPr>
      <w:r w:rsidRPr="004D0644">
        <w:rPr>
          <w:rFonts w:ascii="Times New Roman" w:hAnsi="Times New Roman" w:cs="Times New Roman"/>
          <w:sz w:val="24"/>
          <w:szCs w:val="24"/>
        </w:rPr>
        <w:t xml:space="preserve">Revocation of </w:t>
      </w:r>
      <w:proofErr w:type="gramStart"/>
      <w:r w:rsidRPr="004D0644">
        <w:rPr>
          <w:rFonts w:ascii="Times New Roman" w:hAnsi="Times New Roman" w:cs="Times New Roman"/>
          <w:sz w:val="24"/>
          <w:szCs w:val="24"/>
        </w:rPr>
        <w:t>Certificates :</w:t>
      </w:r>
      <w:proofErr w:type="gramEnd"/>
      <w:r w:rsidRPr="004D0644">
        <w:rPr>
          <w:rFonts w:ascii="Times New Roman" w:hAnsi="Times New Roman" w:cs="Times New Roman"/>
          <w:sz w:val="24"/>
          <w:szCs w:val="24"/>
        </w:rPr>
        <w:t xml:space="preserve"> CA revokes the certificate issued due to some reason such as compromise of private key by user or loss of trust in the client.</w:t>
      </w:r>
    </w:p>
    <w:p w:rsidR="004D0644" w:rsidRPr="004D0644" w:rsidRDefault="004D0644" w:rsidP="00990B1A">
      <w:pPr>
        <w:jc w:val="both"/>
        <w:rPr>
          <w:rFonts w:ascii="Times New Roman" w:hAnsi="Times New Roman" w:cs="Times New Roman"/>
          <w:sz w:val="24"/>
          <w:szCs w:val="24"/>
        </w:rPr>
      </w:pPr>
      <w:r w:rsidRPr="004D0644">
        <w:rPr>
          <w:rFonts w:ascii="Times New Roman" w:hAnsi="Times New Roman" w:cs="Times New Roman"/>
          <w:sz w:val="24"/>
          <w:szCs w:val="24"/>
        </w:rPr>
        <w:lastRenderedPageBreak/>
        <w:t>After revocation, CA maintains the list of all revoked certificate that is available to the environment.</w:t>
      </w:r>
    </w:p>
    <w:p w:rsidR="004D0644" w:rsidRDefault="004D0644" w:rsidP="00990B1A">
      <w:pPr>
        <w:jc w:val="both"/>
        <w:rPr>
          <w:rFonts w:ascii="Times New Roman" w:hAnsi="Times New Roman" w:cs="Times New Roman"/>
          <w:sz w:val="24"/>
          <w:szCs w:val="24"/>
        </w:rPr>
      </w:pPr>
    </w:p>
    <w:p w:rsidR="004D0644" w:rsidRDefault="004D0644" w:rsidP="00990B1A">
      <w:pPr>
        <w:jc w:val="both"/>
        <w:rPr>
          <w:rFonts w:ascii="Times New Roman" w:hAnsi="Times New Roman" w:cs="Times New Roman"/>
          <w:sz w:val="24"/>
          <w:szCs w:val="24"/>
        </w:rPr>
      </w:pPr>
      <w:r>
        <w:rPr>
          <w:rFonts w:ascii="Times New Roman" w:hAnsi="Times New Roman" w:cs="Times New Roman"/>
          <w:sz w:val="24"/>
          <w:szCs w:val="24"/>
        </w:rPr>
        <w:t>Classes of certificates</w:t>
      </w:r>
    </w:p>
    <w:p w:rsidR="004D0644" w:rsidRPr="004D0644" w:rsidRDefault="004D0644" w:rsidP="00990B1A">
      <w:pPr>
        <w:jc w:val="both"/>
        <w:rPr>
          <w:rFonts w:ascii="Times New Roman" w:hAnsi="Times New Roman" w:cs="Times New Roman"/>
          <w:sz w:val="24"/>
          <w:szCs w:val="24"/>
        </w:rPr>
      </w:pPr>
      <w:r w:rsidRPr="004D0644">
        <w:rPr>
          <w:rFonts w:ascii="Times New Roman" w:hAnsi="Times New Roman" w:cs="Times New Roman"/>
          <w:sz w:val="24"/>
          <w:szCs w:val="24"/>
        </w:rPr>
        <w:t>Class 1 − These certificates can be easily acquired by supplying an email address.</w:t>
      </w:r>
    </w:p>
    <w:p w:rsidR="004D0644" w:rsidRPr="004D0644" w:rsidRDefault="004D0644" w:rsidP="00990B1A">
      <w:pPr>
        <w:jc w:val="both"/>
        <w:rPr>
          <w:rFonts w:ascii="Times New Roman" w:hAnsi="Times New Roman" w:cs="Times New Roman"/>
          <w:sz w:val="24"/>
          <w:szCs w:val="24"/>
        </w:rPr>
      </w:pPr>
      <w:r w:rsidRPr="004D0644">
        <w:rPr>
          <w:rFonts w:ascii="Times New Roman" w:hAnsi="Times New Roman" w:cs="Times New Roman"/>
          <w:sz w:val="24"/>
          <w:szCs w:val="24"/>
        </w:rPr>
        <w:t>Class 2 − These certificates require additional personal information to be supplied.</w:t>
      </w:r>
    </w:p>
    <w:p w:rsidR="004D0644" w:rsidRPr="004D0644" w:rsidRDefault="004D0644" w:rsidP="00990B1A">
      <w:pPr>
        <w:jc w:val="both"/>
        <w:rPr>
          <w:rFonts w:ascii="Times New Roman" w:hAnsi="Times New Roman" w:cs="Times New Roman"/>
          <w:sz w:val="24"/>
          <w:szCs w:val="24"/>
        </w:rPr>
      </w:pPr>
      <w:r w:rsidRPr="004D0644">
        <w:rPr>
          <w:rFonts w:ascii="Times New Roman" w:hAnsi="Times New Roman" w:cs="Times New Roman"/>
          <w:sz w:val="24"/>
          <w:szCs w:val="24"/>
        </w:rPr>
        <w:t>Class 3 − These certificates can only be purchased after checks have been made about the requestor’s identity.</w:t>
      </w:r>
    </w:p>
    <w:p w:rsidR="004D0644" w:rsidRPr="004D0644" w:rsidRDefault="004D0644" w:rsidP="00990B1A">
      <w:pPr>
        <w:jc w:val="both"/>
        <w:rPr>
          <w:rFonts w:ascii="Times New Roman" w:hAnsi="Times New Roman" w:cs="Times New Roman"/>
          <w:sz w:val="24"/>
          <w:szCs w:val="24"/>
        </w:rPr>
      </w:pPr>
      <w:r w:rsidRPr="004D0644">
        <w:rPr>
          <w:rFonts w:ascii="Times New Roman" w:hAnsi="Times New Roman" w:cs="Times New Roman"/>
          <w:sz w:val="24"/>
          <w:szCs w:val="24"/>
        </w:rPr>
        <w:t>Class 4 − They may be used by governments and financial organizations needing very high levels of trust.</w:t>
      </w:r>
    </w:p>
    <w:p w:rsidR="004D0644" w:rsidRDefault="004D0644" w:rsidP="00990B1A">
      <w:pPr>
        <w:jc w:val="both"/>
        <w:rPr>
          <w:rFonts w:ascii="Times New Roman" w:hAnsi="Times New Roman" w:cs="Times New Roman"/>
          <w:sz w:val="24"/>
          <w:szCs w:val="24"/>
        </w:rPr>
      </w:pPr>
    </w:p>
    <w:p w:rsidR="00826DE3" w:rsidRDefault="008F0168" w:rsidP="00990B1A">
      <w:pPr>
        <w:jc w:val="both"/>
        <w:rPr>
          <w:rFonts w:ascii="Times New Roman" w:hAnsi="Times New Roman" w:cs="Times New Roman"/>
          <w:sz w:val="24"/>
          <w:szCs w:val="24"/>
        </w:rPr>
      </w:pPr>
      <w:r>
        <w:rPr>
          <w:rFonts w:ascii="Times New Roman" w:hAnsi="Times New Roman" w:cs="Times New Roman"/>
          <w:sz w:val="24"/>
          <w:szCs w:val="24"/>
        </w:rPr>
        <w:t>Public Key Cryptosystem</w:t>
      </w:r>
    </w:p>
    <w:p w:rsidR="00B203A1" w:rsidRPr="00B203A1"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Each user generates a pair of keys to be used for the encryption and decryption of messages.</w:t>
      </w:r>
    </w:p>
    <w:p w:rsidR="00B203A1" w:rsidRPr="00B203A1"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Each user places one of the two keys in a public register or other accessible file. This is the public key.</w:t>
      </w:r>
    </w:p>
    <w:p w:rsidR="00B203A1" w:rsidRPr="00B203A1"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 xml:space="preserve">The companion key is kept private. This is </w:t>
      </w:r>
      <w:proofErr w:type="gramStart"/>
      <w:r w:rsidRPr="00B203A1">
        <w:rPr>
          <w:rFonts w:ascii="Times New Roman" w:hAnsi="Times New Roman" w:cs="Times New Roman"/>
          <w:sz w:val="24"/>
          <w:szCs w:val="24"/>
        </w:rPr>
        <w:t>Private  Key</w:t>
      </w:r>
      <w:proofErr w:type="gramEnd"/>
      <w:r w:rsidRPr="00B203A1">
        <w:rPr>
          <w:rFonts w:ascii="Times New Roman" w:hAnsi="Times New Roman" w:cs="Times New Roman"/>
          <w:sz w:val="24"/>
          <w:szCs w:val="24"/>
        </w:rPr>
        <w:t>.</w:t>
      </w:r>
    </w:p>
    <w:p w:rsidR="00B203A1"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Each user maintains a collection of public keys obtained from others.</w:t>
      </w:r>
    </w:p>
    <w:p w:rsidR="00B203A1" w:rsidRPr="00B203A1"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With this approach, all participants have access to public keys</w:t>
      </w:r>
    </w:p>
    <w:p w:rsidR="00B203A1" w:rsidRPr="00B203A1"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Private keys are generated locally by each participant and therefore need never be distributed.</w:t>
      </w:r>
    </w:p>
    <w:p w:rsidR="00B203A1" w:rsidRPr="00B203A1"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 xml:space="preserve">As long as a user’s private key remains protected and secret, incoming communication is secure. </w:t>
      </w:r>
    </w:p>
    <w:p w:rsidR="00B203A1"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At any time, a system can change its private key and publish the companion public key to replace its old public key.</w:t>
      </w:r>
    </w:p>
    <w:p w:rsidR="00B203A1" w:rsidRPr="00B203A1"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 xml:space="preserve">In this case, the entire encrypted message serves as a digital signature. </w:t>
      </w:r>
    </w:p>
    <w:p w:rsidR="00B203A1" w:rsidRPr="00B203A1"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It is impossible to alter the message without access to A’s private key, so the message is authenticated both in terms of source and in terms of data integrity.</w:t>
      </w:r>
    </w:p>
    <w:p w:rsidR="00990B1A" w:rsidRPr="00990B1A" w:rsidRDefault="00B203A1" w:rsidP="00990B1A">
      <w:pPr>
        <w:jc w:val="both"/>
        <w:rPr>
          <w:rFonts w:ascii="Times New Roman" w:hAnsi="Times New Roman" w:cs="Times New Roman"/>
          <w:sz w:val="24"/>
          <w:szCs w:val="24"/>
        </w:rPr>
      </w:pPr>
      <w:r w:rsidRPr="00B203A1">
        <w:rPr>
          <w:rFonts w:ascii="Times New Roman" w:hAnsi="Times New Roman" w:cs="Times New Roman"/>
          <w:sz w:val="24"/>
          <w:szCs w:val="24"/>
        </w:rPr>
        <w:t>This approach does not provide Confidentiality (because any observer can decrypt the message by using the sender’s public key).</w:t>
      </w:r>
    </w:p>
    <w:p w:rsidR="00B203A1" w:rsidRDefault="008F0168" w:rsidP="00990B1A">
      <w:pPr>
        <w:jc w:val="both"/>
        <w:rPr>
          <w:rFonts w:ascii="Times New Roman" w:hAnsi="Times New Roman" w:cs="Times New Roman"/>
          <w:sz w:val="24"/>
          <w:szCs w:val="24"/>
        </w:rPr>
      </w:pPr>
      <w:r w:rsidRPr="008F0168">
        <w:rPr>
          <w:rFonts w:ascii="Times New Roman" w:hAnsi="Times New Roman" w:cs="Times New Roman"/>
          <w:sz w:val="24"/>
          <w:szCs w:val="24"/>
        </w:rPr>
        <w:lastRenderedPageBreak/>
        <w:drawing>
          <wp:inline distT="0" distB="0" distL="0" distR="0" wp14:anchorId="618BB34A" wp14:editId="5572E0C2">
            <wp:extent cx="5731510" cy="2462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62530"/>
                    </a:xfrm>
                    <a:prstGeom prst="rect">
                      <a:avLst/>
                    </a:prstGeom>
                  </pic:spPr>
                </pic:pic>
              </a:graphicData>
            </a:graphic>
          </wp:inline>
        </w:drawing>
      </w:r>
    </w:p>
    <w:p w:rsidR="008F0168" w:rsidRDefault="008F0168" w:rsidP="00990B1A">
      <w:pPr>
        <w:jc w:val="both"/>
        <w:rPr>
          <w:rFonts w:ascii="Times New Roman" w:hAnsi="Times New Roman" w:cs="Times New Roman"/>
          <w:sz w:val="24"/>
          <w:szCs w:val="24"/>
        </w:rPr>
      </w:pPr>
      <w:r>
        <w:rPr>
          <w:rFonts w:ascii="Times New Roman" w:hAnsi="Times New Roman" w:cs="Times New Roman"/>
          <w:sz w:val="24"/>
          <w:szCs w:val="24"/>
        </w:rPr>
        <w:t>Difference between symmetric and asymmetric encryption</w:t>
      </w:r>
    </w:p>
    <w:p w:rsidR="008F0168" w:rsidRDefault="008F0168" w:rsidP="00990B1A">
      <w:pPr>
        <w:jc w:val="both"/>
        <w:rPr>
          <w:rFonts w:ascii="Times New Roman" w:hAnsi="Times New Roman" w:cs="Times New Roman"/>
          <w:sz w:val="24"/>
          <w:szCs w:val="24"/>
        </w:rPr>
      </w:pPr>
      <w:r w:rsidRPr="008F0168">
        <w:rPr>
          <w:rFonts w:ascii="Times New Roman" w:hAnsi="Times New Roman" w:cs="Times New Roman"/>
          <w:sz w:val="24"/>
          <w:szCs w:val="24"/>
        </w:rPr>
        <w:drawing>
          <wp:inline distT="0" distB="0" distL="0" distR="0" wp14:anchorId="49589B19" wp14:editId="64362B5B">
            <wp:extent cx="5731510" cy="2307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07590"/>
                    </a:xfrm>
                    <a:prstGeom prst="rect">
                      <a:avLst/>
                    </a:prstGeom>
                  </pic:spPr>
                </pic:pic>
              </a:graphicData>
            </a:graphic>
          </wp:inline>
        </w:drawing>
      </w:r>
    </w:p>
    <w:p w:rsidR="00990B1A" w:rsidRDefault="00990B1A" w:rsidP="00990B1A">
      <w:pPr>
        <w:jc w:val="both"/>
        <w:rPr>
          <w:rFonts w:ascii="Times New Roman" w:hAnsi="Times New Roman" w:cs="Times New Roman"/>
          <w:sz w:val="24"/>
          <w:szCs w:val="24"/>
        </w:rPr>
      </w:pPr>
      <w:r>
        <w:rPr>
          <w:rFonts w:ascii="Times New Roman" w:hAnsi="Times New Roman" w:cs="Times New Roman"/>
          <w:sz w:val="24"/>
          <w:szCs w:val="24"/>
        </w:rPr>
        <w:t>Approach to attack RSA Algorithm</w:t>
      </w:r>
    </w:p>
    <w:p w:rsidR="00990B1A" w:rsidRPr="00990B1A" w:rsidRDefault="00990B1A" w:rsidP="00990B1A">
      <w:pPr>
        <w:pStyle w:val="ListParagraph"/>
        <w:numPr>
          <w:ilvl w:val="0"/>
          <w:numId w:val="3"/>
        </w:numPr>
        <w:jc w:val="both"/>
        <w:rPr>
          <w:rFonts w:ascii="Times New Roman" w:hAnsi="Times New Roman" w:cs="Times New Roman"/>
          <w:sz w:val="24"/>
          <w:szCs w:val="24"/>
        </w:rPr>
      </w:pPr>
      <w:r w:rsidRPr="00990B1A">
        <w:rPr>
          <w:rFonts w:ascii="Times New Roman" w:hAnsi="Times New Roman" w:cs="Times New Roman"/>
          <w:sz w:val="24"/>
          <w:szCs w:val="24"/>
        </w:rPr>
        <w:t>Brute force attack</w:t>
      </w:r>
    </w:p>
    <w:p w:rsidR="00990B1A" w:rsidRPr="00990B1A" w:rsidRDefault="00990B1A" w:rsidP="00990B1A">
      <w:pPr>
        <w:pStyle w:val="ListParagraph"/>
        <w:jc w:val="both"/>
        <w:rPr>
          <w:rFonts w:ascii="Times New Roman" w:hAnsi="Times New Roman" w:cs="Times New Roman"/>
          <w:sz w:val="24"/>
          <w:szCs w:val="24"/>
        </w:rPr>
      </w:pPr>
      <w:r w:rsidRPr="00990B1A">
        <w:rPr>
          <w:rFonts w:ascii="Times New Roman" w:hAnsi="Times New Roman" w:cs="Times New Roman"/>
          <w:sz w:val="24"/>
          <w:szCs w:val="24"/>
        </w:rPr>
        <w:t>Involves trying all possible private keys.</w:t>
      </w:r>
    </w:p>
    <w:p w:rsidR="00990B1A" w:rsidRPr="00990B1A" w:rsidRDefault="00990B1A" w:rsidP="00990B1A">
      <w:pPr>
        <w:pStyle w:val="ListParagraph"/>
        <w:jc w:val="both"/>
        <w:rPr>
          <w:rFonts w:ascii="Times New Roman" w:hAnsi="Times New Roman" w:cs="Times New Roman"/>
          <w:sz w:val="24"/>
          <w:szCs w:val="24"/>
        </w:rPr>
      </w:pPr>
      <w:proofErr w:type="spellStart"/>
      <w:r w:rsidRPr="00990B1A">
        <w:rPr>
          <w:rFonts w:ascii="Times New Roman" w:hAnsi="Times New Roman" w:cs="Times New Roman"/>
          <w:sz w:val="24"/>
          <w:szCs w:val="24"/>
        </w:rPr>
        <w:t>Defense</w:t>
      </w:r>
      <w:proofErr w:type="spellEnd"/>
      <w:r w:rsidRPr="00990B1A">
        <w:rPr>
          <w:rFonts w:ascii="Times New Roman" w:hAnsi="Times New Roman" w:cs="Times New Roman"/>
          <w:sz w:val="24"/>
          <w:szCs w:val="24"/>
        </w:rPr>
        <w:t xml:space="preserve"> against the brute-force approach is to use a large key space. Thus, the larger the number of bits in d.</w:t>
      </w:r>
    </w:p>
    <w:p w:rsidR="00990B1A" w:rsidRPr="00990B1A" w:rsidRDefault="00990B1A" w:rsidP="00990B1A">
      <w:pPr>
        <w:pStyle w:val="ListParagraph"/>
        <w:jc w:val="both"/>
        <w:rPr>
          <w:rFonts w:ascii="Times New Roman" w:hAnsi="Times New Roman" w:cs="Times New Roman"/>
          <w:sz w:val="24"/>
          <w:szCs w:val="24"/>
        </w:rPr>
      </w:pPr>
      <w:r w:rsidRPr="00990B1A">
        <w:rPr>
          <w:rFonts w:ascii="Times New Roman" w:hAnsi="Times New Roman" w:cs="Times New Roman"/>
          <w:sz w:val="24"/>
          <w:szCs w:val="24"/>
        </w:rPr>
        <w:t>key generation and encryption/decryption, are complex.</w:t>
      </w:r>
    </w:p>
    <w:p w:rsidR="00990B1A" w:rsidRPr="00990B1A" w:rsidRDefault="00990B1A" w:rsidP="00990B1A">
      <w:pPr>
        <w:pStyle w:val="ListParagraph"/>
        <w:numPr>
          <w:ilvl w:val="0"/>
          <w:numId w:val="3"/>
        </w:numPr>
        <w:jc w:val="both"/>
        <w:rPr>
          <w:rFonts w:ascii="Times New Roman" w:hAnsi="Times New Roman" w:cs="Times New Roman"/>
          <w:sz w:val="24"/>
          <w:szCs w:val="24"/>
        </w:rPr>
      </w:pPr>
      <w:r w:rsidRPr="00990B1A">
        <w:rPr>
          <w:rFonts w:ascii="Times New Roman" w:hAnsi="Times New Roman" w:cs="Times New Roman"/>
          <w:sz w:val="24"/>
          <w:szCs w:val="24"/>
        </w:rPr>
        <w:t>Mathematical attacks</w:t>
      </w:r>
    </w:p>
    <w:p w:rsidR="00990B1A" w:rsidRPr="00990B1A" w:rsidRDefault="00990B1A" w:rsidP="00990B1A">
      <w:pPr>
        <w:pStyle w:val="ListParagraph"/>
        <w:jc w:val="both"/>
        <w:rPr>
          <w:rFonts w:ascii="Times New Roman" w:hAnsi="Times New Roman" w:cs="Times New Roman"/>
          <w:sz w:val="24"/>
          <w:szCs w:val="24"/>
        </w:rPr>
      </w:pPr>
      <w:r w:rsidRPr="00990B1A">
        <w:rPr>
          <w:rFonts w:ascii="Times New Roman" w:hAnsi="Times New Roman" w:cs="Times New Roman"/>
          <w:sz w:val="24"/>
          <w:szCs w:val="24"/>
        </w:rPr>
        <w:t>Effort to factoring the product of two primes.</w:t>
      </w:r>
    </w:p>
    <w:p w:rsidR="00990B1A" w:rsidRPr="00990B1A" w:rsidRDefault="00990B1A" w:rsidP="00990B1A">
      <w:pPr>
        <w:pStyle w:val="ListParagraph"/>
        <w:numPr>
          <w:ilvl w:val="0"/>
          <w:numId w:val="3"/>
        </w:numPr>
        <w:jc w:val="both"/>
        <w:rPr>
          <w:rFonts w:ascii="Times New Roman" w:hAnsi="Times New Roman" w:cs="Times New Roman"/>
          <w:sz w:val="24"/>
          <w:szCs w:val="24"/>
        </w:rPr>
      </w:pPr>
      <w:r w:rsidRPr="00990B1A">
        <w:rPr>
          <w:rFonts w:ascii="Times New Roman" w:hAnsi="Times New Roman" w:cs="Times New Roman"/>
          <w:sz w:val="24"/>
          <w:szCs w:val="24"/>
        </w:rPr>
        <w:t>Timing attacks</w:t>
      </w:r>
    </w:p>
    <w:p w:rsidR="00990B1A" w:rsidRDefault="00990B1A" w:rsidP="00990B1A">
      <w:pPr>
        <w:pStyle w:val="ListParagraph"/>
        <w:jc w:val="both"/>
        <w:rPr>
          <w:rFonts w:ascii="Times New Roman" w:hAnsi="Times New Roman" w:cs="Times New Roman"/>
          <w:sz w:val="24"/>
          <w:szCs w:val="24"/>
        </w:rPr>
      </w:pPr>
      <w:r w:rsidRPr="00990B1A">
        <w:rPr>
          <w:rFonts w:ascii="Times New Roman" w:hAnsi="Times New Roman" w:cs="Times New Roman"/>
          <w:sz w:val="24"/>
          <w:szCs w:val="24"/>
        </w:rPr>
        <w:t>These depend on the running time of the decryption algorithm.</w:t>
      </w:r>
    </w:p>
    <w:p w:rsidR="00990B1A" w:rsidRPr="00990B1A" w:rsidRDefault="00990B1A" w:rsidP="00990B1A">
      <w:pPr>
        <w:pStyle w:val="ListParagraph"/>
        <w:numPr>
          <w:ilvl w:val="0"/>
          <w:numId w:val="3"/>
        </w:numPr>
        <w:jc w:val="both"/>
        <w:rPr>
          <w:rFonts w:ascii="Times New Roman" w:hAnsi="Times New Roman" w:cs="Times New Roman"/>
          <w:sz w:val="24"/>
          <w:szCs w:val="24"/>
        </w:rPr>
      </w:pPr>
      <w:r w:rsidRPr="00990B1A">
        <w:rPr>
          <w:rFonts w:ascii="Times New Roman" w:hAnsi="Times New Roman" w:cs="Times New Roman"/>
          <w:sz w:val="24"/>
          <w:szCs w:val="24"/>
        </w:rPr>
        <w:t>Chosen ciphertext attacks</w:t>
      </w:r>
      <w:r w:rsidRPr="00990B1A">
        <w:rPr>
          <w:rFonts w:ascii="Times New Roman" w:hAnsi="Times New Roman" w:cs="Times New Roman"/>
          <w:sz w:val="24"/>
          <w:szCs w:val="24"/>
        </w:rPr>
        <w:tab/>
      </w:r>
    </w:p>
    <w:p w:rsidR="008F0168" w:rsidRDefault="00990B1A" w:rsidP="00990B1A">
      <w:pPr>
        <w:pStyle w:val="ListParagraph"/>
        <w:jc w:val="both"/>
        <w:rPr>
          <w:rFonts w:ascii="Times New Roman" w:hAnsi="Times New Roman" w:cs="Times New Roman"/>
          <w:sz w:val="24"/>
          <w:szCs w:val="24"/>
        </w:rPr>
      </w:pPr>
      <w:r w:rsidRPr="00990B1A">
        <w:rPr>
          <w:rFonts w:ascii="Times New Roman" w:hAnsi="Times New Roman" w:cs="Times New Roman"/>
          <w:sz w:val="24"/>
          <w:szCs w:val="24"/>
        </w:rPr>
        <w:t>This type of attack exploits properties of the RSA algorithm.</w:t>
      </w:r>
      <w:r>
        <w:rPr>
          <w:rFonts w:ascii="Times New Roman" w:hAnsi="Times New Roman" w:cs="Times New Roman"/>
          <w:sz w:val="24"/>
          <w:szCs w:val="24"/>
        </w:rPr>
        <w:t xml:space="preserve"> </w:t>
      </w:r>
      <w:proofErr w:type="gramStart"/>
      <w:r w:rsidRPr="00990B1A">
        <w:rPr>
          <w:rFonts w:ascii="Times New Roman" w:hAnsi="Times New Roman" w:cs="Times New Roman"/>
          <w:sz w:val="24"/>
          <w:szCs w:val="24"/>
        </w:rPr>
        <w:t>The</w:t>
      </w:r>
      <w:proofErr w:type="gramEnd"/>
      <w:r w:rsidRPr="00990B1A">
        <w:rPr>
          <w:rFonts w:ascii="Times New Roman" w:hAnsi="Times New Roman" w:cs="Times New Roman"/>
          <w:sz w:val="24"/>
          <w:szCs w:val="24"/>
        </w:rPr>
        <w:t xml:space="preserve"> larger the size of the key, the slower the system will run.</w:t>
      </w:r>
    </w:p>
    <w:p w:rsidR="00990B1A" w:rsidRDefault="00990B1A" w:rsidP="00990B1A">
      <w:pPr>
        <w:jc w:val="both"/>
        <w:rPr>
          <w:rFonts w:ascii="Times New Roman" w:hAnsi="Times New Roman" w:cs="Times New Roman"/>
          <w:sz w:val="24"/>
          <w:szCs w:val="24"/>
        </w:rPr>
      </w:pPr>
    </w:p>
    <w:p w:rsidR="00990B1A" w:rsidRDefault="00990B1A" w:rsidP="00990B1A">
      <w:pPr>
        <w:jc w:val="both"/>
        <w:rPr>
          <w:rFonts w:ascii="Times New Roman" w:hAnsi="Times New Roman" w:cs="Times New Roman"/>
          <w:sz w:val="24"/>
          <w:szCs w:val="24"/>
        </w:rPr>
      </w:pPr>
    </w:p>
    <w:p w:rsidR="00990B1A" w:rsidRDefault="00990B1A" w:rsidP="00990B1A">
      <w:pPr>
        <w:jc w:val="both"/>
        <w:rPr>
          <w:rFonts w:ascii="Times New Roman" w:hAnsi="Times New Roman" w:cs="Times New Roman"/>
          <w:sz w:val="24"/>
          <w:szCs w:val="24"/>
        </w:rPr>
      </w:pPr>
    </w:p>
    <w:p w:rsidR="00990B1A" w:rsidRDefault="00990B1A" w:rsidP="00990B1A">
      <w:pPr>
        <w:jc w:val="both"/>
        <w:rPr>
          <w:rFonts w:ascii="Times New Roman" w:hAnsi="Times New Roman" w:cs="Times New Roman"/>
          <w:sz w:val="24"/>
          <w:szCs w:val="24"/>
        </w:rPr>
      </w:pPr>
      <w:r>
        <w:rPr>
          <w:rFonts w:ascii="Times New Roman" w:hAnsi="Times New Roman" w:cs="Times New Roman"/>
          <w:sz w:val="24"/>
          <w:szCs w:val="24"/>
        </w:rPr>
        <w:lastRenderedPageBreak/>
        <w:t>Possible Attacks during communication</w:t>
      </w:r>
    </w:p>
    <w:p w:rsidR="00990B1A" w:rsidRDefault="00990B1A" w:rsidP="00990B1A">
      <w:pPr>
        <w:pStyle w:val="ListParagraph"/>
        <w:numPr>
          <w:ilvl w:val="0"/>
          <w:numId w:val="4"/>
        </w:numPr>
        <w:jc w:val="both"/>
        <w:rPr>
          <w:rFonts w:ascii="Times New Roman" w:hAnsi="Times New Roman" w:cs="Times New Roman"/>
          <w:sz w:val="24"/>
          <w:szCs w:val="24"/>
        </w:rPr>
      </w:pPr>
      <w:r w:rsidRPr="00990B1A">
        <w:rPr>
          <w:rFonts w:ascii="Times New Roman" w:hAnsi="Times New Roman" w:cs="Times New Roman"/>
          <w:sz w:val="24"/>
          <w:szCs w:val="24"/>
        </w:rPr>
        <w:t>Disclosure: Release of message contents to any person or process not possessing</w:t>
      </w:r>
      <w:r w:rsidRPr="00990B1A">
        <w:rPr>
          <w:rFonts w:ascii="Times New Roman" w:hAnsi="Times New Roman" w:cs="Times New Roman"/>
          <w:sz w:val="24"/>
          <w:szCs w:val="24"/>
        </w:rPr>
        <w:t xml:space="preserve"> </w:t>
      </w:r>
      <w:r w:rsidRPr="00990B1A">
        <w:rPr>
          <w:rFonts w:ascii="Times New Roman" w:hAnsi="Times New Roman" w:cs="Times New Roman"/>
          <w:sz w:val="24"/>
          <w:szCs w:val="24"/>
        </w:rPr>
        <w:t>the appropriate cryptographic key.</w:t>
      </w:r>
    </w:p>
    <w:p w:rsidR="00990B1A" w:rsidRDefault="00990B1A" w:rsidP="00990B1A">
      <w:pPr>
        <w:pStyle w:val="ListParagraph"/>
        <w:numPr>
          <w:ilvl w:val="0"/>
          <w:numId w:val="4"/>
        </w:numPr>
        <w:jc w:val="both"/>
        <w:rPr>
          <w:rFonts w:ascii="Times New Roman" w:hAnsi="Times New Roman" w:cs="Times New Roman"/>
          <w:sz w:val="24"/>
          <w:szCs w:val="24"/>
        </w:rPr>
      </w:pPr>
      <w:r w:rsidRPr="00990B1A">
        <w:rPr>
          <w:rFonts w:ascii="Times New Roman" w:hAnsi="Times New Roman" w:cs="Times New Roman"/>
          <w:sz w:val="24"/>
          <w:szCs w:val="24"/>
        </w:rPr>
        <w:t xml:space="preserve">Traffic analysis: Discovery of the pattern of traffic between parties. In a </w:t>
      </w:r>
      <w:proofErr w:type="gramStart"/>
      <w:r w:rsidRPr="00990B1A">
        <w:rPr>
          <w:rFonts w:ascii="Times New Roman" w:hAnsi="Times New Roman" w:cs="Times New Roman"/>
          <w:sz w:val="24"/>
          <w:szCs w:val="24"/>
        </w:rPr>
        <w:t>connection oriented</w:t>
      </w:r>
      <w:proofErr w:type="gramEnd"/>
      <w:r w:rsidRPr="00990B1A">
        <w:rPr>
          <w:rFonts w:ascii="Times New Roman" w:hAnsi="Times New Roman" w:cs="Times New Roman"/>
          <w:sz w:val="24"/>
          <w:szCs w:val="24"/>
        </w:rPr>
        <w:t xml:space="preserve"> application, the frequency and duration of connections could be determined. In either a connection-oriented or connectionless environment, the number and length of messages between parties could be determined</w:t>
      </w:r>
      <w:r>
        <w:rPr>
          <w:rFonts w:ascii="Times New Roman" w:hAnsi="Times New Roman" w:cs="Times New Roman"/>
          <w:sz w:val="24"/>
          <w:szCs w:val="24"/>
        </w:rPr>
        <w:t>.</w:t>
      </w:r>
    </w:p>
    <w:p w:rsidR="00990B1A" w:rsidRDefault="00990B1A" w:rsidP="00990B1A">
      <w:pPr>
        <w:pStyle w:val="ListParagraph"/>
        <w:numPr>
          <w:ilvl w:val="0"/>
          <w:numId w:val="4"/>
        </w:numPr>
        <w:jc w:val="both"/>
        <w:rPr>
          <w:rFonts w:ascii="Times New Roman" w:hAnsi="Times New Roman" w:cs="Times New Roman"/>
          <w:sz w:val="24"/>
          <w:szCs w:val="24"/>
        </w:rPr>
      </w:pPr>
      <w:r w:rsidRPr="00990B1A">
        <w:rPr>
          <w:rFonts w:ascii="Times New Roman" w:hAnsi="Times New Roman" w:cs="Times New Roman"/>
          <w:sz w:val="24"/>
          <w:szCs w:val="24"/>
        </w:rPr>
        <w:t>Masquerade: Insertion of messages into the network from a fraudulent source.</w:t>
      </w:r>
      <w:r w:rsidRPr="00990B1A">
        <w:rPr>
          <w:rFonts w:ascii="Times New Roman" w:hAnsi="Times New Roman" w:cs="Times New Roman"/>
          <w:sz w:val="24"/>
          <w:szCs w:val="24"/>
        </w:rPr>
        <w:t xml:space="preserve"> </w:t>
      </w:r>
      <w:r w:rsidRPr="00990B1A">
        <w:rPr>
          <w:rFonts w:ascii="Times New Roman" w:hAnsi="Times New Roman" w:cs="Times New Roman"/>
          <w:sz w:val="24"/>
          <w:szCs w:val="24"/>
        </w:rPr>
        <w:t xml:space="preserve">This </w:t>
      </w:r>
      <w:r w:rsidRPr="00990B1A">
        <w:rPr>
          <w:rFonts w:ascii="Times New Roman" w:hAnsi="Times New Roman" w:cs="Times New Roman"/>
          <w:sz w:val="24"/>
          <w:szCs w:val="24"/>
        </w:rPr>
        <w:t>i</w:t>
      </w:r>
      <w:r w:rsidRPr="00990B1A">
        <w:rPr>
          <w:rFonts w:ascii="Times New Roman" w:hAnsi="Times New Roman" w:cs="Times New Roman"/>
          <w:sz w:val="24"/>
          <w:szCs w:val="24"/>
        </w:rPr>
        <w:t>ncludes the creation of messages by an opponent that are purported to</w:t>
      </w:r>
      <w:r w:rsidRPr="00990B1A">
        <w:rPr>
          <w:rFonts w:ascii="Times New Roman" w:hAnsi="Times New Roman" w:cs="Times New Roman"/>
          <w:sz w:val="24"/>
          <w:szCs w:val="24"/>
        </w:rPr>
        <w:t xml:space="preserve"> </w:t>
      </w:r>
      <w:r w:rsidRPr="00990B1A">
        <w:rPr>
          <w:rFonts w:ascii="Times New Roman" w:hAnsi="Times New Roman" w:cs="Times New Roman"/>
          <w:sz w:val="24"/>
          <w:szCs w:val="24"/>
        </w:rPr>
        <w:t>come from an authorized entity. Also included are fraudulent acknowledgments</w:t>
      </w:r>
      <w:r>
        <w:rPr>
          <w:rFonts w:ascii="Times New Roman" w:hAnsi="Times New Roman" w:cs="Times New Roman"/>
          <w:sz w:val="24"/>
          <w:szCs w:val="24"/>
        </w:rPr>
        <w:t xml:space="preserve"> </w:t>
      </w:r>
      <w:r w:rsidRPr="00990B1A">
        <w:rPr>
          <w:rFonts w:ascii="Times New Roman" w:hAnsi="Times New Roman" w:cs="Times New Roman"/>
          <w:sz w:val="24"/>
          <w:szCs w:val="24"/>
        </w:rPr>
        <w:t>of message receipt or nonreceipt by someone other than the message recipient.</w:t>
      </w:r>
    </w:p>
    <w:p w:rsidR="00990B1A" w:rsidRPr="00990B1A" w:rsidRDefault="00990B1A" w:rsidP="00990B1A">
      <w:pPr>
        <w:pStyle w:val="ListParagraph"/>
        <w:numPr>
          <w:ilvl w:val="0"/>
          <w:numId w:val="4"/>
        </w:numPr>
        <w:jc w:val="both"/>
        <w:rPr>
          <w:rFonts w:ascii="Times New Roman" w:hAnsi="Times New Roman" w:cs="Times New Roman"/>
          <w:sz w:val="24"/>
          <w:szCs w:val="24"/>
        </w:rPr>
      </w:pPr>
      <w:r w:rsidRPr="00990B1A">
        <w:rPr>
          <w:rFonts w:ascii="Times New Roman" w:hAnsi="Times New Roman" w:cs="Times New Roman"/>
          <w:sz w:val="24"/>
          <w:szCs w:val="24"/>
        </w:rPr>
        <w:t>Content Modification: Changes to the contents of a message, including insertion,</w:t>
      </w:r>
      <w:r>
        <w:rPr>
          <w:rFonts w:ascii="Times New Roman" w:hAnsi="Times New Roman" w:cs="Times New Roman"/>
          <w:sz w:val="24"/>
          <w:szCs w:val="24"/>
        </w:rPr>
        <w:t xml:space="preserve"> </w:t>
      </w:r>
      <w:r w:rsidRPr="00990B1A">
        <w:rPr>
          <w:rFonts w:ascii="Times New Roman" w:hAnsi="Times New Roman" w:cs="Times New Roman"/>
          <w:sz w:val="24"/>
          <w:szCs w:val="24"/>
        </w:rPr>
        <w:t>deletion, transposition, or modification.</w:t>
      </w:r>
    </w:p>
    <w:p w:rsidR="00990B1A" w:rsidRPr="00990B1A" w:rsidRDefault="00990B1A" w:rsidP="00990B1A">
      <w:pPr>
        <w:pStyle w:val="ListParagraph"/>
        <w:numPr>
          <w:ilvl w:val="0"/>
          <w:numId w:val="4"/>
        </w:numPr>
        <w:jc w:val="both"/>
        <w:rPr>
          <w:rFonts w:ascii="Times New Roman" w:hAnsi="Times New Roman" w:cs="Times New Roman"/>
          <w:sz w:val="24"/>
          <w:szCs w:val="24"/>
        </w:rPr>
      </w:pPr>
      <w:r w:rsidRPr="00990B1A">
        <w:rPr>
          <w:rFonts w:ascii="Times New Roman" w:hAnsi="Times New Roman" w:cs="Times New Roman"/>
          <w:sz w:val="24"/>
          <w:szCs w:val="24"/>
        </w:rPr>
        <w:t>Sequence modification: Any modification to a sequence of messages between</w:t>
      </w:r>
      <w:r>
        <w:rPr>
          <w:rFonts w:ascii="Times New Roman" w:hAnsi="Times New Roman" w:cs="Times New Roman"/>
          <w:sz w:val="24"/>
          <w:szCs w:val="24"/>
        </w:rPr>
        <w:t xml:space="preserve"> </w:t>
      </w:r>
      <w:r w:rsidRPr="00990B1A">
        <w:rPr>
          <w:rFonts w:ascii="Times New Roman" w:hAnsi="Times New Roman" w:cs="Times New Roman"/>
          <w:sz w:val="24"/>
          <w:szCs w:val="24"/>
        </w:rPr>
        <w:t>parties, including insertion, deletion, and reordering.</w:t>
      </w:r>
    </w:p>
    <w:p w:rsidR="00990B1A" w:rsidRPr="00990B1A" w:rsidRDefault="00990B1A" w:rsidP="00990B1A">
      <w:pPr>
        <w:pStyle w:val="ListParagraph"/>
        <w:numPr>
          <w:ilvl w:val="0"/>
          <w:numId w:val="4"/>
        </w:numPr>
        <w:jc w:val="both"/>
        <w:rPr>
          <w:rFonts w:ascii="Times New Roman" w:hAnsi="Times New Roman" w:cs="Times New Roman"/>
          <w:sz w:val="24"/>
          <w:szCs w:val="24"/>
        </w:rPr>
      </w:pPr>
      <w:r w:rsidRPr="00990B1A">
        <w:rPr>
          <w:rFonts w:ascii="Times New Roman" w:hAnsi="Times New Roman" w:cs="Times New Roman"/>
          <w:sz w:val="24"/>
          <w:szCs w:val="24"/>
        </w:rPr>
        <w:t>Timing modification: Delay or replay of messages. In a connection-orientated</w:t>
      </w:r>
      <w:r>
        <w:rPr>
          <w:rFonts w:ascii="Times New Roman" w:hAnsi="Times New Roman" w:cs="Times New Roman"/>
          <w:sz w:val="24"/>
          <w:szCs w:val="24"/>
        </w:rPr>
        <w:t xml:space="preserve"> </w:t>
      </w:r>
      <w:r w:rsidRPr="00990B1A">
        <w:rPr>
          <w:rFonts w:ascii="Times New Roman" w:hAnsi="Times New Roman" w:cs="Times New Roman"/>
          <w:sz w:val="24"/>
          <w:szCs w:val="24"/>
        </w:rPr>
        <w:t>application, an entire session or sequence of messages could be a replay of some</w:t>
      </w:r>
      <w:r>
        <w:rPr>
          <w:rFonts w:ascii="Times New Roman" w:hAnsi="Times New Roman" w:cs="Times New Roman"/>
          <w:sz w:val="24"/>
          <w:szCs w:val="24"/>
        </w:rPr>
        <w:t xml:space="preserve"> </w:t>
      </w:r>
      <w:r w:rsidRPr="00990B1A">
        <w:rPr>
          <w:rFonts w:ascii="Times New Roman" w:hAnsi="Times New Roman" w:cs="Times New Roman"/>
          <w:sz w:val="24"/>
          <w:szCs w:val="24"/>
        </w:rPr>
        <w:t>previous valid session, or individual messages in the sequence could be delayed</w:t>
      </w:r>
      <w:r>
        <w:rPr>
          <w:rFonts w:ascii="Times New Roman" w:hAnsi="Times New Roman" w:cs="Times New Roman"/>
          <w:sz w:val="24"/>
          <w:szCs w:val="24"/>
        </w:rPr>
        <w:t xml:space="preserve"> </w:t>
      </w:r>
      <w:r w:rsidRPr="00990B1A">
        <w:rPr>
          <w:rFonts w:ascii="Times New Roman" w:hAnsi="Times New Roman" w:cs="Times New Roman"/>
          <w:sz w:val="24"/>
          <w:szCs w:val="24"/>
        </w:rPr>
        <w:t>or replayed.</w:t>
      </w:r>
    </w:p>
    <w:p w:rsidR="00990B1A" w:rsidRDefault="00990B1A" w:rsidP="00990B1A">
      <w:pPr>
        <w:pStyle w:val="ListParagraph"/>
        <w:numPr>
          <w:ilvl w:val="0"/>
          <w:numId w:val="4"/>
        </w:numPr>
        <w:jc w:val="both"/>
        <w:rPr>
          <w:rFonts w:ascii="Times New Roman" w:hAnsi="Times New Roman" w:cs="Times New Roman"/>
          <w:sz w:val="24"/>
          <w:szCs w:val="24"/>
        </w:rPr>
      </w:pPr>
      <w:r w:rsidRPr="00990B1A">
        <w:rPr>
          <w:rFonts w:ascii="Times New Roman" w:hAnsi="Times New Roman" w:cs="Times New Roman"/>
          <w:sz w:val="24"/>
          <w:szCs w:val="24"/>
        </w:rPr>
        <w:t>Repudiation: Denial of receipt of message by destination or denial of transmission</w:t>
      </w:r>
      <w:r>
        <w:rPr>
          <w:rFonts w:ascii="Times New Roman" w:hAnsi="Times New Roman" w:cs="Times New Roman"/>
          <w:sz w:val="24"/>
          <w:szCs w:val="24"/>
        </w:rPr>
        <w:t xml:space="preserve"> </w:t>
      </w:r>
      <w:r w:rsidRPr="00990B1A">
        <w:rPr>
          <w:rFonts w:ascii="Times New Roman" w:hAnsi="Times New Roman" w:cs="Times New Roman"/>
          <w:sz w:val="24"/>
          <w:szCs w:val="24"/>
        </w:rPr>
        <w:t>of message by source.</w:t>
      </w:r>
    </w:p>
    <w:p w:rsidR="0054240E" w:rsidRDefault="0054240E" w:rsidP="0054240E">
      <w:pPr>
        <w:jc w:val="both"/>
        <w:rPr>
          <w:rFonts w:ascii="Times New Roman" w:hAnsi="Times New Roman" w:cs="Times New Roman"/>
          <w:sz w:val="24"/>
          <w:szCs w:val="24"/>
        </w:rPr>
      </w:pPr>
    </w:p>
    <w:p w:rsidR="0054240E" w:rsidRDefault="0054240E" w:rsidP="0054240E">
      <w:pPr>
        <w:jc w:val="both"/>
        <w:rPr>
          <w:rFonts w:ascii="Times New Roman" w:hAnsi="Times New Roman" w:cs="Times New Roman"/>
          <w:sz w:val="24"/>
          <w:szCs w:val="24"/>
        </w:rPr>
      </w:pPr>
      <w:r>
        <w:rPr>
          <w:rFonts w:ascii="Times New Roman" w:hAnsi="Times New Roman" w:cs="Times New Roman"/>
          <w:sz w:val="24"/>
          <w:szCs w:val="24"/>
        </w:rPr>
        <w:t>Message Authentication</w:t>
      </w:r>
    </w:p>
    <w:p w:rsidR="0054240E" w:rsidRPr="0054240E" w:rsidRDefault="0054240E" w:rsidP="0054240E">
      <w:pPr>
        <w:jc w:val="both"/>
        <w:rPr>
          <w:rFonts w:ascii="Times New Roman" w:hAnsi="Times New Roman" w:cs="Times New Roman"/>
          <w:sz w:val="24"/>
          <w:szCs w:val="24"/>
        </w:rPr>
      </w:pPr>
      <w:r w:rsidRPr="0054240E">
        <w:rPr>
          <w:rFonts w:ascii="Times New Roman" w:hAnsi="Times New Roman" w:cs="Times New Roman"/>
          <w:sz w:val="24"/>
          <w:szCs w:val="24"/>
        </w:rPr>
        <w:t xml:space="preserve">Message authentication is a procedure to verify that received messages come from the alleged source and have not been altered. Message authentication may also verify sequencing and timeliness. </w:t>
      </w:r>
    </w:p>
    <w:p w:rsidR="0054240E" w:rsidRDefault="0054240E" w:rsidP="0054240E">
      <w:pPr>
        <w:jc w:val="both"/>
        <w:rPr>
          <w:rFonts w:ascii="Times New Roman" w:hAnsi="Times New Roman" w:cs="Times New Roman"/>
          <w:sz w:val="24"/>
          <w:szCs w:val="24"/>
        </w:rPr>
      </w:pPr>
      <w:r w:rsidRPr="0054240E">
        <w:rPr>
          <w:rFonts w:ascii="Times New Roman" w:hAnsi="Times New Roman" w:cs="Times New Roman"/>
          <w:sz w:val="24"/>
          <w:szCs w:val="24"/>
        </w:rPr>
        <w:t>A digital signature is an authentication technique that also includes measures to counter repudiation by either source or destination.</w:t>
      </w:r>
    </w:p>
    <w:p w:rsidR="0054240E" w:rsidRDefault="0054240E" w:rsidP="0054240E">
      <w:pPr>
        <w:jc w:val="both"/>
        <w:rPr>
          <w:rFonts w:ascii="Times New Roman" w:hAnsi="Times New Roman" w:cs="Times New Roman"/>
          <w:sz w:val="24"/>
          <w:szCs w:val="24"/>
        </w:rPr>
      </w:pPr>
      <w:r>
        <w:rPr>
          <w:rFonts w:ascii="Times New Roman" w:hAnsi="Times New Roman" w:cs="Times New Roman"/>
          <w:sz w:val="24"/>
          <w:szCs w:val="24"/>
        </w:rPr>
        <w:t>Authentication Functions</w:t>
      </w:r>
    </w:p>
    <w:p w:rsidR="0054240E" w:rsidRDefault="0054240E" w:rsidP="0054240E">
      <w:pPr>
        <w:pStyle w:val="ListParagraph"/>
        <w:numPr>
          <w:ilvl w:val="0"/>
          <w:numId w:val="5"/>
        </w:numPr>
        <w:jc w:val="both"/>
        <w:rPr>
          <w:rFonts w:ascii="Times New Roman" w:hAnsi="Times New Roman" w:cs="Times New Roman"/>
          <w:sz w:val="24"/>
          <w:szCs w:val="24"/>
        </w:rPr>
      </w:pPr>
      <w:r w:rsidRPr="0054240E">
        <w:rPr>
          <w:rFonts w:ascii="Times New Roman" w:hAnsi="Times New Roman" w:cs="Times New Roman"/>
          <w:sz w:val="24"/>
          <w:szCs w:val="24"/>
        </w:rPr>
        <w:t>Message Encryption: The ciphertext of the entire message serves as its authenticator.</w:t>
      </w:r>
    </w:p>
    <w:p w:rsidR="0054240E" w:rsidRDefault="0054240E" w:rsidP="0054240E">
      <w:pPr>
        <w:pStyle w:val="ListParagraph"/>
        <w:numPr>
          <w:ilvl w:val="0"/>
          <w:numId w:val="5"/>
        </w:numPr>
        <w:jc w:val="both"/>
        <w:rPr>
          <w:rFonts w:ascii="Times New Roman" w:hAnsi="Times New Roman" w:cs="Times New Roman"/>
          <w:sz w:val="24"/>
          <w:szCs w:val="24"/>
        </w:rPr>
      </w:pPr>
      <w:r w:rsidRPr="0054240E">
        <w:rPr>
          <w:rFonts w:ascii="Times New Roman" w:hAnsi="Times New Roman" w:cs="Times New Roman"/>
          <w:sz w:val="24"/>
          <w:szCs w:val="24"/>
        </w:rPr>
        <w:t>M</w:t>
      </w:r>
      <w:r w:rsidRPr="0054240E">
        <w:rPr>
          <w:rFonts w:ascii="Times New Roman" w:hAnsi="Times New Roman" w:cs="Times New Roman"/>
          <w:sz w:val="24"/>
          <w:szCs w:val="24"/>
        </w:rPr>
        <w:t>essage Authentication Code1 (MAC): A public function of the message and a secret key that produces a fixed length value that serves as the authenticator.</w:t>
      </w:r>
    </w:p>
    <w:p w:rsidR="0054240E" w:rsidRDefault="0054240E" w:rsidP="0054240E">
      <w:pPr>
        <w:pStyle w:val="ListParagraph"/>
        <w:numPr>
          <w:ilvl w:val="0"/>
          <w:numId w:val="5"/>
        </w:numPr>
        <w:jc w:val="both"/>
        <w:rPr>
          <w:rFonts w:ascii="Times New Roman" w:hAnsi="Times New Roman" w:cs="Times New Roman"/>
          <w:sz w:val="24"/>
          <w:szCs w:val="24"/>
        </w:rPr>
      </w:pPr>
      <w:r w:rsidRPr="0054240E">
        <w:rPr>
          <w:rFonts w:ascii="Times New Roman" w:hAnsi="Times New Roman" w:cs="Times New Roman"/>
          <w:sz w:val="24"/>
          <w:szCs w:val="24"/>
        </w:rPr>
        <w:t>Hash Functions: A public function that maps a message of any length into a fixed length hash value, which serves as the authenticator.</w:t>
      </w:r>
    </w:p>
    <w:p w:rsidR="0054240E" w:rsidRDefault="0054240E" w:rsidP="0054240E">
      <w:pPr>
        <w:jc w:val="both"/>
        <w:rPr>
          <w:rFonts w:ascii="Times New Roman" w:hAnsi="Times New Roman" w:cs="Times New Roman"/>
          <w:sz w:val="24"/>
          <w:szCs w:val="24"/>
        </w:rPr>
      </w:pPr>
      <w:r>
        <w:rPr>
          <w:rFonts w:ascii="Times New Roman" w:hAnsi="Times New Roman" w:cs="Times New Roman"/>
          <w:sz w:val="24"/>
          <w:szCs w:val="24"/>
        </w:rPr>
        <w:t>Hash Function</w:t>
      </w:r>
    </w:p>
    <w:p w:rsidR="0054240E" w:rsidRDefault="0054240E" w:rsidP="0054240E">
      <w:pPr>
        <w:jc w:val="both"/>
        <w:rPr>
          <w:rFonts w:ascii="Times New Roman" w:hAnsi="Times New Roman" w:cs="Times New Roman"/>
          <w:sz w:val="24"/>
          <w:szCs w:val="24"/>
        </w:rPr>
      </w:pPr>
      <w:r w:rsidRPr="0054240E">
        <w:rPr>
          <w:rFonts w:ascii="Times New Roman" w:hAnsi="Times New Roman" w:cs="Times New Roman"/>
          <w:sz w:val="24"/>
          <w:szCs w:val="24"/>
        </w:rPr>
        <w:t>A hash function H accepts a variable-length block of data M as input and produces a fixed-size hash value h = H(M)</w:t>
      </w:r>
      <w:r>
        <w:rPr>
          <w:rFonts w:ascii="Times New Roman" w:hAnsi="Times New Roman" w:cs="Times New Roman"/>
          <w:sz w:val="24"/>
          <w:szCs w:val="24"/>
        </w:rPr>
        <w:t xml:space="preserve"> </w:t>
      </w:r>
      <w:r w:rsidRPr="0054240E">
        <w:rPr>
          <w:rFonts w:ascii="Times New Roman" w:hAnsi="Times New Roman" w:cs="Times New Roman"/>
          <w:sz w:val="24"/>
          <w:szCs w:val="24"/>
        </w:rPr>
        <w:t>A change to any bit or bits results a change to the hash code.</w:t>
      </w:r>
    </w:p>
    <w:p w:rsidR="0054240E" w:rsidRDefault="0054240E" w:rsidP="0054240E">
      <w:pPr>
        <w:jc w:val="both"/>
        <w:rPr>
          <w:rFonts w:ascii="Times New Roman" w:hAnsi="Times New Roman" w:cs="Times New Roman"/>
          <w:sz w:val="24"/>
          <w:szCs w:val="24"/>
        </w:rPr>
      </w:pPr>
      <w:r>
        <w:rPr>
          <w:rFonts w:ascii="Times New Roman" w:hAnsi="Times New Roman" w:cs="Times New Roman"/>
          <w:sz w:val="24"/>
          <w:szCs w:val="24"/>
        </w:rPr>
        <w:t>Uses of hash function:</w:t>
      </w:r>
    </w:p>
    <w:p w:rsidR="0054240E" w:rsidRDefault="0054240E" w:rsidP="0054240E">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Verify the integrity</w:t>
      </w:r>
    </w:p>
    <w:p w:rsidR="0054240E" w:rsidRDefault="0054240E" w:rsidP="0054240E">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Hashing Password</w:t>
      </w:r>
    </w:p>
    <w:p w:rsidR="0054240E" w:rsidRDefault="0054240E" w:rsidP="0054240E">
      <w:pPr>
        <w:pStyle w:val="ListParagraph"/>
        <w:jc w:val="both"/>
        <w:rPr>
          <w:rFonts w:ascii="Times New Roman" w:hAnsi="Times New Roman" w:cs="Times New Roman"/>
          <w:sz w:val="24"/>
          <w:szCs w:val="24"/>
        </w:rPr>
      </w:pPr>
      <w:r w:rsidRPr="0054240E">
        <w:rPr>
          <w:rFonts w:ascii="Times New Roman" w:hAnsi="Times New Roman" w:cs="Times New Roman"/>
          <w:sz w:val="24"/>
          <w:szCs w:val="24"/>
        </w:rPr>
        <w:lastRenderedPageBreak/>
        <w:drawing>
          <wp:inline distT="0" distB="0" distL="0" distR="0" wp14:anchorId="4E58C6E4" wp14:editId="6709F019">
            <wp:extent cx="5098222" cy="2834886"/>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222" cy="2834886"/>
                    </a:xfrm>
                    <a:prstGeom prst="rect">
                      <a:avLst/>
                    </a:prstGeom>
                  </pic:spPr>
                </pic:pic>
              </a:graphicData>
            </a:graphic>
          </wp:inline>
        </w:drawing>
      </w:r>
    </w:p>
    <w:p w:rsidR="0054240E" w:rsidRDefault="0054240E" w:rsidP="0054240E">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Digitally signing documents</w:t>
      </w:r>
    </w:p>
    <w:p w:rsidR="0054240E" w:rsidRDefault="0054240E" w:rsidP="0054240E">
      <w:pPr>
        <w:jc w:val="both"/>
        <w:rPr>
          <w:rFonts w:ascii="Times New Roman" w:hAnsi="Times New Roman" w:cs="Times New Roman"/>
          <w:sz w:val="24"/>
          <w:szCs w:val="24"/>
        </w:rPr>
      </w:pPr>
      <w:r>
        <w:rPr>
          <w:rFonts w:ascii="Times New Roman" w:hAnsi="Times New Roman" w:cs="Times New Roman"/>
          <w:sz w:val="24"/>
          <w:szCs w:val="24"/>
        </w:rPr>
        <w:t>Weakness of hash – same hash generated for different inputs that may result in the suspect for digital signatures</w:t>
      </w:r>
    </w:p>
    <w:p w:rsidR="0054240E" w:rsidRDefault="0054240E" w:rsidP="0054240E">
      <w:pPr>
        <w:jc w:val="both"/>
        <w:rPr>
          <w:rFonts w:ascii="Times New Roman" w:hAnsi="Times New Roman" w:cs="Times New Roman"/>
          <w:sz w:val="24"/>
          <w:szCs w:val="24"/>
        </w:rPr>
      </w:pPr>
      <w:r>
        <w:rPr>
          <w:rFonts w:ascii="Times New Roman" w:hAnsi="Times New Roman" w:cs="Times New Roman"/>
          <w:sz w:val="24"/>
          <w:szCs w:val="24"/>
        </w:rPr>
        <w:t>Working of hash function</w:t>
      </w:r>
    </w:p>
    <w:p w:rsidR="0054240E" w:rsidRDefault="0054240E" w:rsidP="0054240E">
      <w:pPr>
        <w:jc w:val="both"/>
        <w:rPr>
          <w:rFonts w:ascii="Times New Roman" w:hAnsi="Times New Roman" w:cs="Times New Roman"/>
          <w:sz w:val="24"/>
          <w:szCs w:val="24"/>
        </w:rPr>
      </w:pPr>
      <w:r w:rsidRPr="0054240E">
        <w:rPr>
          <w:rFonts w:ascii="Times New Roman" w:hAnsi="Times New Roman" w:cs="Times New Roman"/>
          <w:sz w:val="24"/>
          <w:szCs w:val="24"/>
        </w:rPr>
        <w:drawing>
          <wp:inline distT="0" distB="0" distL="0" distR="0" wp14:anchorId="3A7F7146" wp14:editId="326A5671">
            <wp:extent cx="5731510" cy="1341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41120"/>
                    </a:xfrm>
                    <a:prstGeom prst="rect">
                      <a:avLst/>
                    </a:prstGeom>
                  </pic:spPr>
                </pic:pic>
              </a:graphicData>
            </a:graphic>
          </wp:inline>
        </w:drawing>
      </w:r>
    </w:p>
    <w:p w:rsidR="0054240E" w:rsidRDefault="0054240E" w:rsidP="0054240E">
      <w:pPr>
        <w:jc w:val="both"/>
        <w:rPr>
          <w:rFonts w:ascii="Times New Roman" w:hAnsi="Times New Roman" w:cs="Times New Roman"/>
          <w:sz w:val="24"/>
          <w:szCs w:val="24"/>
        </w:rPr>
      </w:pPr>
    </w:p>
    <w:p w:rsidR="00E80F9D" w:rsidRDefault="00E80F9D" w:rsidP="0054240E">
      <w:pPr>
        <w:jc w:val="both"/>
        <w:rPr>
          <w:rFonts w:ascii="Times New Roman" w:hAnsi="Times New Roman" w:cs="Times New Roman"/>
          <w:sz w:val="24"/>
          <w:szCs w:val="24"/>
        </w:rPr>
      </w:pPr>
      <w:r>
        <w:rPr>
          <w:rFonts w:ascii="Times New Roman" w:hAnsi="Times New Roman" w:cs="Times New Roman"/>
          <w:sz w:val="24"/>
          <w:szCs w:val="24"/>
        </w:rPr>
        <w:t>Digital Signature</w:t>
      </w:r>
    </w:p>
    <w:p w:rsidR="00E80F9D" w:rsidRPr="00E80F9D" w:rsidRDefault="00E80F9D" w:rsidP="00E80F9D">
      <w:pPr>
        <w:jc w:val="both"/>
        <w:rPr>
          <w:rFonts w:ascii="Times New Roman" w:hAnsi="Times New Roman" w:cs="Times New Roman"/>
          <w:sz w:val="24"/>
          <w:szCs w:val="24"/>
        </w:rPr>
      </w:pPr>
      <w:r w:rsidRPr="00E80F9D">
        <w:rPr>
          <w:rFonts w:ascii="Times New Roman" w:hAnsi="Times New Roman" w:cs="Times New Roman"/>
          <w:sz w:val="24"/>
          <w:szCs w:val="24"/>
        </w:rPr>
        <w:t xml:space="preserve">A digital signature is a cryptographic technique used to ensure the authenticity, integrity, and non-repudiation of a digital document or message. It is </w:t>
      </w:r>
      <w:proofErr w:type="gramStart"/>
      <w:r w:rsidRPr="00E80F9D">
        <w:rPr>
          <w:rFonts w:ascii="Times New Roman" w:hAnsi="Times New Roman" w:cs="Times New Roman"/>
          <w:sz w:val="24"/>
          <w:szCs w:val="24"/>
        </w:rPr>
        <w:t>similar to</w:t>
      </w:r>
      <w:proofErr w:type="gramEnd"/>
      <w:r w:rsidRPr="00E80F9D">
        <w:rPr>
          <w:rFonts w:ascii="Times New Roman" w:hAnsi="Times New Roman" w:cs="Times New Roman"/>
          <w:sz w:val="24"/>
          <w:szCs w:val="24"/>
        </w:rPr>
        <w:t xml:space="preserve"> a handwritten signature in that it is used to verify the identity of the signer and to guarantee that the contents of the document have not been tampered with.</w:t>
      </w:r>
    </w:p>
    <w:p w:rsidR="00E80F9D" w:rsidRPr="00E80F9D" w:rsidRDefault="00E80F9D" w:rsidP="00E80F9D">
      <w:pPr>
        <w:jc w:val="both"/>
        <w:rPr>
          <w:rFonts w:ascii="Times New Roman" w:hAnsi="Times New Roman" w:cs="Times New Roman"/>
          <w:sz w:val="24"/>
          <w:szCs w:val="24"/>
        </w:rPr>
      </w:pPr>
      <w:r w:rsidRPr="00E80F9D">
        <w:rPr>
          <w:rFonts w:ascii="Times New Roman" w:hAnsi="Times New Roman" w:cs="Times New Roman"/>
          <w:sz w:val="24"/>
          <w:szCs w:val="24"/>
        </w:rPr>
        <w:t>A digital signature is created using a combination of public-key cryptography and hashing. The sender of a document generates a unique digital signature by applying a mathematical algorithm to the document's contents using their private key. The receiver of the document can then verify the signature using the sender's public key and a matching algorithm, which confirms that the document has not been altered and that the sender is who they claim to be.</w:t>
      </w:r>
    </w:p>
    <w:p w:rsidR="00E80F9D" w:rsidRDefault="00E80F9D" w:rsidP="00E80F9D">
      <w:pPr>
        <w:jc w:val="both"/>
        <w:rPr>
          <w:rFonts w:ascii="Times New Roman" w:hAnsi="Times New Roman" w:cs="Times New Roman"/>
          <w:sz w:val="24"/>
          <w:szCs w:val="24"/>
        </w:rPr>
      </w:pPr>
      <w:r w:rsidRPr="00E80F9D">
        <w:rPr>
          <w:rFonts w:ascii="Times New Roman" w:hAnsi="Times New Roman" w:cs="Times New Roman"/>
          <w:sz w:val="24"/>
          <w:szCs w:val="24"/>
        </w:rPr>
        <w:t>Digital signatures are commonly used in electronic transactions, such as e-commerce and online banking, to ensure the authenticity of electronic documents and to provide a secure way to exchange information over the Internet.</w:t>
      </w:r>
    </w:p>
    <w:p w:rsidR="00E80F9D" w:rsidRDefault="00E80F9D" w:rsidP="00E80F9D">
      <w:pPr>
        <w:jc w:val="both"/>
        <w:rPr>
          <w:rFonts w:ascii="Times New Roman" w:hAnsi="Times New Roman" w:cs="Times New Roman"/>
          <w:sz w:val="24"/>
          <w:szCs w:val="24"/>
        </w:rPr>
      </w:pPr>
    </w:p>
    <w:p w:rsidR="00E80F9D" w:rsidRDefault="00410465" w:rsidP="00E80F9D">
      <w:pPr>
        <w:jc w:val="both"/>
        <w:rPr>
          <w:rFonts w:ascii="Times New Roman" w:hAnsi="Times New Roman" w:cs="Times New Roman"/>
          <w:sz w:val="24"/>
          <w:szCs w:val="24"/>
        </w:rPr>
      </w:pPr>
      <w:r>
        <w:rPr>
          <w:rFonts w:ascii="Times New Roman" w:hAnsi="Times New Roman" w:cs="Times New Roman"/>
          <w:sz w:val="24"/>
          <w:szCs w:val="24"/>
        </w:rPr>
        <w:lastRenderedPageBreak/>
        <w:t>Message Authentication Code</w:t>
      </w:r>
    </w:p>
    <w:p w:rsidR="00410465" w:rsidRPr="00410465" w:rsidRDefault="00410465" w:rsidP="00410465">
      <w:pPr>
        <w:jc w:val="both"/>
        <w:rPr>
          <w:rFonts w:ascii="Times New Roman" w:hAnsi="Times New Roman" w:cs="Times New Roman"/>
          <w:sz w:val="24"/>
          <w:szCs w:val="24"/>
        </w:rPr>
      </w:pPr>
      <w:r w:rsidRPr="00410465">
        <w:rPr>
          <w:rFonts w:ascii="Times New Roman" w:hAnsi="Times New Roman" w:cs="Times New Roman"/>
          <w:sz w:val="24"/>
          <w:szCs w:val="24"/>
        </w:rPr>
        <w:t xml:space="preserve">A message authentication code (MAC) is a cryptographic technique used to ensure the authenticity and integrity of a message. It is </w:t>
      </w:r>
      <w:proofErr w:type="gramStart"/>
      <w:r w:rsidRPr="00410465">
        <w:rPr>
          <w:rFonts w:ascii="Times New Roman" w:hAnsi="Times New Roman" w:cs="Times New Roman"/>
          <w:sz w:val="24"/>
          <w:szCs w:val="24"/>
        </w:rPr>
        <w:t>similar to</w:t>
      </w:r>
      <w:proofErr w:type="gramEnd"/>
      <w:r w:rsidRPr="00410465">
        <w:rPr>
          <w:rFonts w:ascii="Times New Roman" w:hAnsi="Times New Roman" w:cs="Times New Roman"/>
          <w:sz w:val="24"/>
          <w:szCs w:val="24"/>
        </w:rPr>
        <w:t xml:space="preserve"> a digital signature, but it is used for verifying the authenticity of a message between two parties that share a secret key.</w:t>
      </w:r>
    </w:p>
    <w:p w:rsidR="00410465" w:rsidRPr="00410465" w:rsidRDefault="00410465" w:rsidP="00410465">
      <w:pPr>
        <w:jc w:val="both"/>
        <w:rPr>
          <w:rFonts w:ascii="Times New Roman" w:hAnsi="Times New Roman" w:cs="Times New Roman"/>
          <w:sz w:val="24"/>
          <w:szCs w:val="24"/>
        </w:rPr>
      </w:pPr>
      <w:r w:rsidRPr="00410465">
        <w:rPr>
          <w:rFonts w:ascii="Times New Roman" w:hAnsi="Times New Roman" w:cs="Times New Roman"/>
          <w:sz w:val="24"/>
          <w:szCs w:val="24"/>
        </w:rPr>
        <w:t>To create a MAC, a cryptographic algorithm takes the secret key and the message as input, and generates a fixed-length code that represents the message. This code is then appended to the message, and the result is transmitted to the recipient. The recipient can then use the same cryptographic algorithm, along with the shared secret key, to generate a new MAC for the received message. If the newly generated MAC matches the MAC that was transmitted with the message, then the recipient can be assured that the message has not been tampered with and that it came from the expected sender.</w:t>
      </w:r>
    </w:p>
    <w:p w:rsidR="00410465" w:rsidRPr="00410465" w:rsidRDefault="00410465" w:rsidP="00410465">
      <w:pPr>
        <w:jc w:val="both"/>
        <w:rPr>
          <w:rFonts w:ascii="Times New Roman" w:hAnsi="Times New Roman" w:cs="Times New Roman"/>
          <w:sz w:val="24"/>
          <w:szCs w:val="24"/>
        </w:rPr>
      </w:pPr>
      <w:r w:rsidRPr="00410465">
        <w:rPr>
          <w:rFonts w:ascii="Times New Roman" w:hAnsi="Times New Roman" w:cs="Times New Roman"/>
          <w:sz w:val="24"/>
          <w:szCs w:val="24"/>
        </w:rPr>
        <w:t>MACs are commonly used in situations where two parties share a secret key and need to exchange messages securely, such as in secure communication protocols like SSL/TLS, SSH, and IPsec. MACs provide a way to verify the integrity and authenticity of the message without the need for digital signatures or public key cryptography.</w:t>
      </w:r>
    </w:p>
    <w:p w:rsidR="00410465" w:rsidRDefault="00410465" w:rsidP="00410465">
      <w:pPr>
        <w:jc w:val="both"/>
        <w:rPr>
          <w:rFonts w:ascii="Times New Roman" w:hAnsi="Times New Roman" w:cs="Times New Roman"/>
          <w:sz w:val="24"/>
          <w:szCs w:val="24"/>
        </w:rPr>
      </w:pPr>
      <w:r w:rsidRPr="00410465">
        <w:rPr>
          <w:rFonts w:ascii="Times New Roman" w:hAnsi="Times New Roman" w:cs="Times New Roman"/>
          <w:sz w:val="24"/>
          <w:szCs w:val="24"/>
        </w:rPr>
        <w:drawing>
          <wp:inline distT="0" distB="0" distL="0" distR="0" wp14:anchorId="061FD9C8" wp14:editId="4B621F89">
            <wp:extent cx="5136325" cy="2644369"/>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6325" cy="2644369"/>
                    </a:xfrm>
                    <a:prstGeom prst="rect">
                      <a:avLst/>
                    </a:prstGeom>
                  </pic:spPr>
                </pic:pic>
              </a:graphicData>
            </a:graphic>
          </wp:inline>
        </w:drawing>
      </w:r>
    </w:p>
    <w:p w:rsidR="00410465" w:rsidRDefault="00410465" w:rsidP="00410465">
      <w:pPr>
        <w:jc w:val="both"/>
        <w:rPr>
          <w:rFonts w:ascii="Times New Roman" w:hAnsi="Times New Roman" w:cs="Times New Roman"/>
          <w:sz w:val="24"/>
          <w:szCs w:val="24"/>
        </w:rPr>
      </w:pPr>
      <w:r>
        <w:rPr>
          <w:rFonts w:ascii="Times New Roman" w:hAnsi="Times New Roman" w:cs="Times New Roman"/>
          <w:sz w:val="24"/>
          <w:szCs w:val="24"/>
        </w:rPr>
        <w:t>Limitations of MAC</w:t>
      </w:r>
    </w:p>
    <w:p w:rsidR="00410465" w:rsidRPr="00410465" w:rsidRDefault="00410465" w:rsidP="00410465">
      <w:pPr>
        <w:pStyle w:val="ListParagraph"/>
        <w:numPr>
          <w:ilvl w:val="0"/>
          <w:numId w:val="7"/>
        </w:numPr>
        <w:jc w:val="both"/>
        <w:rPr>
          <w:rFonts w:ascii="Times New Roman" w:hAnsi="Times New Roman" w:cs="Times New Roman"/>
          <w:sz w:val="24"/>
          <w:szCs w:val="24"/>
        </w:rPr>
      </w:pPr>
      <w:r w:rsidRPr="00410465">
        <w:rPr>
          <w:rFonts w:ascii="Times New Roman" w:hAnsi="Times New Roman" w:cs="Times New Roman"/>
          <w:sz w:val="24"/>
          <w:szCs w:val="24"/>
        </w:rPr>
        <w:t>Limited to Shared Key Cryptography: MACs are limited to situations where both parties have access to the same secret key. This means that they are not suitable for use in situations where the sender and receiver do not have a pre-existing shared secret.</w:t>
      </w:r>
    </w:p>
    <w:p w:rsidR="00410465" w:rsidRPr="00410465" w:rsidRDefault="00410465" w:rsidP="00410465">
      <w:pPr>
        <w:pStyle w:val="ListParagraph"/>
        <w:numPr>
          <w:ilvl w:val="0"/>
          <w:numId w:val="7"/>
        </w:numPr>
        <w:jc w:val="both"/>
        <w:rPr>
          <w:rFonts w:ascii="Times New Roman" w:hAnsi="Times New Roman" w:cs="Times New Roman"/>
          <w:sz w:val="24"/>
          <w:szCs w:val="24"/>
        </w:rPr>
      </w:pPr>
      <w:r w:rsidRPr="00410465">
        <w:rPr>
          <w:rFonts w:ascii="Times New Roman" w:hAnsi="Times New Roman" w:cs="Times New Roman"/>
          <w:sz w:val="24"/>
          <w:szCs w:val="24"/>
        </w:rPr>
        <w:t>Vulnerable to Key Compromise: If the secret key used to generate a MAC is compromised, then an attacker can generate valid MACs for any message, which would allow them to impersonate the sender and tamper with the message.</w:t>
      </w:r>
    </w:p>
    <w:p w:rsidR="00410465" w:rsidRPr="00410465" w:rsidRDefault="00410465" w:rsidP="00410465">
      <w:pPr>
        <w:pStyle w:val="ListParagraph"/>
        <w:numPr>
          <w:ilvl w:val="0"/>
          <w:numId w:val="7"/>
        </w:numPr>
        <w:jc w:val="both"/>
        <w:rPr>
          <w:rFonts w:ascii="Times New Roman" w:hAnsi="Times New Roman" w:cs="Times New Roman"/>
          <w:sz w:val="24"/>
          <w:szCs w:val="24"/>
        </w:rPr>
      </w:pPr>
      <w:r w:rsidRPr="00410465">
        <w:rPr>
          <w:rFonts w:ascii="Times New Roman" w:hAnsi="Times New Roman" w:cs="Times New Roman"/>
          <w:sz w:val="24"/>
          <w:szCs w:val="24"/>
        </w:rPr>
        <w:t>Limited to a Single Message: A MAC is only valid for a single message, and it cannot be used to verify the authenticity of multiple messages.</w:t>
      </w:r>
    </w:p>
    <w:p w:rsidR="00410465" w:rsidRPr="00410465" w:rsidRDefault="00410465" w:rsidP="00410465">
      <w:pPr>
        <w:pStyle w:val="ListParagraph"/>
        <w:numPr>
          <w:ilvl w:val="0"/>
          <w:numId w:val="7"/>
        </w:numPr>
        <w:jc w:val="both"/>
        <w:rPr>
          <w:rFonts w:ascii="Times New Roman" w:hAnsi="Times New Roman" w:cs="Times New Roman"/>
          <w:sz w:val="24"/>
          <w:szCs w:val="24"/>
        </w:rPr>
      </w:pPr>
      <w:r w:rsidRPr="00410465">
        <w:rPr>
          <w:rFonts w:ascii="Times New Roman" w:hAnsi="Times New Roman" w:cs="Times New Roman"/>
          <w:sz w:val="24"/>
          <w:szCs w:val="24"/>
        </w:rPr>
        <w:t>Not Suitable for Non-Repudiation: MACs are not suitable for providing non-repudiation, which is the ability to prove that a message was sent by a particular party and cannot be denied by that party.</w:t>
      </w:r>
    </w:p>
    <w:p w:rsidR="00410465" w:rsidRPr="00410465" w:rsidRDefault="00410465" w:rsidP="00410465">
      <w:pPr>
        <w:pStyle w:val="ListParagraph"/>
        <w:numPr>
          <w:ilvl w:val="0"/>
          <w:numId w:val="7"/>
        </w:numPr>
        <w:jc w:val="both"/>
        <w:rPr>
          <w:rFonts w:ascii="Times New Roman" w:hAnsi="Times New Roman" w:cs="Times New Roman"/>
          <w:sz w:val="24"/>
          <w:szCs w:val="24"/>
        </w:rPr>
      </w:pPr>
      <w:r w:rsidRPr="00410465">
        <w:rPr>
          <w:rFonts w:ascii="Times New Roman" w:hAnsi="Times New Roman" w:cs="Times New Roman"/>
          <w:sz w:val="24"/>
          <w:szCs w:val="24"/>
        </w:rPr>
        <w:lastRenderedPageBreak/>
        <w:t>Potential for Replay Attacks: If an attacker intercepts a valid message and its MAC, they can replay the message with the same MAC, which can result in the message being processed twice or cause other issues.</w:t>
      </w:r>
    </w:p>
    <w:p w:rsidR="00410465" w:rsidRPr="00410465" w:rsidRDefault="00410465" w:rsidP="00410465">
      <w:pPr>
        <w:jc w:val="both"/>
        <w:rPr>
          <w:rFonts w:ascii="Times New Roman" w:hAnsi="Times New Roman" w:cs="Times New Roman"/>
          <w:sz w:val="24"/>
          <w:szCs w:val="24"/>
        </w:rPr>
      </w:pPr>
    </w:p>
    <w:p w:rsidR="00410465" w:rsidRDefault="00410465" w:rsidP="00410465">
      <w:pPr>
        <w:jc w:val="both"/>
        <w:rPr>
          <w:rFonts w:ascii="Times New Roman" w:hAnsi="Times New Roman" w:cs="Times New Roman"/>
          <w:sz w:val="24"/>
          <w:szCs w:val="24"/>
        </w:rPr>
      </w:pPr>
      <w:r>
        <w:rPr>
          <w:rFonts w:ascii="Times New Roman" w:hAnsi="Times New Roman" w:cs="Times New Roman"/>
          <w:sz w:val="24"/>
          <w:szCs w:val="24"/>
        </w:rPr>
        <w:t>Features of Hash Function</w:t>
      </w:r>
    </w:p>
    <w:p w:rsidR="00410465" w:rsidRPr="00410465" w:rsidRDefault="00410465" w:rsidP="00410465">
      <w:pPr>
        <w:pStyle w:val="ListParagraph"/>
        <w:numPr>
          <w:ilvl w:val="0"/>
          <w:numId w:val="8"/>
        </w:numPr>
        <w:jc w:val="both"/>
        <w:rPr>
          <w:rFonts w:ascii="Times New Roman" w:hAnsi="Times New Roman" w:cs="Times New Roman"/>
          <w:sz w:val="24"/>
          <w:szCs w:val="24"/>
        </w:rPr>
      </w:pPr>
      <w:r w:rsidRPr="00410465">
        <w:rPr>
          <w:rFonts w:ascii="Times New Roman" w:hAnsi="Times New Roman" w:cs="Times New Roman"/>
          <w:sz w:val="24"/>
          <w:szCs w:val="24"/>
        </w:rPr>
        <w:t>Deterministic: A given input should always produce the same hash output. This property allows the hash function to be used for data integrity and digital signatures.</w:t>
      </w:r>
    </w:p>
    <w:p w:rsidR="00410465" w:rsidRPr="00410465" w:rsidRDefault="00410465" w:rsidP="00410465">
      <w:pPr>
        <w:pStyle w:val="ListParagraph"/>
        <w:numPr>
          <w:ilvl w:val="0"/>
          <w:numId w:val="8"/>
        </w:numPr>
        <w:jc w:val="both"/>
        <w:rPr>
          <w:rFonts w:ascii="Times New Roman" w:hAnsi="Times New Roman" w:cs="Times New Roman"/>
          <w:sz w:val="24"/>
          <w:szCs w:val="24"/>
        </w:rPr>
      </w:pPr>
      <w:r w:rsidRPr="00410465">
        <w:rPr>
          <w:rFonts w:ascii="Times New Roman" w:hAnsi="Times New Roman" w:cs="Times New Roman"/>
          <w:sz w:val="24"/>
          <w:szCs w:val="24"/>
        </w:rPr>
        <w:t>Quick Computation: The hash function should be computationally efficient and able to produce a hash quickly, even for large inputs.</w:t>
      </w:r>
    </w:p>
    <w:p w:rsidR="00410465" w:rsidRPr="00410465" w:rsidRDefault="00410465" w:rsidP="00410465">
      <w:pPr>
        <w:pStyle w:val="ListParagraph"/>
        <w:numPr>
          <w:ilvl w:val="0"/>
          <w:numId w:val="8"/>
        </w:numPr>
        <w:jc w:val="both"/>
        <w:rPr>
          <w:rFonts w:ascii="Times New Roman" w:hAnsi="Times New Roman" w:cs="Times New Roman"/>
          <w:sz w:val="24"/>
          <w:szCs w:val="24"/>
        </w:rPr>
      </w:pPr>
      <w:r w:rsidRPr="00410465">
        <w:rPr>
          <w:rFonts w:ascii="Times New Roman" w:hAnsi="Times New Roman" w:cs="Times New Roman"/>
          <w:sz w:val="24"/>
          <w:szCs w:val="24"/>
        </w:rPr>
        <w:t>Pre-image Resistance: Given a hash output, it should be difficult to find an input that produces that hash. This property ensures that the hash function is a one-way function and helps prevent brute force attacks.</w:t>
      </w:r>
    </w:p>
    <w:p w:rsidR="00410465" w:rsidRPr="00410465" w:rsidRDefault="00410465" w:rsidP="00410465">
      <w:pPr>
        <w:pStyle w:val="ListParagraph"/>
        <w:numPr>
          <w:ilvl w:val="0"/>
          <w:numId w:val="8"/>
        </w:numPr>
        <w:jc w:val="both"/>
        <w:rPr>
          <w:rFonts w:ascii="Times New Roman" w:hAnsi="Times New Roman" w:cs="Times New Roman"/>
          <w:sz w:val="24"/>
          <w:szCs w:val="24"/>
        </w:rPr>
      </w:pPr>
      <w:r w:rsidRPr="00410465">
        <w:rPr>
          <w:rFonts w:ascii="Times New Roman" w:hAnsi="Times New Roman" w:cs="Times New Roman"/>
          <w:sz w:val="24"/>
          <w:szCs w:val="24"/>
        </w:rPr>
        <w:t>Collision Resistance: It should be difficult to find two different inputs that produce the same hash output. This property helps prevent intentional or unintentional manipulation of data.</w:t>
      </w:r>
    </w:p>
    <w:p w:rsidR="00410465" w:rsidRPr="00410465" w:rsidRDefault="00410465" w:rsidP="00410465">
      <w:pPr>
        <w:pStyle w:val="ListParagraph"/>
        <w:numPr>
          <w:ilvl w:val="0"/>
          <w:numId w:val="8"/>
        </w:numPr>
        <w:jc w:val="both"/>
        <w:rPr>
          <w:rFonts w:ascii="Times New Roman" w:hAnsi="Times New Roman" w:cs="Times New Roman"/>
          <w:sz w:val="24"/>
          <w:szCs w:val="24"/>
        </w:rPr>
      </w:pPr>
      <w:r w:rsidRPr="00410465">
        <w:rPr>
          <w:rFonts w:ascii="Times New Roman" w:hAnsi="Times New Roman" w:cs="Times New Roman"/>
          <w:sz w:val="24"/>
          <w:szCs w:val="24"/>
        </w:rPr>
        <w:t>Fixed Output Length: The hash function should produce a fixed-length output, which enables the comparison of hash values and makes it possible to use them in digital signatures and message authentication codes.</w:t>
      </w:r>
    </w:p>
    <w:p w:rsidR="00410465" w:rsidRPr="00410465" w:rsidRDefault="00410465" w:rsidP="00410465">
      <w:pPr>
        <w:pStyle w:val="ListParagraph"/>
        <w:numPr>
          <w:ilvl w:val="0"/>
          <w:numId w:val="8"/>
        </w:numPr>
        <w:jc w:val="both"/>
        <w:rPr>
          <w:rFonts w:ascii="Times New Roman" w:hAnsi="Times New Roman" w:cs="Times New Roman"/>
          <w:sz w:val="24"/>
          <w:szCs w:val="24"/>
        </w:rPr>
      </w:pPr>
      <w:r w:rsidRPr="00410465">
        <w:rPr>
          <w:rFonts w:ascii="Times New Roman" w:hAnsi="Times New Roman" w:cs="Times New Roman"/>
          <w:sz w:val="24"/>
          <w:szCs w:val="24"/>
        </w:rPr>
        <w:t>Avalanche Effect: A small change to the input should produce a significant change in the hash output. This property ensures that a small change in the input will result in a significantly different hash output, making it difficult for an attacker to manipulate the input to produce a desired output.</w:t>
      </w:r>
    </w:p>
    <w:p w:rsidR="00410465" w:rsidRPr="00410465" w:rsidRDefault="00410465" w:rsidP="00410465">
      <w:pPr>
        <w:jc w:val="both"/>
        <w:rPr>
          <w:rFonts w:ascii="Times New Roman" w:hAnsi="Times New Roman" w:cs="Times New Roman"/>
          <w:sz w:val="24"/>
          <w:szCs w:val="24"/>
        </w:rPr>
      </w:pPr>
    </w:p>
    <w:p w:rsidR="00410465" w:rsidRDefault="004A4C67" w:rsidP="00410465">
      <w:pPr>
        <w:jc w:val="both"/>
        <w:rPr>
          <w:rFonts w:ascii="Times New Roman" w:hAnsi="Times New Roman" w:cs="Times New Roman"/>
          <w:sz w:val="24"/>
          <w:szCs w:val="24"/>
        </w:rPr>
      </w:pPr>
      <w:r>
        <w:rPr>
          <w:rFonts w:ascii="Times New Roman" w:hAnsi="Times New Roman" w:cs="Times New Roman"/>
          <w:sz w:val="24"/>
          <w:szCs w:val="24"/>
        </w:rPr>
        <w:t>Difference between SHA and MD5</w:t>
      </w:r>
    </w:p>
    <w:p w:rsidR="004A4C67" w:rsidRPr="00410465" w:rsidRDefault="004A4C67" w:rsidP="00410465">
      <w:pPr>
        <w:jc w:val="both"/>
        <w:rPr>
          <w:rFonts w:ascii="Times New Roman" w:hAnsi="Times New Roman" w:cs="Times New Roman"/>
          <w:sz w:val="24"/>
          <w:szCs w:val="24"/>
        </w:rPr>
      </w:pPr>
      <w:r w:rsidRPr="004A4C67">
        <w:rPr>
          <w:rFonts w:ascii="Times New Roman" w:hAnsi="Times New Roman" w:cs="Times New Roman"/>
          <w:sz w:val="24"/>
          <w:szCs w:val="24"/>
        </w:rPr>
        <w:drawing>
          <wp:inline distT="0" distB="0" distL="0" distR="0" wp14:anchorId="527DAE0E" wp14:editId="1239791E">
            <wp:extent cx="5731510" cy="33762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76295"/>
                    </a:xfrm>
                    <a:prstGeom prst="rect">
                      <a:avLst/>
                    </a:prstGeom>
                  </pic:spPr>
                </pic:pic>
              </a:graphicData>
            </a:graphic>
          </wp:inline>
        </w:drawing>
      </w:r>
    </w:p>
    <w:p w:rsidR="00410465" w:rsidRPr="00410465" w:rsidRDefault="00410465" w:rsidP="00410465">
      <w:pPr>
        <w:jc w:val="both"/>
        <w:rPr>
          <w:rFonts w:ascii="Times New Roman" w:hAnsi="Times New Roman" w:cs="Times New Roman"/>
          <w:sz w:val="24"/>
          <w:szCs w:val="24"/>
        </w:rPr>
      </w:pPr>
    </w:p>
    <w:p w:rsidR="00410465" w:rsidRDefault="00987E7A" w:rsidP="00E80F9D">
      <w:pPr>
        <w:jc w:val="both"/>
        <w:rPr>
          <w:rFonts w:ascii="Times New Roman" w:hAnsi="Times New Roman" w:cs="Times New Roman"/>
          <w:sz w:val="24"/>
          <w:szCs w:val="24"/>
        </w:rPr>
      </w:pPr>
      <w:r>
        <w:rPr>
          <w:rFonts w:ascii="Times New Roman" w:hAnsi="Times New Roman" w:cs="Times New Roman"/>
          <w:sz w:val="24"/>
          <w:szCs w:val="24"/>
        </w:rPr>
        <w:lastRenderedPageBreak/>
        <w:t>Why SHA 512</w:t>
      </w:r>
    </w:p>
    <w:p w:rsidR="00987E7A" w:rsidRDefault="00987E7A" w:rsidP="00E80F9D">
      <w:pPr>
        <w:jc w:val="both"/>
        <w:rPr>
          <w:rFonts w:ascii="Times New Roman" w:hAnsi="Times New Roman" w:cs="Times New Roman"/>
          <w:sz w:val="24"/>
          <w:szCs w:val="24"/>
        </w:rPr>
      </w:pPr>
      <w:r>
        <w:rPr>
          <w:rFonts w:ascii="Times New Roman" w:hAnsi="Times New Roman" w:cs="Times New Roman"/>
          <w:sz w:val="24"/>
          <w:szCs w:val="24"/>
        </w:rPr>
        <w:t>More secure</w:t>
      </w:r>
    </w:p>
    <w:p w:rsidR="00987E7A" w:rsidRDefault="00987E7A" w:rsidP="00E80F9D">
      <w:pPr>
        <w:jc w:val="both"/>
        <w:rPr>
          <w:rFonts w:ascii="Times New Roman" w:hAnsi="Times New Roman" w:cs="Times New Roman"/>
          <w:sz w:val="24"/>
          <w:szCs w:val="24"/>
        </w:rPr>
      </w:pPr>
      <w:r>
        <w:rPr>
          <w:rFonts w:ascii="Times New Roman" w:hAnsi="Times New Roman" w:cs="Times New Roman"/>
          <w:sz w:val="24"/>
          <w:szCs w:val="24"/>
        </w:rPr>
        <w:t>Larger output size</w:t>
      </w:r>
    </w:p>
    <w:p w:rsidR="00987E7A" w:rsidRDefault="00987E7A" w:rsidP="00E80F9D">
      <w:pPr>
        <w:jc w:val="both"/>
        <w:rPr>
          <w:rFonts w:ascii="Times New Roman" w:hAnsi="Times New Roman" w:cs="Times New Roman"/>
          <w:sz w:val="24"/>
          <w:szCs w:val="24"/>
        </w:rPr>
      </w:pPr>
    </w:p>
    <w:p w:rsidR="00987E7A" w:rsidRDefault="00DC741B" w:rsidP="00E80F9D">
      <w:pPr>
        <w:jc w:val="both"/>
        <w:rPr>
          <w:rFonts w:ascii="Times New Roman" w:hAnsi="Times New Roman" w:cs="Times New Roman"/>
          <w:sz w:val="24"/>
          <w:szCs w:val="24"/>
        </w:rPr>
      </w:pPr>
      <w:proofErr w:type="spellStart"/>
      <w:r>
        <w:rPr>
          <w:rFonts w:ascii="Times New Roman" w:hAnsi="Times New Roman" w:cs="Times New Roman"/>
          <w:sz w:val="24"/>
          <w:szCs w:val="24"/>
        </w:rPr>
        <w:t>Schnorr</w:t>
      </w:r>
      <w:proofErr w:type="spellEnd"/>
      <w:r>
        <w:rPr>
          <w:rFonts w:ascii="Times New Roman" w:hAnsi="Times New Roman" w:cs="Times New Roman"/>
          <w:sz w:val="24"/>
          <w:szCs w:val="24"/>
        </w:rPr>
        <w:t xml:space="preserve"> Digital Signature</w:t>
      </w:r>
    </w:p>
    <w:p w:rsidR="00DC741B" w:rsidRPr="00DC741B" w:rsidRDefault="00DC741B" w:rsidP="00DC741B">
      <w:pPr>
        <w:jc w:val="both"/>
        <w:rPr>
          <w:rFonts w:ascii="Times New Roman" w:hAnsi="Times New Roman" w:cs="Times New Roman"/>
          <w:sz w:val="24"/>
          <w:szCs w:val="24"/>
        </w:rPr>
      </w:pPr>
      <w:r w:rsidRPr="00DC741B">
        <w:rPr>
          <w:rFonts w:ascii="Times New Roman" w:hAnsi="Times New Roman" w:cs="Times New Roman"/>
          <w:sz w:val="24"/>
          <w:szCs w:val="24"/>
        </w:rPr>
        <w:t xml:space="preserve">It is based on the discrete logarithm problem and </w:t>
      </w:r>
      <w:proofErr w:type="gramStart"/>
      <w:r w:rsidRPr="00DC741B">
        <w:rPr>
          <w:rFonts w:ascii="Times New Roman" w:hAnsi="Times New Roman" w:cs="Times New Roman"/>
          <w:sz w:val="24"/>
          <w:szCs w:val="24"/>
        </w:rPr>
        <w:t>is considered to be</w:t>
      </w:r>
      <w:proofErr w:type="gramEnd"/>
      <w:r w:rsidRPr="00DC741B">
        <w:rPr>
          <w:rFonts w:ascii="Times New Roman" w:hAnsi="Times New Roman" w:cs="Times New Roman"/>
          <w:sz w:val="24"/>
          <w:szCs w:val="24"/>
        </w:rPr>
        <w:t xml:space="preserve"> a more efficient and secure alternative to other digital signature schemes such as the Digital Signature Algorithm (DSA) and the Elliptic Curve Digital Signature Algorithm (ECDSA).</w:t>
      </w:r>
    </w:p>
    <w:p w:rsidR="00DC741B" w:rsidRPr="00DC741B" w:rsidRDefault="00DC741B" w:rsidP="00DC741B">
      <w:pPr>
        <w:jc w:val="both"/>
        <w:rPr>
          <w:rFonts w:ascii="Times New Roman" w:hAnsi="Times New Roman" w:cs="Times New Roman"/>
          <w:sz w:val="24"/>
          <w:szCs w:val="24"/>
        </w:rPr>
      </w:pPr>
      <w:r w:rsidRPr="00DC741B">
        <w:rPr>
          <w:rFonts w:ascii="Times New Roman" w:hAnsi="Times New Roman" w:cs="Times New Roman"/>
          <w:sz w:val="24"/>
          <w:szCs w:val="24"/>
        </w:rPr>
        <w:t xml:space="preserve">In the </w:t>
      </w:r>
      <w:proofErr w:type="spellStart"/>
      <w:r w:rsidRPr="00DC741B">
        <w:rPr>
          <w:rFonts w:ascii="Times New Roman" w:hAnsi="Times New Roman" w:cs="Times New Roman"/>
          <w:sz w:val="24"/>
          <w:szCs w:val="24"/>
        </w:rPr>
        <w:t>Schnorr</w:t>
      </w:r>
      <w:proofErr w:type="spellEnd"/>
      <w:r w:rsidRPr="00DC741B">
        <w:rPr>
          <w:rFonts w:ascii="Times New Roman" w:hAnsi="Times New Roman" w:cs="Times New Roman"/>
          <w:sz w:val="24"/>
          <w:szCs w:val="24"/>
        </w:rPr>
        <w:t xml:space="preserve"> signature scheme, a signer generates a random secret value, computes a public key from that value, and then signs the message using a combination of the secret value and the public key. The resulting signature is a fixed-length value that can be verified by anyone who has access to the signer's public key.</w:t>
      </w:r>
    </w:p>
    <w:p w:rsidR="00DC741B" w:rsidRPr="00DC741B" w:rsidRDefault="00DC741B" w:rsidP="00DC741B">
      <w:pPr>
        <w:jc w:val="both"/>
        <w:rPr>
          <w:rFonts w:ascii="Times New Roman" w:hAnsi="Times New Roman" w:cs="Times New Roman"/>
          <w:sz w:val="24"/>
          <w:szCs w:val="24"/>
        </w:rPr>
      </w:pPr>
      <w:r w:rsidRPr="00DC741B">
        <w:rPr>
          <w:rFonts w:ascii="Times New Roman" w:hAnsi="Times New Roman" w:cs="Times New Roman"/>
          <w:sz w:val="24"/>
          <w:szCs w:val="24"/>
        </w:rPr>
        <w:t xml:space="preserve">One of the main advantages of the </w:t>
      </w:r>
      <w:proofErr w:type="spellStart"/>
      <w:r w:rsidRPr="00DC741B">
        <w:rPr>
          <w:rFonts w:ascii="Times New Roman" w:hAnsi="Times New Roman" w:cs="Times New Roman"/>
          <w:sz w:val="24"/>
          <w:szCs w:val="24"/>
        </w:rPr>
        <w:t>Schnorr</w:t>
      </w:r>
      <w:proofErr w:type="spellEnd"/>
      <w:r w:rsidRPr="00DC741B">
        <w:rPr>
          <w:rFonts w:ascii="Times New Roman" w:hAnsi="Times New Roman" w:cs="Times New Roman"/>
          <w:sz w:val="24"/>
          <w:szCs w:val="24"/>
        </w:rPr>
        <w:t xml:space="preserve"> signature scheme is that it supports batch verification, which means that multiple signatures can be verified simultaneously, resulting in improved efficiency and scalability. It also allows for more compact signatures, which can reduce storage and transmission costs.</w:t>
      </w:r>
    </w:p>
    <w:p w:rsidR="00DC741B" w:rsidRDefault="00DC741B" w:rsidP="00DC741B">
      <w:pPr>
        <w:jc w:val="both"/>
        <w:rPr>
          <w:rFonts w:ascii="Times New Roman" w:hAnsi="Times New Roman" w:cs="Times New Roman"/>
          <w:sz w:val="24"/>
          <w:szCs w:val="24"/>
        </w:rPr>
      </w:pPr>
      <w:proofErr w:type="spellStart"/>
      <w:r w:rsidRPr="00DC741B">
        <w:rPr>
          <w:rFonts w:ascii="Times New Roman" w:hAnsi="Times New Roman" w:cs="Times New Roman"/>
          <w:sz w:val="24"/>
          <w:szCs w:val="24"/>
        </w:rPr>
        <w:t>Schnorr</w:t>
      </w:r>
      <w:proofErr w:type="spellEnd"/>
      <w:r w:rsidRPr="00DC741B">
        <w:rPr>
          <w:rFonts w:ascii="Times New Roman" w:hAnsi="Times New Roman" w:cs="Times New Roman"/>
          <w:sz w:val="24"/>
          <w:szCs w:val="24"/>
        </w:rPr>
        <w:t xml:space="preserve"> signatures have been adopted in several blockchain networks, including Bitcoin, </w:t>
      </w:r>
      <w:proofErr w:type="gramStart"/>
      <w:r w:rsidRPr="00DC741B">
        <w:rPr>
          <w:rFonts w:ascii="Times New Roman" w:hAnsi="Times New Roman" w:cs="Times New Roman"/>
          <w:sz w:val="24"/>
          <w:szCs w:val="24"/>
        </w:rPr>
        <w:t>as a way to</w:t>
      </w:r>
      <w:proofErr w:type="gramEnd"/>
      <w:r w:rsidRPr="00DC741B">
        <w:rPr>
          <w:rFonts w:ascii="Times New Roman" w:hAnsi="Times New Roman" w:cs="Times New Roman"/>
          <w:sz w:val="24"/>
          <w:szCs w:val="24"/>
        </w:rPr>
        <w:t xml:space="preserve"> enhance security and scalability. However, their use is still limited due to patent issues, which have only recently been resolved, and the need for widespread adoption of the scheme.</w:t>
      </w:r>
    </w:p>
    <w:p w:rsidR="00DC741B" w:rsidRDefault="00DC741B" w:rsidP="00DC741B">
      <w:pPr>
        <w:jc w:val="both"/>
        <w:rPr>
          <w:rFonts w:ascii="Times New Roman" w:hAnsi="Times New Roman" w:cs="Times New Roman"/>
          <w:sz w:val="24"/>
          <w:szCs w:val="24"/>
        </w:rPr>
      </w:pPr>
    </w:p>
    <w:p w:rsidR="00DC741B" w:rsidRDefault="00DC741B" w:rsidP="00DC741B">
      <w:pPr>
        <w:jc w:val="both"/>
        <w:rPr>
          <w:rFonts w:ascii="Times New Roman" w:hAnsi="Times New Roman" w:cs="Times New Roman"/>
          <w:sz w:val="24"/>
          <w:szCs w:val="24"/>
        </w:rPr>
      </w:pPr>
      <w:r w:rsidRPr="00DC741B">
        <w:rPr>
          <w:rFonts w:ascii="Times New Roman" w:hAnsi="Times New Roman" w:cs="Times New Roman"/>
          <w:sz w:val="24"/>
          <w:szCs w:val="24"/>
        </w:rPr>
        <w:drawing>
          <wp:inline distT="0" distB="0" distL="0" distR="0" wp14:anchorId="025D49A0" wp14:editId="5335B7F2">
            <wp:extent cx="5731510" cy="38392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39210"/>
                    </a:xfrm>
                    <a:prstGeom prst="rect">
                      <a:avLst/>
                    </a:prstGeom>
                  </pic:spPr>
                </pic:pic>
              </a:graphicData>
            </a:graphic>
          </wp:inline>
        </w:drawing>
      </w:r>
    </w:p>
    <w:p w:rsidR="00DC741B" w:rsidRDefault="00DC741B" w:rsidP="00DC741B">
      <w:pPr>
        <w:jc w:val="both"/>
        <w:rPr>
          <w:noProof/>
        </w:rPr>
      </w:pPr>
      <w:r w:rsidRPr="00DC741B">
        <w:rPr>
          <w:rFonts w:ascii="Times New Roman" w:hAnsi="Times New Roman" w:cs="Times New Roman"/>
          <w:sz w:val="24"/>
          <w:szCs w:val="24"/>
        </w:rPr>
        <w:lastRenderedPageBreak/>
        <w:drawing>
          <wp:inline distT="0" distB="0" distL="0" distR="0" wp14:anchorId="080BA3DA" wp14:editId="6A057D78">
            <wp:extent cx="5731510" cy="2725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5420"/>
                    </a:xfrm>
                    <a:prstGeom prst="rect">
                      <a:avLst/>
                    </a:prstGeom>
                  </pic:spPr>
                </pic:pic>
              </a:graphicData>
            </a:graphic>
          </wp:inline>
        </w:drawing>
      </w:r>
      <w:r w:rsidRPr="00DC741B">
        <w:rPr>
          <w:noProof/>
        </w:rPr>
        <w:t xml:space="preserve"> </w:t>
      </w:r>
    </w:p>
    <w:p w:rsidR="00DC741B" w:rsidRDefault="00DC741B" w:rsidP="00DC741B">
      <w:pPr>
        <w:jc w:val="both"/>
        <w:rPr>
          <w:rFonts w:ascii="Times New Roman" w:hAnsi="Times New Roman" w:cs="Times New Roman"/>
          <w:sz w:val="24"/>
          <w:szCs w:val="24"/>
        </w:rPr>
      </w:pPr>
      <w:r w:rsidRPr="00DC741B">
        <w:rPr>
          <w:rFonts w:ascii="Times New Roman" w:hAnsi="Times New Roman" w:cs="Times New Roman"/>
          <w:sz w:val="24"/>
          <w:szCs w:val="24"/>
        </w:rPr>
        <w:drawing>
          <wp:inline distT="0" distB="0" distL="0" distR="0" wp14:anchorId="4459CF7E" wp14:editId="483429D4">
            <wp:extent cx="5731510" cy="40455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45585"/>
                    </a:xfrm>
                    <a:prstGeom prst="rect">
                      <a:avLst/>
                    </a:prstGeom>
                  </pic:spPr>
                </pic:pic>
              </a:graphicData>
            </a:graphic>
          </wp:inline>
        </w:drawing>
      </w:r>
    </w:p>
    <w:p w:rsidR="00DC741B" w:rsidRDefault="00DC741B" w:rsidP="00DC741B">
      <w:pPr>
        <w:jc w:val="both"/>
        <w:rPr>
          <w:rFonts w:ascii="Times New Roman" w:hAnsi="Times New Roman" w:cs="Times New Roman"/>
          <w:sz w:val="24"/>
          <w:szCs w:val="24"/>
        </w:rPr>
      </w:pPr>
    </w:p>
    <w:p w:rsidR="00DC741B" w:rsidRDefault="00DC741B" w:rsidP="00DC741B">
      <w:pPr>
        <w:jc w:val="both"/>
        <w:rPr>
          <w:rFonts w:ascii="Times New Roman" w:hAnsi="Times New Roman" w:cs="Times New Roman"/>
          <w:sz w:val="24"/>
          <w:szCs w:val="24"/>
        </w:rPr>
      </w:pPr>
      <w:r w:rsidRPr="00DC741B">
        <w:rPr>
          <w:rFonts w:ascii="Times New Roman" w:hAnsi="Times New Roman" w:cs="Times New Roman"/>
          <w:sz w:val="24"/>
          <w:szCs w:val="24"/>
        </w:rPr>
        <w:lastRenderedPageBreak/>
        <w:drawing>
          <wp:inline distT="0" distB="0" distL="0" distR="0" wp14:anchorId="7137BE5C" wp14:editId="2438B57F">
            <wp:extent cx="5731510" cy="37331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33165"/>
                    </a:xfrm>
                    <a:prstGeom prst="rect">
                      <a:avLst/>
                    </a:prstGeom>
                  </pic:spPr>
                </pic:pic>
              </a:graphicData>
            </a:graphic>
          </wp:inline>
        </w:drawing>
      </w:r>
    </w:p>
    <w:p w:rsidR="00DC741B" w:rsidRPr="0054240E" w:rsidRDefault="00DC741B" w:rsidP="00DC741B">
      <w:pPr>
        <w:jc w:val="both"/>
        <w:rPr>
          <w:rFonts w:ascii="Times New Roman" w:hAnsi="Times New Roman" w:cs="Times New Roman"/>
          <w:sz w:val="24"/>
          <w:szCs w:val="24"/>
        </w:rPr>
      </w:pPr>
    </w:p>
    <w:sectPr w:rsidR="00DC741B" w:rsidRPr="005424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55A0C"/>
    <w:multiLevelType w:val="hybridMultilevel"/>
    <w:tmpl w:val="F8987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306842"/>
    <w:multiLevelType w:val="hybridMultilevel"/>
    <w:tmpl w:val="937CA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4B16A9"/>
    <w:multiLevelType w:val="hybridMultilevel"/>
    <w:tmpl w:val="5C30F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3B4563"/>
    <w:multiLevelType w:val="hybridMultilevel"/>
    <w:tmpl w:val="8DB4B4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373E54"/>
    <w:multiLevelType w:val="hybridMultilevel"/>
    <w:tmpl w:val="F03CF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CE6A62"/>
    <w:multiLevelType w:val="hybridMultilevel"/>
    <w:tmpl w:val="0DB2A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902914"/>
    <w:multiLevelType w:val="hybridMultilevel"/>
    <w:tmpl w:val="21E6F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D62ADD"/>
    <w:multiLevelType w:val="hybridMultilevel"/>
    <w:tmpl w:val="979470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4821740">
    <w:abstractNumId w:val="7"/>
  </w:num>
  <w:num w:numId="2" w16cid:durableId="67919870">
    <w:abstractNumId w:val="6"/>
  </w:num>
  <w:num w:numId="3" w16cid:durableId="1461071652">
    <w:abstractNumId w:val="2"/>
  </w:num>
  <w:num w:numId="4" w16cid:durableId="320937504">
    <w:abstractNumId w:val="4"/>
  </w:num>
  <w:num w:numId="5" w16cid:durableId="635140232">
    <w:abstractNumId w:val="1"/>
  </w:num>
  <w:num w:numId="6" w16cid:durableId="1314867403">
    <w:abstractNumId w:val="3"/>
  </w:num>
  <w:num w:numId="7" w16cid:durableId="1509102973">
    <w:abstractNumId w:val="5"/>
  </w:num>
  <w:num w:numId="8" w16cid:durableId="1690840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EC9"/>
    <w:rsid w:val="00410465"/>
    <w:rsid w:val="0043389B"/>
    <w:rsid w:val="004A4C67"/>
    <w:rsid w:val="004D0644"/>
    <w:rsid w:val="0054240E"/>
    <w:rsid w:val="006C0B39"/>
    <w:rsid w:val="007A7AEA"/>
    <w:rsid w:val="00826DE3"/>
    <w:rsid w:val="008F0168"/>
    <w:rsid w:val="00987E7A"/>
    <w:rsid w:val="00990B1A"/>
    <w:rsid w:val="00B203A1"/>
    <w:rsid w:val="00B20BEA"/>
    <w:rsid w:val="00BF0C18"/>
    <w:rsid w:val="00C67EC9"/>
    <w:rsid w:val="00DC741B"/>
    <w:rsid w:val="00E80F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2A91"/>
  <w15:chartTrackingRefBased/>
  <w15:docId w15:val="{07257207-E37A-4116-99E6-3F276AA8F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18857">
      <w:bodyDiv w:val="1"/>
      <w:marLeft w:val="0"/>
      <w:marRight w:val="0"/>
      <w:marTop w:val="0"/>
      <w:marBottom w:val="0"/>
      <w:divBdr>
        <w:top w:val="none" w:sz="0" w:space="0" w:color="auto"/>
        <w:left w:val="none" w:sz="0" w:space="0" w:color="auto"/>
        <w:bottom w:val="none" w:sz="0" w:space="0" w:color="auto"/>
        <w:right w:val="none" w:sz="0" w:space="0" w:color="auto"/>
      </w:divBdr>
    </w:div>
    <w:div w:id="245964623">
      <w:bodyDiv w:val="1"/>
      <w:marLeft w:val="0"/>
      <w:marRight w:val="0"/>
      <w:marTop w:val="0"/>
      <w:marBottom w:val="0"/>
      <w:divBdr>
        <w:top w:val="none" w:sz="0" w:space="0" w:color="auto"/>
        <w:left w:val="none" w:sz="0" w:space="0" w:color="auto"/>
        <w:bottom w:val="none" w:sz="0" w:space="0" w:color="auto"/>
        <w:right w:val="none" w:sz="0" w:space="0" w:color="auto"/>
      </w:divBdr>
    </w:div>
    <w:div w:id="251355994">
      <w:bodyDiv w:val="1"/>
      <w:marLeft w:val="0"/>
      <w:marRight w:val="0"/>
      <w:marTop w:val="0"/>
      <w:marBottom w:val="0"/>
      <w:divBdr>
        <w:top w:val="none" w:sz="0" w:space="0" w:color="auto"/>
        <w:left w:val="none" w:sz="0" w:space="0" w:color="auto"/>
        <w:bottom w:val="none" w:sz="0" w:space="0" w:color="auto"/>
        <w:right w:val="none" w:sz="0" w:space="0" w:color="auto"/>
      </w:divBdr>
      <w:divsChild>
        <w:div w:id="87627030">
          <w:marLeft w:val="0"/>
          <w:marRight w:val="0"/>
          <w:marTop w:val="0"/>
          <w:marBottom w:val="0"/>
          <w:divBdr>
            <w:top w:val="single" w:sz="2" w:space="0" w:color="D9D9E3"/>
            <w:left w:val="single" w:sz="2" w:space="0" w:color="D9D9E3"/>
            <w:bottom w:val="single" w:sz="2" w:space="0" w:color="D9D9E3"/>
            <w:right w:val="single" w:sz="2" w:space="0" w:color="D9D9E3"/>
          </w:divBdr>
          <w:divsChild>
            <w:div w:id="1884247760">
              <w:marLeft w:val="0"/>
              <w:marRight w:val="0"/>
              <w:marTop w:val="0"/>
              <w:marBottom w:val="0"/>
              <w:divBdr>
                <w:top w:val="single" w:sz="2" w:space="0" w:color="D9D9E3"/>
                <w:left w:val="single" w:sz="2" w:space="0" w:color="D9D9E3"/>
                <w:bottom w:val="single" w:sz="2" w:space="0" w:color="D9D9E3"/>
                <w:right w:val="single" w:sz="2" w:space="0" w:color="D9D9E3"/>
              </w:divBdr>
              <w:divsChild>
                <w:div w:id="1562062267">
                  <w:marLeft w:val="0"/>
                  <w:marRight w:val="0"/>
                  <w:marTop w:val="0"/>
                  <w:marBottom w:val="0"/>
                  <w:divBdr>
                    <w:top w:val="single" w:sz="2" w:space="0" w:color="D9D9E3"/>
                    <w:left w:val="single" w:sz="2" w:space="0" w:color="D9D9E3"/>
                    <w:bottom w:val="single" w:sz="2" w:space="0" w:color="D9D9E3"/>
                    <w:right w:val="single" w:sz="2" w:space="0" w:color="D9D9E3"/>
                  </w:divBdr>
                  <w:divsChild>
                    <w:div w:id="884296288">
                      <w:marLeft w:val="0"/>
                      <w:marRight w:val="0"/>
                      <w:marTop w:val="0"/>
                      <w:marBottom w:val="0"/>
                      <w:divBdr>
                        <w:top w:val="single" w:sz="2" w:space="0" w:color="D9D9E3"/>
                        <w:left w:val="single" w:sz="2" w:space="0" w:color="D9D9E3"/>
                        <w:bottom w:val="single" w:sz="2" w:space="0" w:color="D9D9E3"/>
                        <w:right w:val="single" w:sz="2" w:space="0" w:color="D9D9E3"/>
                      </w:divBdr>
                      <w:divsChild>
                        <w:div w:id="2129011088">
                          <w:marLeft w:val="0"/>
                          <w:marRight w:val="0"/>
                          <w:marTop w:val="0"/>
                          <w:marBottom w:val="0"/>
                          <w:divBdr>
                            <w:top w:val="single" w:sz="2" w:space="0" w:color="auto"/>
                            <w:left w:val="single" w:sz="2" w:space="0" w:color="auto"/>
                            <w:bottom w:val="single" w:sz="6" w:space="0" w:color="auto"/>
                            <w:right w:val="single" w:sz="2" w:space="0" w:color="auto"/>
                          </w:divBdr>
                          <w:divsChild>
                            <w:div w:id="23868266">
                              <w:marLeft w:val="0"/>
                              <w:marRight w:val="0"/>
                              <w:marTop w:val="100"/>
                              <w:marBottom w:val="100"/>
                              <w:divBdr>
                                <w:top w:val="single" w:sz="2" w:space="0" w:color="D9D9E3"/>
                                <w:left w:val="single" w:sz="2" w:space="0" w:color="D9D9E3"/>
                                <w:bottom w:val="single" w:sz="2" w:space="0" w:color="D9D9E3"/>
                                <w:right w:val="single" w:sz="2" w:space="0" w:color="D9D9E3"/>
                              </w:divBdr>
                              <w:divsChild>
                                <w:div w:id="241256259">
                                  <w:marLeft w:val="0"/>
                                  <w:marRight w:val="0"/>
                                  <w:marTop w:val="0"/>
                                  <w:marBottom w:val="0"/>
                                  <w:divBdr>
                                    <w:top w:val="single" w:sz="2" w:space="0" w:color="D9D9E3"/>
                                    <w:left w:val="single" w:sz="2" w:space="0" w:color="D9D9E3"/>
                                    <w:bottom w:val="single" w:sz="2" w:space="0" w:color="D9D9E3"/>
                                    <w:right w:val="single" w:sz="2" w:space="0" w:color="D9D9E3"/>
                                  </w:divBdr>
                                  <w:divsChild>
                                    <w:div w:id="901019096">
                                      <w:marLeft w:val="0"/>
                                      <w:marRight w:val="0"/>
                                      <w:marTop w:val="0"/>
                                      <w:marBottom w:val="0"/>
                                      <w:divBdr>
                                        <w:top w:val="single" w:sz="2" w:space="0" w:color="D9D9E3"/>
                                        <w:left w:val="single" w:sz="2" w:space="0" w:color="D9D9E3"/>
                                        <w:bottom w:val="single" w:sz="2" w:space="0" w:color="D9D9E3"/>
                                        <w:right w:val="single" w:sz="2" w:space="0" w:color="D9D9E3"/>
                                      </w:divBdr>
                                      <w:divsChild>
                                        <w:div w:id="1218859439">
                                          <w:marLeft w:val="0"/>
                                          <w:marRight w:val="0"/>
                                          <w:marTop w:val="0"/>
                                          <w:marBottom w:val="0"/>
                                          <w:divBdr>
                                            <w:top w:val="single" w:sz="2" w:space="0" w:color="D9D9E3"/>
                                            <w:left w:val="single" w:sz="2" w:space="0" w:color="D9D9E3"/>
                                            <w:bottom w:val="single" w:sz="2" w:space="0" w:color="D9D9E3"/>
                                            <w:right w:val="single" w:sz="2" w:space="0" w:color="D9D9E3"/>
                                          </w:divBdr>
                                          <w:divsChild>
                                            <w:div w:id="1400402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16891250">
          <w:marLeft w:val="0"/>
          <w:marRight w:val="0"/>
          <w:marTop w:val="0"/>
          <w:marBottom w:val="0"/>
          <w:divBdr>
            <w:top w:val="none" w:sz="0" w:space="0" w:color="auto"/>
            <w:left w:val="none" w:sz="0" w:space="0" w:color="auto"/>
            <w:bottom w:val="none" w:sz="0" w:space="0" w:color="auto"/>
            <w:right w:val="none" w:sz="0" w:space="0" w:color="auto"/>
          </w:divBdr>
        </w:div>
      </w:divsChild>
    </w:div>
    <w:div w:id="292172874">
      <w:bodyDiv w:val="1"/>
      <w:marLeft w:val="0"/>
      <w:marRight w:val="0"/>
      <w:marTop w:val="0"/>
      <w:marBottom w:val="0"/>
      <w:divBdr>
        <w:top w:val="none" w:sz="0" w:space="0" w:color="auto"/>
        <w:left w:val="none" w:sz="0" w:space="0" w:color="auto"/>
        <w:bottom w:val="none" w:sz="0" w:space="0" w:color="auto"/>
        <w:right w:val="none" w:sz="0" w:space="0" w:color="auto"/>
      </w:divBdr>
    </w:div>
    <w:div w:id="312371458">
      <w:bodyDiv w:val="1"/>
      <w:marLeft w:val="0"/>
      <w:marRight w:val="0"/>
      <w:marTop w:val="0"/>
      <w:marBottom w:val="0"/>
      <w:divBdr>
        <w:top w:val="none" w:sz="0" w:space="0" w:color="auto"/>
        <w:left w:val="none" w:sz="0" w:space="0" w:color="auto"/>
        <w:bottom w:val="none" w:sz="0" w:space="0" w:color="auto"/>
        <w:right w:val="none" w:sz="0" w:space="0" w:color="auto"/>
      </w:divBdr>
    </w:div>
    <w:div w:id="322314176">
      <w:bodyDiv w:val="1"/>
      <w:marLeft w:val="0"/>
      <w:marRight w:val="0"/>
      <w:marTop w:val="0"/>
      <w:marBottom w:val="0"/>
      <w:divBdr>
        <w:top w:val="none" w:sz="0" w:space="0" w:color="auto"/>
        <w:left w:val="none" w:sz="0" w:space="0" w:color="auto"/>
        <w:bottom w:val="none" w:sz="0" w:space="0" w:color="auto"/>
        <w:right w:val="none" w:sz="0" w:space="0" w:color="auto"/>
      </w:divBdr>
    </w:div>
    <w:div w:id="368144244">
      <w:bodyDiv w:val="1"/>
      <w:marLeft w:val="0"/>
      <w:marRight w:val="0"/>
      <w:marTop w:val="0"/>
      <w:marBottom w:val="0"/>
      <w:divBdr>
        <w:top w:val="none" w:sz="0" w:space="0" w:color="auto"/>
        <w:left w:val="none" w:sz="0" w:space="0" w:color="auto"/>
        <w:bottom w:val="none" w:sz="0" w:space="0" w:color="auto"/>
        <w:right w:val="none" w:sz="0" w:space="0" w:color="auto"/>
      </w:divBdr>
    </w:div>
    <w:div w:id="471555106">
      <w:bodyDiv w:val="1"/>
      <w:marLeft w:val="0"/>
      <w:marRight w:val="0"/>
      <w:marTop w:val="0"/>
      <w:marBottom w:val="0"/>
      <w:divBdr>
        <w:top w:val="none" w:sz="0" w:space="0" w:color="auto"/>
        <w:left w:val="none" w:sz="0" w:space="0" w:color="auto"/>
        <w:bottom w:val="none" w:sz="0" w:space="0" w:color="auto"/>
        <w:right w:val="none" w:sz="0" w:space="0" w:color="auto"/>
      </w:divBdr>
    </w:div>
    <w:div w:id="509224714">
      <w:bodyDiv w:val="1"/>
      <w:marLeft w:val="0"/>
      <w:marRight w:val="0"/>
      <w:marTop w:val="0"/>
      <w:marBottom w:val="0"/>
      <w:divBdr>
        <w:top w:val="none" w:sz="0" w:space="0" w:color="auto"/>
        <w:left w:val="none" w:sz="0" w:space="0" w:color="auto"/>
        <w:bottom w:val="none" w:sz="0" w:space="0" w:color="auto"/>
        <w:right w:val="none" w:sz="0" w:space="0" w:color="auto"/>
      </w:divBdr>
    </w:div>
    <w:div w:id="556866538">
      <w:bodyDiv w:val="1"/>
      <w:marLeft w:val="0"/>
      <w:marRight w:val="0"/>
      <w:marTop w:val="0"/>
      <w:marBottom w:val="0"/>
      <w:divBdr>
        <w:top w:val="none" w:sz="0" w:space="0" w:color="auto"/>
        <w:left w:val="none" w:sz="0" w:space="0" w:color="auto"/>
        <w:bottom w:val="none" w:sz="0" w:space="0" w:color="auto"/>
        <w:right w:val="none" w:sz="0" w:space="0" w:color="auto"/>
      </w:divBdr>
    </w:div>
    <w:div w:id="697509430">
      <w:bodyDiv w:val="1"/>
      <w:marLeft w:val="0"/>
      <w:marRight w:val="0"/>
      <w:marTop w:val="0"/>
      <w:marBottom w:val="0"/>
      <w:divBdr>
        <w:top w:val="none" w:sz="0" w:space="0" w:color="auto"/>
        <w:left w:val="none" w:sz="0" w:space="0" w:color="auto"/>
        <w:bottom w:val="none" w:sz="0" w:space="0" w:color="auto"/>
        <w:right w:val="none" w:sz="0" w:space="0" w:color="auto"/>
      </w:divBdr>
    </w:div>
    <w:div w:id="1060909664">
      <w:bodyDiv w:val="1"/>
      <w:marLeft w:val="0"/>
      <w:marRight w:val="0"/>
      <w:marTop w:val="0"/>
      <w:marBottom w:val="0"/>
      <w:divBdr>
        <w:top w:val="none" w:sz="0" w:space="0" w:color="auto"/>
        <w:left w:val="none" w:sz="0" w:space="0" w:color="auto"/>
        <w:bottom w:val="none" w:sz="0" w:space="0" w:color="auto"/>
        <w:right w:val="none" w:sz="0" w:space="0" w:color="auto"/>
      </w:divBdr>
    </w:div>
    <w:div w:id="1101603100">
      <w:bodyDiv w:val="1"/>
      <w:marLeft w:val="0"/>
      <w:marRight w:val="0"/>
      <w:marTop w:val="0"/>
      <w:marBottom w:val="0"/>
      <w:divBdr>
        <w:top w:val="none" w:sz="0" w:space="0" w:color="auto"/>
        <w:left w:val="none" w:sz="0" w:space="0" w:color="auto"/>
        <w:bottom w:val="none" w:sz="0" w:space="0" w:color="auto"/>
        <w:right w:val="none" w:sz="0" w:space="0" w:color="auto"/>
      </w:divBdr>
    </w:div>
    <w:div w:id="1128858253">
      <w:bodyDiv w:val="1"/>
      <w:marLeft w:val="0"/>
      <w:marRight w:val="0"/>
      <w:marTop w:val="0"/>
      <w:marBottom w:val="0"/>
      <w:divBdr>
        <w:top w:val="none" w:sz="0" w:space="0" w:color="auto"/>
        <w:left w:val="none" w:sz="0" w:space="0" w:color="auto"/>
        <w:bottom w:val="none" w:sz="0" w:space="0" w:color="auto"/>
        <w:right w:val="none" w:sz="0" w:space="0" w:color="auto"/>
      </w:divBdr>
    </w:div>
    <w:div w:id="1191146711">
      <w:bodyDiv w:val="1"/>
      <w:marLeft w:val="0"/>
      <w:marRight w:val="0"/>
      <w:marTop w:val="0"/>
      <w:marBottom w:val="0"/>
      <w:divBdr>
        <w:top w:val="none" w:sz="0" w:space="0" w:color="auto"/>
        <w:left w:val="none" w:sz="0" w:space="0" w:color="auto"/>
        <w:bottom w:val="none" w:sz="0" w:space="0" w:color="auto"/>
        <w:right w:val="none" w:sz="0" w:space="0" w:color="auto"/>
      </w:divBdr>
    </w:div>
    <w:div w:id="1301570957">
      <w:bodyDiv w:val="1"/>
      <w:marLeft w:val="0"/>
      <w:marRight w:val="0"/>
      <w:marTop w:val="0"/>
      <w:marBottom w:val="0"/>
      <w:divBdr>
        <w:top w:val="none" w:sz="0" w:space="0" w:color="auto"/>
        <w:left w:val="none" w:sz="0" w:space="0" w:color="auto"/>
        <w:bottom w:val="none" w:sz="0" w:space="0" w:color="auto"/>
        <w:right w:val="none" w:sz="0" w:space="0" w:color="auto"/>
      </w:divBdr>
    </w:div>
    <w:div w:id="1582446910">
      <w:bodyDiv w:val="1"/>
      <w:marLeft w:val="0"/>
      <w:marRight w:val="0"/>
      <w:marTop w:val="0"/>
      <w:marBottom w:val="0"/>
      <w:divBdr>
        <w:top w:val="none" w:sz="0" w:space="0" w:color="auto"/>
        <w:left w:val="none" w:sz="0" w:space="0" w:color="auto"/>
        <w:bottom w:val="none" w:sz="0" w:space="0" w:color="auto"/>
        <w:right w:val="none" w:sz="0" w:space="0" w:color="auto"/>
      </w:divBdr>
    </w:div>
    <w:div w:id="1622147431">
      <w:bodyDiv w:val="1"/>
      <w:marLeft w:val="0"/>
      <w:marRight w:val="0"/>
      <w:marTop w:val="0"/>
      <w:marBottom w:val="0"/>
      <w:divBdr>
        <w:top w:val="none" w:sz="0" w:space="0" w:color="auto"/>
        <w:left w:val="none" w:sz="0" w:space="0" w:color="auto"/>
        <w:bottom w:val="none" w:sz="0" w:space="0" w:color="auto"/>
        <w:right w:val="none" w:sz="0" w:space="0" w:color="auto"/>
      </w:divBdr>
    </w:div>
    <w:div w:id="1759448465">
      <w:bodyDiv w:val="1"/>
      <w:marLeft w:val="0"/>
      <w:marRight w:val="0"/>
      <w:marTop w:val="0"/>
      <w:marBottom w:val="0"/>
      <w:divBdr>
        <w:top w:val="none" w:sz="0" w:space="0" w:color="auto"/>
        <w:left w:val="none" w:sz="0" w:space="0" w:color="auto"/>
        <w:bottom w:val="none" w:sz="0" w:space="0" w:color="auto"/>
        <w:right w:val="none" w:sz="0" w:space="0" w:color="auto"/>
      </w:divBdr>
    </w:div>
    <w:div w:id="1951232543">
      <w:bodyDiv w:val="1"/>
      <w:marLeft w:val="0"/>
      <w:marRight w:val="0"/>
      <w:marTop w:val="0"/>
      <w:marBottom w:val="0"/>
      <w:divBdr>
        <w:top w:val="none" w:sz="0" w:space="0" w:color="auto"/>
        <w:left w:val="none" w:sz="0" w:space="0" w:color="auto"/>
        <w:bottom w:val="none" w:sz="0" w:space="0" w:color="auto"/>
        <w:right w:val="none" w:sz="0" w:space="0" w:color="auto"/>
      </w:divBdr>
    </w:div>
    <w:div w:id="2042894203">
      <w:bodyDiv w:val="1"/>
      <w:marLeft w:val="0"/>
      <w:marRight w:val="0"/>
      <w:marTop w:val="0"/>
      <w:marBottom w:val="0"/>
      <w:divBdr>
        <w:top w:val="none" w:sz="0" w:space="0" w:color="auto"/>
        <w:left w:val="none" w:sz="0" w:space="0" w:color="auto"/>
        <w:bottom w:val="none" w:sz="0" w:space="0" w:color="auto"/>
        <w:right w:val="none" w:sz="0" w:space="0" w:color="auto"/>
      </w:divBdr>
    </w:div>
    <w:div w:id="2068873140">
      <w:bodyDiv w:val="1"/>
      <w:marLeft w:val="0"/>
      <w:marRight w:val="0"/>
      <w:marTop w:val="0"/>
      <w:marBottom w:val="0"/>
      <w:divBdr>
        <w:top w:val="none" w:sz="0" w:space="0" w:color="auto"/>
        <w:left w:val="none" w:sz="0" w:space="0" w:color="auto"/>
        <w:bottom w:val="none" w:sz="0" w:space="0" w:color="auto"/>
        <w:right w:val="none" w:sz="0" w:space="0" w:color="auto"/>
      </w:divBdr>
    </w:div>
    <w:div w:id="207311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766</TotalTime>
  <Pages>11</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Nayanika Baweja</dc:creator>
  <cp:keywords/>
  <dc:description/>
  <cp:lastModifiedBy>Nayanika Baweja</cp:lastModifiedBy>
  <cp:revision>3</cp:revision>
  <dcterms:created xsi:type="dcterms:W3CDTF">2023-04-19T19:48:00Z</dcterms:created>
  <dcterms:modified xsi:type="dcterms:W3CDTF">2023-04-20T08:34:00Z</dcterms:modified>
</cp:coreProperties>
</file>