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67483" w14:textId="0A267883" w:rsidR="006921E4" w:rsidRDefault="00D420A2" w:rsidP="00EA65D9">
      <w:pPr>
        <w:ind w:right="-330"/>
        <w:jc w:val="center"/>
        <w:rPr>
          <w:rFonts w:ascii="Times New Roman" w:hAnsi="Times New Roman" w:cs="Times New Roman"/>
          <w:b/>
          <w:bCs/>
          <w:sz w:val="32"/>
          <w:szCs w:val="32"/>
          <w:lang w:val="en-US"/>
        </w:rPr>
      </w:pPr>
      <w:r w:rsidRPr="00D420A2">
        <w:rPr>
          <w:rFonts w:ascii="Times New Roman" w:hAnsi="Times New Roman" w:cs="Times New Roman"/>
          <w:b/>
          <w:bCs/>
          <w:sz w:val="32"/>
          <w:szCs w:val="32"/>
        </w:rPr>
        <w:t xml:space="preserve">Segmentation and Classification of Skin Cancer Diseases Based on Deep Learning: Challenges and Future Decisions </w:t>
      </w:r>
    </w:p>
    <w:p w14:paraId="55C00752" w14:textId="77777777" w:rsidR="006921E4" w:rsidRDefault="00000000" w:rsidP="00EA65D9">
      <w:pPr>
        <w:ind w:right="-330"/>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Abstract</w:t>
      </w:r>
    </w:p>
    <w:p w14:paraId="42E5B85E" w14:textId="60E5DDA6" w:rsidR="006921E4" w:rsidRDefault="00D420A2" w:rsidP="00520D77">
      <w:pPr>
        <w:ind w:right="-330"/>
        <w:jc w:val="both"/>
        <w:rPr>
          <w:rFonts w:ascii="Times New Roman" w:hAnsi="Times New Roman" w:cs="Times New Roman"/>
          <w:sz w:val="24"/>
          <w:szCs w:val="24"/>
          <w:lang w:val="en-US"/>
        </w:rPr>
      </w:pPr>
      <w:r w:rsidRPr="00D420A2">
        <w:rPr>
          <w:rFonts w:ascii="Times New Roman" w:hAnsi="Times New Roman" w:cs="Times New Roman"/>
          <w:sz w:val="24"/>
          <w:szCs w:val="24"/>
        </w:rPr>
        <w:t xml:space="preserve">This project proposes a dual-stage Deep Learning framework designed to enhance skin cancer detection by combining precise image segmentation with high-accuracy classification. By utilizing U-Net for boundary detection and architectures like </w:t>
      </w:r>
      <w:proofErr w:type="spellStart"/>
      <w:r w:rsidRPr="00D420A2">
        <w:rPr>
          <w:rFonts w:ascii="Times New Roman" w:hAnsi="Times New Roman" w:cs="Times New Roman"/>
          <w:sz w:val="24"/>
          <w:szCs w:val="24"/>
        </w:rPr>
        <w:t>EfficientNet</w:t>
      </w:r>
      <w:proofErr w:type="spellEnd"/>
      <w:r w:rsidRPr="00D420A2">
        <w:rPr>
          <w:rFonts w:ascii="Times New Roman" w:hAnsi="Times New Roman" w:cs="Times New Roman"/>
          <w:sz w:val="24"/>
          <w:szCs w:val="24"/>
        </w:rPr>
        <w:t xml:space="preserve"> or Vision Transformers (</w:t>
      </w:r>
      <w:proofErr w:type="spellStart"/>
      <w:r w:rsidRPr="00D420A2">
        <w:rPr>
          <w:rFonts w:ascii="Times New Roman" w:hAnsi="Times New Roman" w:cs="Times New Roman"/>
          <w:sz w:val="24"/>
          <w:szCs w:val="24"/>
        </w:rPr>
        <w:t>ViT</w:t>
      </w:r>
      <w:proofErr w:type="spellEnd"/>
      <w:r w:rsidRPr="00D420A2">
        <w:rPr>
          <w:rFonts w:ascii="Times New Roman" w:hAnsi="Times New Roman" w:cs="Times New Roman"/>
          <w:sz w:val="24"/>
          <w:szCs w:val="24"/>
        </w:rPr>
        <w:t xml:space="preserve">) for feature extraction, the system aims to automate the screening of malignancies such as Melanoma and Basal Cell </w:t>
      </w:r>
      <w:proofErr w:type="spellStart"/>
      <w:r w:rsidRPr="00D420A2">
        <w:rPr>
          <w:rFonts w:ascii="Times New Roman" w:hAnsi="Times New Roman" w:cs="Times New Roman"/>
          <w:sz w:val="24"/>
          <w:szCs w:val="24"/>
        </w:rPr>
        <w:t>Carcinoma.However</w:t>
      </w:r>
      <w:proofErr w:type="spellEnd"/>
      <w:r w:rsidRPr="00D420A2">
        <w:rPr>
          <w:rFonts w:ascii="Times New Roman" w:hAnsi="Times New Roman" w:cs="Times New Roman"/>
          <w:sz w:val="24"/>
          <w:szCs w:val="24"/>
        </w:rPr>
        <w:t xml:space="preserve">, the implementation faces significant real-world obstacles, including dataset bias toward lighter skin tones, class imbalances, and a lack of transparency in "black-box" neural networks. To bridge the gap between experimental success and clinical trust, the study advocates for a transition toward Explainable AI (XAI), the fusion of image data with patient metadata, and the optimization of lightweight models for mobile </w:t>
      </w:r>
      <w:proofErr w:type="spellStart"/>
      <w:r w:rsidRPr="00D420A2">
        <w:rPr>
          <w:rFonts w:ascii="Times New Roman" w:hAnsi="Times New Roman" w:cs="Times New Roman"/>
          <w:sz w:val="24"/>
          <w:szCs w:val="24"/>
        </w:rPr>
        <w:t>teledermatology</w:t>
      </w:r>
      <w:proofErr w:type="spellEnd"/>
      <w:r w:rsidRPr="00D420A2">
        <w:rPr>
          <w:rFonts w:ascii="Times New Roman" w:hAnsi="Times New Roman" w:cs="Times New Roman"/>
          <w:sz w:val="24"/>
          <w:szCs w:val="24"/>
        </w:rPr>
        <w:t>. Ultimately, while Deep Learning is a transformative tool for early diagnosis, its clinical integration depends on improving data diversity and algorithmic transparency.</w:t>
      </w:r>
    </w:p>
    <w:p w14:paraId="01DED75A" w14:textId="77777777" w:rsidR="006921E4" w:rsidRDefault="006921E4">
      <w:pPr>
        <w:jc w:val="both"/>
        <w:rPr>
          <w:rFonts w:ascii="Times New Roman" w:hAnsi="Times New Roman" w:cs="Times New Roman"/>
          <w:sz w:val="24"/>
          <w:szCs w:val="24"/>
          <w:lang w:val="en-US"/>
        </w:rPr>
      </w:pPr>
    </w:p>
    <w:p w14:paraId="7EFED983" w14:textId="550A8AEF" w:rsidR="00FF5F8E" w:rsidRDefault="005908EC">
      <w:pPr>
        <w:jc w:val="both"/>
        <w:rPr>
          <w:rFonts w:ascii="Times New Roman" w:hAnsi="Times New Roman" w:cs="Times New Roman"/>
          <w:b/>
          <w:bCs/>
          <w:sz w:val="24"/>
          <w:szCs w:val="24"/>
          <w:lang w:val="en-US"/>
        </w:rPr>
      </w:pPr>
      <w:r w:rsidRPr="005908EC">
        <w:rPr>
          <w:rFonts w:ascii="Times New Roman" w:hAnsi="Times New Roman" w:cs="Times New Roman"/>
          <w:b/>
          <w:bCs/>
          <w:sz w:val="24"/>
          <w:szCs w:val="24"/>
          <w:lang w:val="en-US"/>
        </w:rPr>
        <w:t>Existing System</w:t>
      </w:r>
    </w:p>
    <w:p w14:paraId="2A242C3F" w14:textId="3A531440" w:rsidR="00D420A2" w:rsidRPr="00D420A2" w:rsidRDefault="00D420A2">
      <w:pPr>
        <w:jc w:val="both"/>
        <w:rPr>
          <w:rFonts w:ascii="Times New Roman" w:hAnsi="Times New Roman" w:cs="Times New Roman"/>
          <w:sz w:val="24"/>
          <w:szCs w:val="24"/>
          <w:lang w:val="en-US"/>
        </w:rPr>
      </w:pPr>
      <w:r w:rsidRPr="00D420A2">
        <w:rPr>
          <w:rFonts w:ascii="Times New Roman" w:hAnsi="Times New Roman" w:cs="Times New Roman"/>
          <w:sz w:val="24"/>
          <w:szCs w:val="24"/>
        </w:rPr>
        <w:t xml:space="preserve">Traditional skin cancer diagnosis relies on the clinical ABCDE rule and </w:t>
      </w:r>
      <w:proofErr w:type="spellStart"/>
      <w:r w:rsidRPr="00D420A2">
        <w:rPr>
          <w:rFonts w:ascii="Times New Roman" w:hAnsi="Times New Roman" w:cs="Times New Roman"/>
          <w:sz w:val="24"/>
          <w:szCs w:val="24"/>
        </w:rPr>
        <w:t>dermoscopy</w:t>
      </w:r>
      <w:proofErr w:type="spellEnd"/>
      <w:r w:rsidRPr="00D420A2">
        <w:rPr>
          <w:rFonts w:ascii="Times New Roman" w:hAnsi="Times New Roman" w:cs="Times New Roman"/>
          <w:sz w:val="24"/>
          <w:szCs w:val="24"/>
        </w:rPr>
        <w:t xml:space="preserve">, methods that are heavily dependent on a physician's subjective experience and prone to human error. While biopsy remains the definitive diagnostic standard, its invasive nature and slow turnaround time create a need for more efficient screening tools. However, early Computer-Aided Diagnosis (CAD) systems often struggle to fill this gap, as their reliance on manual feature extraction and hand-coded mathematics makes them ineffective when processing the complex, blurry, or low contrast images frequently encountered in real-world clinical settings. Limitations are. The current diagnostic landscape is hampered by significant clinical and technical limitations. The subjectivity of manual inspection often leads to inconsistent diagnoses between clinicians, while a global shortage of </w:t>
      </w:r>
      <w:proofErr w:type="gramStart"/>
      <w:r w:rsidRPr="00D420A2">
        <w:rPr>
          <w:rFonts w:ascii="Times New Roman" w:hAnsi="Times New Roman" w:cs="Times New Roman"/>
          <w:sz w:val="24"/>
          <w:szCs w:val="24"/>
        </w:rPr>
        <w:t>specialists</w:t>
      </w:r>
      <w:proofErr w:type="gramEnd"/>
      <w:r w:rsidRPr="00D420A2">
        <w:rPr>
          <w:rFonts w:ascii="Times New Roman" w:hAnsi="Times New Roman" w:cs="Times New Roman"/>
          <w:sz w:val="24"/>
          <w:szCs w:val="24"/>
        </w:rPr>
        <w:t xml:space="preserve"> results in delayed detection that can allow malignancies to progress. From a technical standpoint, older automated systems suffer from low sensitivity and specificity, frequently failing to filter out "noise" such as body hair or inconsistent lighting. These inaccuracies contribute to a high false positive rate, which necessitates invasive biopsies that are often unnecessary, driving up medical costs and increasing patient anxiety.</w:t>
      </w:r>
    </w:p>
    <w:p w14:paraId="3C2F19C7" w14:textId="28F9608B" w:rsidR="005908EC" w:rsidRPr="005908EC" w:rsidRDefault="005908EC">
      <w:pPr>
        <w:jc w:val="both"/>
        <w:rPr>
          <w:rFonts w:ascii="Times New Roman" w:hAnsi="Times New Roman" w:cs="Times New Roman"/>
          <w:b/>
          <w:bCs/>
          <w:sz w:val="24"/>
          <w:szCs w:val="24"/>
          <w:lang w:val="en-US"/>
        </w:rPr>
      </w:pPr>
      <w:r w:rsidRPr="005908EC">
        <w:rPr>
          <w:rFonts w:ascii="Times New Roman" w:hAnsi="Times New Roman" w:cs="Times New Roman"/>
          <w:b/>
          <w:bCs/>
          <w:sz w:val="24"/>
          <w:szCs w:val="24"/>
          <w:lang w:val="en-US"/>
        </w:rPr>
        <w:t>Limitations of Existing System</w:t>
      </w:r>
    </w:p>
    <w:p w14:paraId="58DCE434" w14:textId="7C8D2E5D" w:rsidR="005908EC" w:rsidRDefault="005908EC">
      <w:pPr>
        <w:jc w:val="both"/>
        <w:rPr>
          <w:rFonts w:ascii="Times New Roman" w:hAnsi="Times New Roman" w:cs="Times New Roman"/>
          <w:b/>
          <w:bCs/>
          <w:sz w:val="24"/>
          <w:szCs w:val="24"/>
          <w:lang w:val="en-US"/>
        </w:rPr>
      </w:pPr>
      <w:r w:rsidRPr="005908EC">
        <w:rPr>
          <w:rFonts w:ascii="Times New Roman" w:hAnsi="Times New Roman" w:cs="Times New Roman"/>
          <w:b/>
          <w:bCs/>
          <w:sz w:val="24"/>
          <w:szCs w:val="24"/>
          <w:lang w:val="en-US"/>
        </w:rPr>
        <w:t>Proposed System</w:t>
      </w:r>
    </w:p>
    <w:p w14:paraId="1CA7B33C" w14:textId="58D89DA1" w:rsidR="00D420A2" w:rsidRPr="00D420A2" w:rsidRDefault="00D420A2">
      <w:pPr>
        <w:jc w:val="both"/>
        <w:rPr>
          <w:rFonts w:ascii="Times New Roman" w:hAnsi="Times New Roman" w:cs="Times New Roman"/>
          <w:sz w:val="24"/>
          <w:szCs w:val="24"/>
          <w:lang w:val="en-US"/>
        </w:rPr>
      </w:pPr>
      <w:r w:rsidRPr="00D420A2">
        <w:rPr>
          <w:rFonts w:ascii="Times New Roman" w:hAnsi="Times New Roman" w:cs="Times New Roman"/>
          <w:sz w:val="24"/>
          <w:szCs w:val="24"/>
        </w:rPr>
        <w:t xml:space="preserve">The proposed system streamlines the diagnostic process through a dual-stage Deep Learning pipeline integrated into a user-friendly interface. In the first stage, a U-Net architecture performs pixel-wise segmentation to mask the lesion, effectively isolating it from healthy skin and common artifacts like hair or shadows. The second stage leverages transfer learning with pre-trained models such as MobileNetV2 or </w:t>
      </w:r>
      <w:proofErr w:type="spellStart"/>
      <w:r w:rsidRPr="00D420A2">
        <w:rPr>
          <w:rFonts w:ascii="Times New Roman" w:hAnsi="Times New Roman" w:cs="Times New Roman"/>
          <w:sz w:val="24"/>
          <w:szCs w:val="24"/>
        </w:rPr>
        <w:t>EfficientNet</w:t>
      </w:r>
      <w:proofErr w:type="spellEnd"/>
      <w:r w:rsidRPr="00D420A2">
        <w:rPr>
          <w:rFonts w:ascii="Times New Roman" w:hAnsi="Times New Roman" w:cs="Times New Roman"/>
          <w:sz w:val="24"/>
          <w:szCs w:val="24"/>
        </w:rPr>
        <w:t xml:space="preserve"> to categorize the isolated lesion into specific disease classes, including Melanoma and Basal Cell Carcinoma. This backend is paired </w:t>
      </w:r>
      <w:r w:rsidRPr="00D420A2">
        <w:rPr>
          <w:rFonts w:ascii="Times New Roman" w:hAnsi="Times New Roman" w:cs="Times New Roman"/>
          <w:sz w:val="24"/>
          <w:szCs w:val="24"/>
        </w:rPr>
        <w:lastRenderedPageBreak/>
        <w:t xml:space="preserve">with a React/Next.js web dashboard, providing an intuitive platform for instant image uploads and feedback, which is optimized for the growing demands of </w:t>
      </w:r>
      <w:proofErr w:type="spellStart"/>
      <w:r w:rsidRPr="00D420A2">
        <w:rPr>
          <w:rFonts w:ascii="Times New Roman" w:hAnsi="Times New Roman" w:cs="Times New Roman"/>
          <w:sz w:val="24"/>
          <w:szCs w:val="24"/>
        </w:rPr>
        <w:t>teledermatology</w:t>
      </w:r>
      <w:proofErr w:type="spellEnd"/>
      <w:r w:rsidRPr="00D420A2">
        <w:rPr>
          <w:rFonts w:ascii="Times New Roman" w:hAnsi="Times New Roman" w:cs="Times New Roman"/>
          <w:sz w:val="24"/>
          <w:szCs w:val="24"/>
        </w:rPr>
        <w:t>.</w:t>
      </w:r>
    </w:p>
    <w:p w14:paraId="4A0E3AA0" w14:textId="4E40D2CF" w:rsidR="005908EC" w:rsidRDefault="005908EC">
      <w:pPr>
        <w:jc w:val="both"/>
        <w:rPr>
          <w:rFonts w:ascii="Times New Roman" w:hAnsi="Times New Roman" w:cs="Times New Roman"/>
          <w:b/>
          <w:bCs/>
          <w:sz w:val="24"/>
          <w:szCs w:val="24"/>
          <w:lang w:val="en-US"/>
        </w:rPr>
      </w:pPr>
      <w:r w:rsidRPr="005908EC">
        <w:rPr>
          <w:rFonts w:ascii="Times New Roman" w:hAnsi="Times New Roman" w:cs="Times New Roman"/>
          <w:b/>
          <w:bCs/>
          <w:sz w:val="24"/>
          <w:szCs w:val="24"/>
          <w:lang w:val="en-US"/>
        </w:rPr>
        <w:t>Objectives</w:t>
      </w:r>
    </w:p>
    <w:p w14:paraId="4B02B420" w14:textId="50A2F329" w:rsidR="00D420A2" w:rsidRPr="00D420A2" w:rsidRDefault="00D420A2">
      <w:pPr>
        <w:jc w:val="both"/>
        <w:rPr>
          <w:rFonts w:ascii="Times New Roman" w:hAnsi="Times New Roman" w:cs="Times New Roman"/>
          <w:sz w:val="24"/>
          <w:szCs w:val="24"/>
          <w:lang w:val="en-US"/>
        </w:rPr>
      </w:pPr>
      <w:r w:rsidRPr="00D420A2">
        <w:rPr>
          <w:rFonts w:ascii="Times New Roman" w:hAnsi="Times New Roman" w:cs="Times New Roman"/>
          <w:sz w:val="24"/>
          <w:szCs w:val="24"/>
        </w:rPr>
        <w:t>To develop an automated, equitable, and interpretable Deep Learning framework for dermatological screening that enhances diagnostic accuracy, reduces clinical workload, and ensures reliable performance across diverse patient populations through Explainable AI (XAI).</w:t>
      </w:r>
    </w:p>
    <w:p w14:paraId="5CF84C12" w14:textId="77777777" w:rsidR="006921E4" w:rsidRPr="005908EC" w:rsidRDefault="00000000">
      <w:pPr>
        <w:jc w:val="both"/>
        <w:rPr>
          <w:rFonts w:ascii="Times New Roman" w:hAnsi="Times New Roman" w:cs="Times New Roman"/>
          <w:b/>
          <w:bCs/>
          <w:sz w:val="24"/>
          <w:szCs w:val="24"/>
          <w:lang w:val="en-US"/>
        </w:rPr>
      </w:pPr>
      <w:r w:rsidRPr="005908EC">
        <w:rPr>
          <w:rFonts w:ascii="Times New Roman" w:hAnsi="Times New Roman" w:cs="Times New Roman"/>
          <w:b/>
          <w:bCs/>
          <w:sz w:val="24"/>
          <w:szCs w:val="24"/>
          <w:lang w:val="en-US"/>
        </w:rPr>
        <w:t>System Requirement Specifications:</w:t>
      </w:r>
    </w:p>
    <w:p w14:paraId="3C8B271B" w14:textId="77777777" w:rsidR="006921E4" w:rsidRDefault="00000000">
      <w:pPr>
        <w:pStyle w:val="ListParagraph"/>
        <w:numPr>
          <w:ilvl w:val="0"/>
          <w:numId w:val="1"/>
        </w:numPr>
        <w:jc w:val="both"/>
        <w:rPr>
          <w:rFonts w:ascii="Times New Roman" w:hAnsi="Times New Roman" w:cs="Times New Roman"/>
          <w:sz w:val="24"/>
          <w:szCs w:val="24"/>
          <w:lang w:val="en-US"/>
        </w:rPr>
      </w:pPr>
      <w:r>
        <w:rPr>
          <w:rFonts w:ascii="Times New Roman" w:hAnsi="Times New Roman" w:cs="Times New Roman"/>
          <w:sz w:val="24"/>
          <w:szCs w:val="24"/>
          <w:lang w:val="en-US"/>
        </w:rPr>
        <w:t>Software Requirements:</w:t>
      </w:r>
    </w:p>
    <w:p w14:paraId="4ECC49E4" w14:textId="77777777" w:rsidR="00D420A2" w:rsidRPr="00D420A2" w:rsidRDefault="00D420A2" w:rsidP="00D420A2">
      <w:pPr>
        <w:pStyle w:val="ListParagraph"/>
        <w:jc w:val="both"/>
        <w:rPr>
          <w:rFonts w:ascii="Times New Roman" w:hAnsi="Times New Roman" w:cs="Times New Roman"/>
          <w:sz w:val="24"/>
          <w:szCs w:val="24"/>
          <w:lang w:val="en-US"/>
        </w:rPr>
      </w:pPr>
      <w:r w:rsidRPr="00D420A2">
        <w:rPr>
          <w:rFonts w:ascii="Times New Roman" w:hAnsi="Times New Roman" w:cs="Times New Roman"/>
          <w:sz w:val="24"/>
          <w:szCs w:val="24"/>
        </w:rPr>
        <w:t xml:space="preserve">• Programming: Python 3.9 + </w:t>
      </w:r>
    </w:p>
    <w:p w14:paraId="2268C196" w14:textId="77777777" w:rsidR="00D420A2" w:rsidRDefault="00D420A2" w:rsidP="00D420A2">
      <w:pPr>
        <w:pStyle w:val="ListParagraph"/>
        <w:jc w:val="both"/>
        <w:rPr>
          <w:rFonts w:ascii="Times New Roman" w:hAnsi="Times New Roman" w:cs="Times New Roman"/>
          <w:sz w:val="24"/>
          <w:szCs w:val="24"/>
        </w:rPr>
      </w:pPr>
      <w:r w:rsidRPr="00D420A2">
        <w:rPr>
          <w:rFonts w:ascii="Times New Roman" w:hAnsi="Times New Roman" w:cs="Times New Roman"/>
          <w:sz w:val="24"/>
          <w:szCs w:val="24"/>
        </w:rPr>
        <w:t xml:space="preserve">• IDE: VS Code (with </w:t>
      </w:r>
      <w:proofErr w:type="spellStart"/>
      <w:r w:rsidRPr="00D420A2">
        <w:rPr>
          <w:rFonts w:ascii="Times New Roman" w:hAnsi="Times New Roman" w:cs="Times New Roman"/>
          <w:sz w:val="24"/>
          <w:szCs w:val="24"/>
        </w:rPr>
        <w:t>jupyter</w:t>
      </w:r>
      <w:proofErr w:type="spellEnd"/>
      <w:r w:rsidRPr="00D420A2">
        <w:rPr>
          <w:rFonts w:ascii="Times New Roman" w:hAnsi="Times New Roman" w:cs="Times New Roman"/>
          <w:sz w:val="24"/>
          <w:szCs w:val="24"/>
        </w:rPr>
        <w:t xml:space="preserve"> notebook) or </w:t>
      </w:r>
      <w:proofErr w:type="spellStart"/>
      <w:r w:rsidRPr="00D420A2">
        <w:rPr>
          <w:rFonts w:ascii="Times New Roman" w:hAnsi="Times New Roman" w:cs="Times New Roman"/>
          <w:sz w:val="24"/>
          <w:szCs w:val="24"/>
        </w:rPr>
        <w:t>pycharm</w:t>
      </w:r>
      <w:proofErr w:type="spellEnd"/>
    </w:p>
    <w:p w14:paraId="78111B1A" w14:textId="4CAC0461" w:rsidR="00D420A2" w:rsidRDefault="00D420A2" w:rsidP="00D420A2">
      <w:pPr>
        <w:pStyle w:val="ListParagraph"/>
        <w:jc w:val="both"/>
        <w:rPr>
          <w:rFonts w:ascii="Times New Roman" w:hAnsi="Times New Roman" w:cs="Times New Roman"/>
          <w:sz w:val="24"/>
          <w:szCs w:val="24"/>
        </w:rPr>
      </w:pPr>
      <w:r w:rsidRPr="00D420A2">
        <w:rPr>
          <w:rFonts w:ascii="Times New Roman" w:hAnsi="Times New Roman" w:cs="Times New Roman"/>
          <w:sz w:val="24"/>
          <w:szCs w:val="24"/>
        </w:rPr>
        <w:t xml:space="preserve">• Deep learning framework: TensorFlow 2.15 + and </w:t>
      </w:r>
      <w:proofErr w:type="spellStart"/>
      <w:r w:rsidRPr="00D420A2">
        <w:rPr>
          <w:rFonts w:ascii="Times New Roman" w:hAnsi="Times New Roman" w:cs="Times New Roman"/>
          <w:sz w:val="24"/>
          <w:szCs w:val="24"/>
        </w:rPr>
        <w:t>pytorch</w:t>
      </w:r>
      <w:proofErr w:type="spellEnd"/>
    </w:p>
    <w:p w14:paraId="5E8FC601" w14:textId="7E30EC47" w:rsidR="00D420A2" w:rsidRDefault="00D420A2" w:rsidP="00D420A2">
      <w:pPr>
        <w:pStyle w:val="ListParagraph"/>
        <w:jc w:val="both"/>
        <w:rPr>
          <w:rFonts w:ascii="Times New Roman" w:hAnsi="Times New Roman" w:cs="Times New Roman"/>
          <w:sz w:val="24"/>
          <w:szCs w:val="24"/>
        </w:rPr>
      </w:pPr>
      <w:r w:rsidRPr="00D420A2">
        <w:rPr>
          <w:rFonts w:ascii="Times New Roman" w:hAnsi="Times New Roman" w:cs="Times New Roman"/>
          <w:sz w:val="24"/>
          <w:szCs w:val="24"/>
        </w:rPr>
        <w:t xml:space="preserve">• Open cv2 for image processing </w:t>
      </w:r>
    </w:p>
    <w:p w14:paraId="0521B60D" w14:textId="72707044" w:rsidR="00D420A2" w:rsidRPr="00D420A2" w:rsidRDefault="00D420A2" w:rsidP="00D420A2">
      <w:pPr>
        <w:pStyle w:val="ListParagraph"/>
        <w:jc w:val="both"/>
        <w:rPr>
          <w:rFonts w:ascii="Times New Roman" w:hAnsi="Times New Roman" w:cs="Times New Roman"/>
          <w:sz w:val="24"/>
          <w:szCs w:val="24"/>
        </w:rPr>
      </w:pPr>
      <w:r w:rsidRPr="00D420A2">
        <w:rPr>
          <w:rFonts w:ascii="Times New Roman" w:hAnsi="Times New Roman" w:cs="Times New Roman"/>
          <w:sz w:val="24"/>
          <w:szCs w:val="24"/>
        </w:rPr>
        <w:t xml:space="preserve">• </w:t>
      </w:r>
      <w:proofErr w:type="spellStart"/>
      <w:r w:rsidRPr="00D420A2">
        <w:rPr>
          <w:rFonts w:ascii="Times New Roman" w:hAnsi="Times New Roman" w:cs="Times New Roman"/>
          <w:sz w:val="24"/>
          <w:szCs w:val="24"/>
        </w:rPr>
        <w:t>Numpy</w:t>
      </w:r>
      <w:proofErr w:type="spellEnd"/>
      <w:r w:rsidRPr="00D420A2">
        <w:rPr>
          <w:rFonts w:ascii="Times New Roman" w:hAnsi="Times New Roman" w:cs="Times New Roman"/>
          <w:sz w:val="24"/>
          <w:szCs w:val="24"/>
        </w:rPr>
        <w:t xml:space="preserve"> and Pandas for Scientific computing</w:t>
      </w:r>
    </w:p>
    <w:p w14:paraId="5B517157" w14:textId="77777777" w:rsidR="00D420A2" w:rsidRDefault="00D420A2" w:rsidP="00D420A2">
      <w:pPr>
        <w:pStyle w:val="ListParagraph"/>
        <w:jc w:val="both"/>
        <w:rPr>
          <w:rFonts w:ascii="Times New Roman" w:hAnsi="Times New Roman" w:cs="Times New Roman"/>
          <w:sz w:val="24"/>
          <w:szCs w:val="24"/>
        </w:rPr>
      </w:pPr>
      <w:r w:rsidRPr="00D420A2">
        <w:rPr>
          <w:rFonts w:ascii="Times New Roman" w:hAnsi="Times New Roman" w:cs="Times New Roman"/>
          <w:sz w:val="24"/>
          <w:szCs w:val="24"/>
        </w:rPr>
        <w:t xml:space="preserve">• Sci-kit learn for ML utilities </w:t>
      </w:r>
    </w:p>
    <w:p w14:paraId="600B275C" w14:textId="5004983E" w:rsidR="00D420A2" w:rsidRDefault="00D420A2" w:rsidP="00D420A2">
      <w:pPr>
        <w:pStyle w:val="ListParagraph"/>
        <w:jc w:val="both"/>
        <w:rPr>
          <w:rFonts w:ascii="Times New Roman" w:hAnsi="Times New Roman" w:cs="Times New Roman"/>
          <w:sz w:val="24"/>
          <w:szCs w:val="24"/>
        </w:rPr>
      </w:pPr>
      <w:r w:rsidRPr="00D420A2">
        <w:rPr>
          <w:rFonts w:ascii="Times New Roman" w:hAnsi="Times New Roman" w:cs="Times New Roman"/>
          <w:sz w:val="24"/>
          <w:szCs w:val="24"/>
        </w:rPr>
        <w:t>• Matplotlib and Seaborn for Visualization</w:t>
      </w:r>
    </w:p>
    <w:p w14:paraId="442D5BFA" w14:textId="77777777" w:rsidR="00D420A2" w:rsidRPr="00D420A2" w:rsidRDefault="00D420A2" w:rsidP="00D420A2">
      <w:pPr>
        <w:pStyle w:val="ListParagraph"/>
        <w:jc w:val="both"/>
        <w:rPr>
          <w:rFonts w:ascii="Times New Roman" w:hAnsi="Times New Roman" w:cs="Times New Roman"/>
          <w:sz w:val="24"/>
          <w:szCs w:val="24"/>
          <w:lang w:val="en-US"/>
        </w:rPr>
      </w:pPr>
    </w:p>
    <w:p w14:paraId="41681C1D" w14:textId="04F8EDAF" w:rsidR="006921E4" w:rsidRPr="00D420A2" w:rsidRDefault="00000000" w:rsidP="00D420A2">
      <w:pPr>
        <w:pStyle w:val="ListParagraph"/>
        <w:numPr>
          <w:ilvl w:val="0"/>
          <w:numId w:val="1"/>
        </w:numPr>
        <w:jc w:val="both"/>
        <w:rPr>
          <w:rFonts w:ascii="Times New Roman" w:hAnsi="Times New Roman" w:cs="Times New Roman"/>
          <w:sz w:val="24"/>
          <w:szCs w:val="24"/>
          <w:lang w:val="en-US"/>
        </w:rPr>
      </w:pPr>
      <w:r w:rsidRPr="00D420A2">
        <w:rPr>
          <w:rFonts w:ascii="Times New Roman" w:hAnsi="Times New Roman" w:cs="Times New Roman"/>
          <w:sz w:val="24"/>
          <w:szCs w:val="24"/>
          <w:lang w:val="en-US"/>
        </w:rPr>
        <w:t>Hardware Requirements:</w:t>
      </w:r>
    </w:p>
    <w:p w14:paraId="19660440" w14:textId="77777777" w:rsidR="00D420A2" w:rsidRDefault="00D420A2" w:rsidP="00D420A2">
      <w:pPr>
        <w:ind w:left="360"/>
        <w:jc w:val="both"/>
        <w:rPr>
          <w:rFonts w:ascii="Times New Roman" w:hAnsi="Times New Roman" w:cs="Times New Roman"/>
          <w:sz w:val="24"/>
          <w:szCs w:val="24"/>
        </w:rPr>
      </w:pPr>
      <w:r w:rsidRPr="00D420A2">
        <w:rPr>
          <w:rFonts w:ascii="Times New Roman" w:hAnsi="Times New Roman" w:cs="Times New Roman"/>
          <w:sz w:val="24"/>
          <w:szCs w:val="24"/>
        </w:rPr>
        <w:t>For Development:</w:t>
      </w:r>
    </w:p>
    <w:p w14:paraId="7E81804B" w14:textId="77777777" w:rsidR="00D420A2" w:rsidRDefault="00D420A2" w:rsidP="00D420A2">
      <w:pPr>
        <w:ind w:left="360"/>
        <w:jc w:val="both"/>
        <w:rPr>
          <w:rFonts w:ascii="Times New Roman" w:hAnsi="Times New Roman" w:cs="Times New Roman"/>
          <w:sz w:val="24"/>
          <w:szCs w:val="24"/>
        </w:rPr>
      </w:pPr>
      <w:r w:rsidRPr="00D420A2">
        <w:rPr>
          <w:rFonts w:ascii="Times New Roman" w:hAnsi="Times New Roman" w:cs="Times New Roman"/>
          <w:sz w:val="24"/>
          <w:szCs w:val="24"/>
        </w:rPr>
        <w:t xml:space="preserve"> • Personal computer or laptop </w:t>
      </w:r>
    </w:p>
    <w:p w14:paraId="7853571C" w14:textId="77777777" w:rsidR="00D420A2" w:rsidRDefault="00D420A2" w:rsidP="00D420A2">
      <w:pPr>
        <w:ind w:left="360"/>
        <w:jc w:val="both"/>
        <w:rPr>
          <w:rFonts w:ascii="Times New Roman" w:hAnsi="Times New Roman" w:cs="Times New Roman"/>
          <w:sz w:val="24"/>
          <w:szCs w:val="24"/>
        </w:rPr>
      </w:pPr>
      <w:r w:rsidRPr="00D420A2">
        <w:rPr>
          <w:rFonts w:ascii="Times New Roman" w:hAnsi="Times New Roman" w:cs="Times New Roman"/>
          <w:sz w:val="24"/>
          <w:szCs w:val="24"/>
        </w:rPr>
        <w:t xml:space="preserve">• CPU </w:t>
      </w:r>
    </w:p>
    <w:p w14:paraId="68D23DCA" w14:textId="77777777" w:rsidR="00D420A2" w:rsidRDefault="00D420A2" w:rsidP="00D420A2">
      <w:pPr>
        <w:ind w:left="360"/>
        <w:jc w:val="both"/>
        <w:rPr>
          <w:rFonts w:ascii="Times New Roman" w:hAnsi="Times New Roman" w:cs="Times New Roman"/>
          <w:sz w:val="24"/>
          <w:szCs w:val="24"/>
        </w:rPr>
      </w:pPr>
      <w:r w:rsidRPr="00D420A2">
        <w:rPr>
          <w:rFonts w:ascii="Times New Roman" w:hAnsi="Times New Roman" w:cs="Times New Roman"/>
          <w:sz w:val="24"/>
          <w:szCs w:val="24"/>
        </w:rPr>
        <w:t xml:space="preserve">• RAM: 8GB + </w:t>
      </w:r>
    </w:p>
    <w:p w14:paraId="68409B32" w14:textId="77777777" w:rsidR="00D420A2" w:rsidRDefault="00D420A2" w:rsidP="00D420A2">
      <w:pPr>
        <w:ind w:left="360"/>
        <w:jc w:val="both"/>
        <w:rPr>
          <w:rFonts w:ascii="Times New Roman" w:hAnsi="Times New Roman" w:cs="Times New Roman"/>
          <w:sz w:val="24"/>
          <w:szCs w:val="24"/>
        </w:rPr>
      </w:pPr>
      <w:r w:rsidRPr="00D420A2">
        <w:rPr>
          <w:rFonts w:ascii="Times New Roman" w:hAnsi="Times New Roman" w:cs="Times New Roman"/>
          <w:sz w:val="24"/>
          <w:szCs w:val="24"/>
        </w:rPr>
        <w:t xml:space="preserve">• GPU: RTX 3050 + </w:t>
      </w:r>
    </w:p>
    <w:p w14:paraId="714D8C47" w14:textId="64994D8A" w:rsidR="00D420A2" w:rsidRPr="00D420A2" w:rsidRDefault="00D420A2" w:rsidP="00D420A2">
      <w:pPr>
        <w:ind w:left="360"/>
        <w:jc w:val="both"/>
        <w:rPr>
          <w:rFonts w:ascii="Times New Roman" w:hAnsi="Times New Roman" w:cs="Times New Roman"/>
          <w:sz w:val="24"/>
          <w:szCs w:val="24"/>
          <w:lang w:val="en-US"/>
        </w:rPr>
      </w:pPr>
      <w:r w:rsidRPr="00D420A2">
        <w:rPr>
          <w:rFonts w:ascii="Times New Roman" w:hAnsi="Times New Roman" w:cs="Times New Roman"/>
          <w:sz w:val="24"/>
          <w:szCs w:val="24"/>
        </w:rPr>
        <w:t>• Storage: 20GB +</w:t>
      </w:r>
    </w:p>
    <w:p w14:paraId="520B4E30" w14:textId="77777777" w:rsidR="006921E4" w:rsidRDefault="006921E4">
      <w:pPr>
        <w:jc w:val="both"/>
        <w:rPr>
          <w:rFonts w:ascii="Times New Roman" w:hAnsi="Times New Roman" w:cs="Times New Roman"/>
          <w:sz w:val="24"/>
          <w:szCs w:val="24"/>
          <w:lang w:val="en-US"/>
        </w:rPr>
      </w:pPr>
    </w:p>
    <w:p w14:paraId="16C3767C" w14:textId="606A3E7A" w:rsidR="006921E4" w:rsidRPr="005908EC" w:rsidRDefault="005908EC">
      <w:pPr>
        <w:jc w:val="both"/>
        <w:rPr>
          <w:rFonts w:ascii="Times New Roman" w:hAnsi="Times New Roman" w:cs="Times New Roman"/>
          <w:b/>
          <w:bCs/>
          <w:sz w:val="24"/>
          <w:szCs w:val="24"/>
          <w:lang w:val="en-US"/>
        </w:rPr>
      </w:pPr>
      <w:r w:rsidRPr="005908EC">
        <w:rPr>
          <w:rFonts w:ascii="Times New Roman" w:hAnsi="Times New Roman" w:cs="Times New Roman"/>
          <w:b/>
          <w:bCs/>
          <w:sz w:val="24"/>
          <w:szCs w:val="24"/>
          <w:lang w:val="en-US"/>
        </w:rPr>
        <w:t>Mini Project Batch No.:</w:t>
      </w:r>
    </w:p>
    <w:tbl>
      <w:tblPr>
        <w:tblStyle w:val="TableGrid"/>
        <w:tblW w:w="9351" w:type="dxa"/>
        <w:tblLook w:val="04A0" w:firstRow="1" w:lastRow="0" w:firstColumn="1" w:lastColumn="0" w:noHBand="0" w:noVBand="1"/>
      </w:tblPr>
      <w:tblGrid>
        <w:gridCol w:w="890"/>
        <w:gridCol w:w="2791"/>
        <w:gridCol w:w="4111"/>
        <w:gridCol w:w="1559"/>
      </w:tblGrid>
      <w:tr w:rsidR="006921E4" w14:paraId="19FB1E43" w14:textId="77777777" w:rsidTr="00D420A2">
        <w:tc>
          <w:tcPr>
            <w:tcW w:w="0" w:type="auto"/>
          </w:tcPr>
          <w:p w14:paraId="63A52DDD" w14:textId="77777777" w:rsidR="006921E4" w:rsidRPr="00EA65D9" w:rsidRDefault="00000000" w:rsidP="00EA65D9">
            <w:pPr>
              <w:spacing w:after="0" w:line="240" w:lineRule="auto"/>
              <w:jc w:val="center"/>
              <w:rPr>
                <w:rFonts w:ascii="Times New Roman" w:hAnsi="Times New Roman" w:cs="Times New Roman"/>
                <w:b/>
                <w:bCs/>
                <w:sz w:val="24"/>
                <w:szCs w:val="24"/>
                <w:lang w:val="en-US"/>
              </w:rPr>
            </w:pPr>
            <w:r w:rsidRPr="00EA65D9">
              <w:rPr>
                <w:rFonts w:ascii="Times New Roman" w:hAnsi="Times New Roman" w:cs="Times New Roman"/>
                <w:b/>
                <w:bCs/>
                <w:sz w:val="24"/>
                <w:szCs w:val="24"/>
                <w:lang w:val="en-US"/>
              </w:rPr>
              <w:t>Sl. No.</w:t>
            </w:r>
          </w:p>
        </w:tc>
        <w:tc>
          <w:tcPr>
            <w:tcW w:w="2791" w:type="dxa"/>
          </w:tcPr>
          <w:p w14:paraId="52DD67AD" w14:textId="6EB4C6B4" w:rsidR="006921E4" w:rsidRPr="00EA65D9" w:rsidRDefault="00000000" w:rsidP="00EA65D9">
            <w:pPr>
              <w:spacing w:after="0" w:line="240" w:lineRule="auto"/>
              <w:jc w:val="center"/>
              <w:rPr>
                <w:rFonts w:ascii="Times New Roman" w:hAnsi="Times New Roman" w:cs="Times New Roman"/>
                <w:b/>
                <w:bCs/>
                <w:sz w:val="24"/>
                <w:szCs w:val="24"/>
                <w:lang w:val="en-US"/>
              </w:rPr>
            </w:pPr>
            <w:r w:rsidRPr="00EA65D9">
              <w:rPr>
                <w:rFonts w:ascii="Times New Roman" w:hAnsi="Times New Roman" w:cs="Times New Roman"/>
                <w:b/>
                <w:bCs/>
                <w:sz w:val="24"/>
                <w:szCs w:val="24"/>
                <w:lang w:val="en-US"/>
              </w:rPr>
              <w:t>Roll No</w:t>
            </w:r>
            <w:r w:rsidR="00EA65D9">
              <w:rPr>
                <w:rFonts w:ascii="Times New Roman" w:hAnsi="Times New Roman" w:cs="Times New Roman"/>
                <w:b/>
                <w:bCs/>
                <w:sz w:val="24"/>
                <w:szCs w:val="24"/>
                <w:lang w:val="en-US"/>
              </w:rPr>
              <w:t>.</w:t>
            </w:r>
          </w:p>
        </w:tc>
        <w:tc>
          <w:tcPr>
            <w:tcW w:w="4111" w:type="dxa"/>
          </w:tcPr>
          <w:p w14:paraId="12DF435F" w14:textId="77777777" w:rsidR="006921E4" w:rsidRPr="00EA65D9" w:rsidRDefault="00000000" w:rsidP="00EA65D9">
            <w:pPr>
              <w:spacing w:after="0" w:line="240" w:lineRule="auto"/>
              <w:jc w:val="center"/>
              <w:rPr>
                <w:rFonts w:ascii="Times New Roman" w:hAnsi="Times New Roman" w:cs="Times New Roman"/>
                <w:b/>
                <w:bCs/>
                <w:sz w:val="24"/>
                <w:szCs w:val="24"/>
                <w:lang w:val="en-US"/>
              </w:rPr>
            </w:pPr>
            <w:r w:rsidRPr="00EA65D9">
              <w:rPr>
                <w:rFonts w:ascii="Times New Roman" w:hAnsi="Times New Roman" w:cs="Times New Roman"/>
                <w:b/>
                <w:bCs/>
                <w:sz w:val="24"/>
                <w:szCs w:val="24"/>
                <w:lang w:val="en-US"/>
              </w:rPr>
              <w:t>Name of the Student</w:t>
            </w:r>
          </w:p>
        </w:tc>
        <w:tc>
          <w:tcPr>
            <w:tcW w:w="1559" w:type="dxa"/>
          </w:tcPr>
          <w:p w14:paraId="1A286017" w14:textId="57322B57" w:rsidR="006921E4" w:rsidRPr="00EA65D9" w:rsidRDefault="00000000" w:rsidP="00EA65D9">
            <w:pPr>
              <w:spacing w:after="0" w:line="240" w:lineRule="auto"/>
              <w:jc w:val="center"/>
              <w:rPr>
                <w:rFonts w:ascii="Times New Roman" w:hAnsi="Times New Roman" w:cs="Times New Roman"/>
                <w:b/>
                <w:bCs/>
                <w:sz w:val="24"/>
                <w:szCs w:val="24"/>
                <w:lang w:val="en-US"/>
              </w:rPr>
            </w:pPr>
            <w:r w:rsidRPr="00EA65D9">
              <w:rPr>
                <w:rFonts w:ascii="Times New Roman" w:hAnsi="Times New Roman" w:cs="Times New Roman"/>
                <w:b/>
                <w:bCs/>
                <w:sz w:val="24"/>
                <w:szCs w:val="24"/>
                <w:lang w:val="en-US"/>
              </w:rPr>
              <w:t>Sign</w:t>
            </w:r>
            <w:r w:rsidR="0093362B">
              <w:rPr>
                <w:rFonts w:ascii="Times New Roman" w:hAnsi="Times New Roman" w:cs="Times New Roman"/>
                <w:b/>
                <w:bCs/>
                <w:sz w:val="24"/>
                <w:szCs w:val="24"/>
                <w:lang w:val="en-US"/>
              </w:rPr>
              <w:t>ature</w:t>
            </w:r>
          </w:p>
        </w:tc>
      </w:tr>
      <w:tr w:rsidR="00D420A2" w14:paraId="010DBA84" w14:textId="77777777" w:rsidTr="00D420A2">
        <w:tc>
          <w:tcPr>
            <w:tcW w:w="0" w:type="auto"/>
          </w:tcPr>
          <w:p w14:paraId="51C4A3E4" w14:textId="5A938192" w:rsidR="00D420A2" w:rsidRDefault="00D420A2" w:rsidP="00D420A2">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2791" w:type="dxa"/>
          </w:tcPr>
          <w:p w14:paraId="7FD03A77" w14:textId="7ADBB865" w:rsidR="00D420A2" w:rsidRDefault="00D420A2" w:rsidP="00D420A2">
            <w:pPr>
              <w:spacing w:after="0" w:line="240" w:lineRule="auto"/>
              <w:jc w:val="both"/>
              <w:rPr>
                <w:rFonts w:ascii="Times New Roman" w:hAnsi="Times New Roman" w:cs="Times New Roman"/>
                <w:sz w:val="24"/>
                <w:szCs w:val="24"/>
                <w:lang w:val="en-US"/>
              </w:rPr>
            </w:pPr>
            <w:r w:rsidRPr="00D420A2">
              <w:rPr>
                <w:rFonts w:ascii="Times New Roman" w:hAnsi="Times New Roman" w:cs="Times New Roman"/>
                <w:sz w:val="24"/>
                <w:szCs w:val="24"/>
              </w:rPr>
              <w:t>1608-23-733-306</w:t>
            </w:r>
          </w:p>
        </w:tc>
        <w:tc>
          <w:tcPr>
            <w:tcW w:w="4111" w:type="dxa"/>
          </w:tcPr>
          <w:p w14:paraId="725FE2DC" w14:textId="4486A5D8" w:rsidR="00D420A2" w:rsidRDefault="00D420A2" w:rsidP="00D420A2">
            <w:pPr>
              <w:spacing w:after="0" w:line="240" w:lineRule="auto"/>
              <w:jc w:val="both"/>
              <w:rPr>
                <w:rFonts w:ascii="Times New Roman" w:hAnsi="Times New Roman" w:cs="Times New Roman"/>
                <w:sz w:val="24"/>
                <w:szCs w:val="24"/>
                <w:lang w:val="en-US"/>
              </w:rPr>
            </w:pPr>
            <w:r w:rsidRPr="00D420A2">
              <w:rPr>
                <w:rFonts w:ascii="Times New Roman" w:hAnsi="Times New Roman" w:cs="Times New Roman"/>
                <w:sz w:val="24"/>
                <w:szCs w:val="24"/>
              </w:rPr>
              <w:t xml:space="preserve">B V S </w:t>
            </w:r>
            <w:proofErr w:type="spellStart"/>
            <w:r w:rsidRPr="00D420A2">
              <w:rPr>
                <w:rFonts w:ascii="Times New Roman" w:hAnsi="Times New Roman" w:cs="Times New Roman"/>
                <w:sz w:val="24"/>
                <w:szCs w:val="24"/>
              </w:rPr>
              <w:t>S</w:t>
            </w:r>
            <w:proofErr w:type="spellEnd"/>
            <w:r w:rsidRPr="00D420A2">
              <w:rPr>
                <w:rFonts w:ascii="Times New Roman" w:hAnsi="Times New Roman" w:cs="Times New Roman"/>
                <w:sz w:val="24"/>
                <w:szCs w:val="24"/>
              </w:rPr>
              <w:t xml:space="preserve"> ADITYA</w:t>
            </w:r>
          </w:p>
        </w:tc>
        <w:tc>
          <w:tcPr>
            <w:tcW w:w="1559" w:type="dxa"/>
          </w:tcPr>
          <w:p w14:paraId="638F0708" w14:textId="77777777" w:rsidR="00D420A2" w:rsidRDefault="00D420A2" w:rsidP="00D420A2">
            <w:pPr>
              <w:spacing w:after="0" w:line="240" w:lineRule="auto"/>
              <w:jc w:val="both"/>
              <w:rPr>
                <w:rFonts w:ascii="Times New Roman" w:hAnsi="Times New Roman" w:cs="Times New Roman"/>
                <w:sz w:val="24"/>
                <w:szCs w:val="24"/>
                <w:lang w:val="en-US"/>
              </w:rPr>
            </w:pPr>
          </w:p>
        </w:tc>
      </w:tr>
      <w:tr w:rsidR="00D420A2" w14:paraId="4DC577BF" w14:textId="77777777" w:rsidTr="00D420A2">
        <w:tc>
          <w:tcPr>
            <w:tcW w:w="0" w:type="auto"/>
          </w:tcPr>
          <w:p w14:paraId="06B9100E" w14:textId="67DE95DA" w:rsidR="00D420A2" w:rsidRDefault="00D420A2" w:rsidP="00D420A2">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2791" w:type="dxa"/>
          </w:tcPr>
          <w:p w14:paraId="04A9A21D" w14:textId="7A6698E1" w:rsidR="00D420A2" w:rsidRDefault="00D420A2" w:rsidP="00D420A2">
            <w:pPr>
              <w:spacing w:after="0" w:line="240" w:lineRule="auto"/>
              <w:jc w:val="both"/>
              <w:rPr>
                <w:rFonts w:ascii="Times New Roman" w:hAnsi="Times New Roman" w:cs="Times New Roman"/>
                <w:sz w:val="24"/>
                <w:szCs w:val="24"/>
                <w:lang w:val="en-US"/>
              </w:rPr>
            </w:pPr>
            <w:r w:rsidRPr="00D420A2">
              <w:rPr>
                <w:rFonts w:ascii="Times New Roman" w:hAnsi="Times New Roman" w:cs="Times New Roman"/>
                <w:sz w:val="24"/>
                <w:szCs w:val="24"/>
              </w:rPr>
              <w:t>1608-23-733-005</w:t>
            </w:r>
          </w:p>
        </w:tc>
        <w:tc>
          <w:tcPr>
            <w:tcW w:w="4111" w:type="dxa"/>
          </w:tcPr>
          <w:p w14:paraId="7ABCD3EA" w14:textId="5D1173C5" w:rsidR="00D420A2" w:rsidRDefault="00D420A2" w:rsidP="00D420A2">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SAI KSHITISH S</w:t>
            </w:r>
          </w:p>
        </w:tc>
        <w:tc>
          <w:tcPr>
            <w:tcW w:w="1559" w:type="dxa"/>
          </w:tcPr>
          <w:p w14:paraId="391AA1FF" w14:textId="77777777" w:rsidR="00D420A2" w:rsidRDefault="00D420A2" w:rsidP="00D420A2">
            <w:pPr>
              <w:spacing w:after="0" w:line="240" w:lineRule="auto"/>
              <w:jc w:val="both"/>
              <w:rPr>
                <w:rFonts w:ascii="Times New Roman" w:hAnsi="Times New Roman" w:cs="Times New Roman"/>
                <w:sz w:val="24"/>
                <w:szCs w:val="24"/>
                <w:lang w:val="en-US"/>
              </w:rPr>
            </w:pPr>
          </w:p>
        </w:tc>
      </w:tr>
      <w:tr w:rsidR="00D420A2" w14:paraId="1039BC16" w14:textId="77777777" w:rsidTr="00D420A2">
        <w:tc>
          <w:tcPr>
            <w:tcW w:w="0" w:type="auto"/>
          </w:tcPr>
          <w:p w14:paraId="2B8FB880" w14:textId="6127C7E6" w:rsidR="00D420A2" w:rsidRDefault="00D420A2" w:rsidP="00D420A2">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2791" w:type="dxa"/>
          </w:tcPr>
          <w:p w14:paraId="43A5BF5F" w14:textId="216C2D19" w:rsidR="00D420A2" w:rsidRDefault="00D420A2" w:rsidP="00D420A2">
            <w:pPr>
              <w:spacing w:after="0" w:line="240" w:lineRule="auto"/>
              <w:jc w:val="both"/>
              <w:rPr>
                <w:rFonts w:ascii="Times New Roman" w:hAnsi="Times New Roman" w:cs="Times New Roman"/>
                <w:sz w:val="24"/>
                <w:szCs w:val="24"/>
                <w:lang w:val="en-US"/>
              </w:rPr>
            </w:pPr>
            <w:r w:rsidRPr="00D420A2">
              <w:rPr>
                <w:rFonts w:ascii="Times New Roman" w:hAnsi="Times New Roman" w:cs="Times New Roman"/>
                <w:sz w:val="24"/>
                <w:szCs w:val="24"/>
              </w:rPr>
              <w:t>1608-23-733-045</w:t>
            </w:r>
          </w:p>
        </w:tc>
        <w:tc>
          <w:tcPr>
            <w:tcW w:w="4111" w:type="dxa"/>
          </w:tcPr>
          <w:p w14:paraId="48AB742E" w14:textId="6BF6B2A8" w:rsidR="00D420A2" w:rsidRDefault="00D420A2" w:rsidP="00D420A2">
            <w:pPr>
              <w:spacing w:after="0" w:line="240" w:lineRule="auto"/>
              <w:jc w:val="both"/>
              <w:rPr>
                <w:rFonts w:ascii="Times New Roman" w:hAnsi="Times New Roman" w:cs="Times New Roman"/>
                <w:sz w:val="24"/>
                <w:szCs w:val="24"/>
                <w:lang w:val="en-US"/>
              </w:rPr>
            </w:pPr>
            <w:r w:rsidRPr="00D420A2">
              <w:rPr>
                <w:rFonts w:ascii="Times New Roman" w:hAnsi="Times New Roman" w:cs="Times New Roman"/>
                <w:sz w:val="24"/>
                <w:szCs w:val="24"/>
              </w:rPr>
              <w:t>SMARAN DESHMUKH</w:t>
            </w:r>
          </w:p>
        </w:tc>
        <w:tc>
          <w:tcPr>
            <w:tcW w:w="1559" w:type="dxa"/>
          </w:tcPr>
          <w:p w14:paraId="7494EC4A" w14:textId="77777777" w:rsidR="00D420A2" w:rsidRDefault="00D420A2" w:rsidP="00D420A2">
            <w:pPr>
              <w:spacing w:after="0" w:line="240" w:lineRule="auto"/>
              <w:jc w:val="both"/>
              <w:rPr>
                <w:rFonts w:ascii="Times New Roman" w:hAnsi="Times New Roman" w:cs="Times New Roman"/>
                <w:sz w:val="24"/>
                <w:szCs w:val="24"/>
                <w:lang w:val="en-US"/>
              </w:rPr>
            </w:pPr>
          </w:p>
        </w:tc>
      </w:tr>
    </w:tbl>
    <w:p w14:paraId="11F14C5F" w14:textId="77777777" w:rsidR="006921E4" w:rsidRDefault="006921E4">
      <w:pPr>
        <w:jc w:val="both"/>
        <w:rPr>
          <w:rFonts w:ascii="Times New Roman" w:hAnsi="Times New Roman" w:cs="Times New Roman"/>
          <w:sz w:val="24"/>
          <w:szCs w:val="24"/>
          <w:lang w:val="en-US"/>
        </w:rPr>
      </w:pPr>
    </w:p>
    <w:p w14:paraId="710B8AB6" w14:textId="3AB57A21" w:rsidR="006921E4" w:rsidRDefault="00520D77">
      <w:pPr>
        <w:ind w:left="6480"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93362B">
        <w:rPr>
          <w:rFonts w:ascii="Times New Roman" w:hAnsi="Times New Roman" w:cs="Times New Roman"/>
          <w:sz w:val="24"/>
          <w:szCs w:val="24"/>
          <w:lang w:val="en-US"/>
        </w:rPr>
        <w:t xml:space="preserve"> </w:t>
      </w:r>
      <w:r>
        <w:rPr>
          <w:rFonts w:ascii="Times New Roman" w:hAnsi="Times New Roman" w:cs="Times New Roman"/>
          <w:sz w:val="24"/>
          <w:szCs w:val="24"/>
          <w:lang w:val="en-US"/>
        </w:rPr>
        <w:t>Signature</w:t>
      </w:r>
    </w:p>
    <w:p w14:paraId="46F5A260" w14:textId="77777777" w:rsidR="00C04790" w:rsidRDefault="00C04790">
      <w:pPr>
        <w:pStyle w:val="NoSpacing"/>
        <w:ind w:left="6480"/>
        <w:rPr>
          <w:rFonts w:ascii="Times New Roman" w:hAnsi="Times New Roman" w:cs="Times New Roman"/>
          <w:sz w:val="24"/>
          <w:szCs w:val="24"/>
          <w:lang w:val="en-US"/>
        </w:rPr>
      </w:pPr>
    </w:p>
    <w:p w14:paraId="62D55CC7" w14:textId="083C37CD" w:rsidR="006921E4" w:rsidRDefault="00520D77">
      <w:pPr>
        <w:pStyle w:val="NoSpacing"/>
        <w:ind w:left="6480"/>
        <w:rPr>
          <w:rFonts w:ascii="Times New Roman" w:hAnsi="Times New Roman" w:cs="Times New Roman"/>
          <w:sz w:val="24"/>
          <w:szCs w:val="24"/>
          <w:lang w:val="en-US"/>
        </w:rPr>
      </w:pPr>
      <w:r>
        <w:rPr>
          <w:rFonts w:ascii="Times New Roman" w:hAnsi="Times New Roman" w:cs="Times New Roman"/>
          <w:sz w:val="24"/>
          <w:szCs w:val="24"/>
          <w:lang w:val="en-US"/>
        </w:rPr>
        <w:t xml:space="preserve">        Name of the Guide</w:t>
      </w:r>
    </w:p>
    <w:p w14:paraId="2E553774" w14:textId="15B25A19" w:rsidR="006921E4" w:rsidRDefault="00000000">
      <w:pPr>
        <w:pStyle w:val="NoSpacing"/>
        <w:ind w:left="648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520D77">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00520D77">
        <w:rPr>
          <w:rFonts w:ascii="Times New Roman" w:hAnsi="Times New Roman" w:cs="Times New Roman"/>
          <w:sz w:val="24"/>
          <w:szCs w:val="24"/>
          <w:lang w:val="en-US"/>
        </w:rPr>
        <w:t xml:space="preserve">   </w:t>
      </w:r>
      <w:r>
        <w:rPr>
          <w:rFonts w:ascii="Times New Roman" w:hAnsi="Times New Roman" w:cs="Times New Roman"/>
          <w:sz w:val="24"/>
          <w:szCs w:val="24"/>
          <w:lang w:val="en-US"/>
        </w:rPr>
        <w:t>Designation</w:t>
      </w:r>
    </w:p>
    <w:p w14:paraId="63BCBC6C" w14:textId="77777777" w:rsidR="005908EC" w:rsidRDefault="005908EC">
      <w:pPr>
        <w:jc w:val="both"/>
        <w:rPr>
          <w:rFonts w:ascii="Times New Roman" w:hAnsi="Times New Roman"/>
          <w:sz w:val="24"/>
          <w:szCs w:val="24"/>
        </w:rPr>
      </w:pPr>
    </w:p>
    <w:p w14:paraId="43CC7FDE" w14:textId="3CF6D100" w:rsidR="006921E4" w:rsidRDefault="00000000">
      <w:pPr>
        <w:jc w:val="both"/>
        <w:rPr>
          <w:rFonts w:ascii="Times New Roman" w:hAnsi="Times New Roman" w:cs="Times New Roman"/>
          <w:sz w:val="24"/>
          <w:szCs w:val="24"/>
          <w:lang w:val="en-US"/>
        </w:rPr>
      </w:pPr>
      <w:r>
        <w:rPr>
          <w:rFonts w:ascii="Times New Roman" w:hAnsi="Times New Roman"/>
          <w:sz w:val="24"/>
          <w:szCs w:val="24"/>
        </w:rPr>
        <w:t>**Abstract duly signed by respective Mini Project Guide</w:t>
      </w:r>
      <w:r w:rsidR="00520D77">
        <w:rPr>
          <w:rFonts w:ascii="Times New Roman" w:hAnsi="Times New Roman"/>
          <w:sz w:val="24"/>
          <w:szCs w:val="24"/>
        </w:rPr>
        <w:t>/Supervisor</w:t>
      </w:r>
      <w:r>
        <w:rPr>
          <w:rFonts w:ascii="Times New Roman" w:hAnsi="Times New Roman"/>
          <w:sz w:val="24"/>
          <w:szCs w:val="24"/>
        </w:rPr>
        <w:t xml:space="preserve"> without fail</w:t>
      </w:r>
    </w:p>
    <w:sectPr w:rsidR="006921E4" w:rsidSect="005908EC">
      <w:headerReference w:type="default" r:id="rId7"/>
      <w:pgSz w:w="11906" w:h="16838"/>
      <w:pgMar w:top="1440" w:right="1440" w:bottom="851" w:left="1440"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942AF" w14:textId="77777777" w:rsidR="000C61CA" w:rsidRDefault="000C61CA">
      <w:pPr>
        <w:spacing w:line="240" w:lineRule="auto"/>
      </w:pPr>
      <w:r>
        <w:separator/>
      </w:r>
    </w:p>
  </w:endnote>
  <w:endnote w:type="continuationSeparator" w:id="0">
    <w:p w14:paraId="1B1E27CF" w14:textId="77777777" w:rsidR="000C61CA" w:rsidRDefault="000C61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98166" w14:textId="77777777" w:rsidR="000C61CA" w:rsidRDefault="000C61CA">
      <w:pPr>
        <w:spacing w:after="0"/>
      </w:pPr>
      <w:r>
        <w:separator/>
      </w:r>
    </w:p>
  </w:footnote>
  <w:footnote w:type="continuationSeparator" w:id="0">
    <w:p w14:paraId="22F41BE8" w14:textId="77777777" w:rsidR="000C61CA" w:rsidRDefault="000C61C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A70F8" w14:textId="561D87A4" w:rsidR="00177DBD" w:rsidRDefault="0093362B" w:rsidP="0093362B">
    <w:pPr>
      <w:pStyle w:val="Header"/>
      <w:tabs>
        <w:tab w:val="clear" w:pos="4513"/>
        <w:tab w:val="clear" w:pos="9026"/>
      </w:tabs>
      <w:ind w:right="379" w:hanging="709"/>
      <w:jc w:val="center"/>
      <w:rPr>
        <w:rFonts w:ascii="Times New Roman" w:hAnsi="Times New Roman"/>
        <w:b/>
        <w:color w:val="FF0000"/>
        <w:sz w:val="52"/>
        <w:szCs w:val="52"/>
      </w:rPr>
    </w:pPr>
    <w:r>
      <w:rPr>
        <w:noProof/>
      </w:rPr>
      <w:drawing>
        <wp:anchor distT="0" distB="0" distL="114300" distR="114300" simplePos="0" relativeHeight="251663360" behindDoc="0" locked="0" layoutInCell="1" allowOverlap="1" wp14:anchorId="17C95556" wp14:editId="20EA647C">
          <wp:simplePos x="0" y="0"/>
          <wp:positionH relativeFrom="column">
            <wp:posOffset>5579745</wp:posOffset>
          </wp:positionH>
          <wp:positionV relativeFrom="paragraph">
            <wp:posOffset>65405</wp:posOffset>
          </wp:positionV>
          <wp:extent cx="793750" cy="765175"/>
          <wp:effectExtent l="0" t="0" r="6350" b="0"/>
          <wp:wrapNone/>
          <wp:docPr id="2050391875" name="Picture 2050391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3750" cy="7651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0942E722" wp14:editId="30C901D2">
          <wp:simplePos x="0" y="0"/>
          <wp:positionH relativeFrom="column">
            <wp:posOffset>4710112</wp:posOffset>
          </wp:positionH>
          <wp:positionV relativeFrom="paragraph">
            <wp:posOffset>95250</wp:posOffset>
          </wp:positionV>
          <wp:extent cx="911225" cy="765175"/>
          <wp:effectExtent l="0" t="0" r="3175" b="0"/>
          <wp:wrapNone/>
          <wp:docPr id="42019527" name="Picture 42019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t="8249" b="5992"/>
                  <a:stretch>
                    <a:fillRect/>
                  </a:stretch>
                </pic:blipFill>
                <pic:spPr bwMode="auto">
                  <a:xfrm>
                    <a:off x="0" y="0"/>
                    <a:ext cx="911225" cy="765175"/>
                  </a:xfrm>
                  <a:prstGeom prst="rect">
                    <a:avLst/>
                  </a:prstGeom>
                  <a:noFill/>
                  <a:ln>
                    <a:noFill/>
                  </a:ln>
                </pic:spPr>
              </pic:pic>
            </a:graphicData>
          </a:graphic>
          <wp14:sizeRelH relativeFrom="page">
            <wp14:pctWidth>0</wp14:pctWidth>
          </wp14:sizeRelH>
          <wp14:sizeRelV relativeFrom="page">
            <wp14:pctHeight>0</wp14:pctHeight>
          </wp14:sizeRelV>
        </wp:anchor>
      </w:drawing>
    </w:r>
    <w:r w:rsidR="0033033E">
      <w:rPr>
        <w:rFonts w:ascii="Times New Roman" w:hAnsi="Times New Roman"/>
        <w:b/>
        <w:noProof/>
        <w:sz w:val="40"/>
        <w:szCs w:val="40"/>
        <w:lang w:val="en-US"/>
      </w:rPr>
      <w:drawing>
        <wp:anchor distT="0" distB="0" distL="114300" distR="114300" simplePos="0" relativeHeight="251661312" behindDoc="0" locked="0" layoutInCell="1" allowOverlap="1" wp14:anchorId="064B7801" wp14:editId="426A0B52">
          <wp:simplePos x="0" y="0"/>
          <wp:positionH relativeFrom="column">
            <wp:posOffset>-495300</wp:posOffset>
          </wp:positionH>
          <wp:positionV relativeFrom="paragraph">
            <wp:posOffset>28575</wp:posOffset>
          </wp:positionV>
          <wp:extent cx="826770" cy="861060"/>
          <wp:effectExtent l="0" t="0" r="0" b="0"/>
          <wp:wrapNone/>
          <wp:docPr id="121936229" name="Picture 121936229" descr="C:\Users\admin\Downloads\MEC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ownloads\MECS LOGO.jpg"/>
                  <pic:cNvPicPr>
                    <a:picLocks noChangeAspect="1" noChangeArrowheads="1"/>
                  </pic:cNvPicPr>
                </pic:nvPicPr>
                <pic:blipFill>
                  <a:blip r:embed="rId3">
                    <a:extLst>
                      <a:ext uri="{28A0092B-C50C-407E-A947-70E740481C1C}">
                        <a14:useLocalDpi xmlns:a14="http://schemas.microsoft.com/office/drawing/2010/main" val="0"/>
                      </a:ext>
                    </a:extLst>
                  </a:blip>
                  <a:srcRect l="6293" r="5615"/>
                  <a:stretch>
                    <a:fillRect/>
                  </a:stretch>
                </pic:blipFill>
                <pic:spPr bwMode="auto">
                  <a:xfrm>
                    <a:off x="0" y="0"/>
                    <a:ext cx="826770" cy="86106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177DBD" w:rsidRPr="00A9081A">
      <w:rPr>
        <w:rFonts w:ascii="Times New Roman" w:hAnsi="Times New Roman"/>
        <w:b/>
        <w:color w:val="FF0000"/>
        <w:sz w:val="52"/>
        <w:szCs w:val="52"/>
      </w:rPr>
      <w:t>Matrusri</w:t>
    </w:r>
    <w:proofErr w:type="spellEnd"/>
    <w:r w:rsidR="00177DBD" w:rsidRPr="00A9081A">
      <w:rPr>
        <w:rFonts w:ascii="Times New Roman" w:hAnsi="Times New Roman"/>
        <w:b/>
        <w:color w:val="FF0000"/>
        <w:sz w:val="52"/>
        <w:szCs w:val="52"/>
      </w:rPr>
      <w:t xml:space="preserve"> Engineering College</w:t>
    </w:r>
  </w:p>
  <w:p w14:paraId="7F3CAF95" w14:textId="27F0C829" w:rsidR="00177DBD" w:rsidRPr="00C2523D" w:rsidRDefault="00177DBD" w:rsidP="0093362B">
    <w:pPr>
      <w:pStyle w:val="Header"/>
      <w:ind w:right="379" w:hanging="709"/>
      <w:jc w:val="center"/>
      <w:rPr>
        <w:rFonts w:ascii="Times New Roman" w:hAnsi="Times New Roman"/>
        <w:color w:val="538135"/>
        <w:sz w:val="20"/>
        <w:szCs w:val="20"/>
        <w:lang w:val="en-US" w:bidi="te-IN"/>
      </w:rPr>
    </w:pPr>
    <w:r w:rsidRPr="00C2523D">
      <w:rPr>
        <w:rFonts w:ascii="Times New Roman" w:hAnsi="Times New Roman"/>
        <w:color w:val="538135"/>
      </w:rPr>
      <w:t xml:space="preserve">(Sponsored by: MATRUSRI ERDUCATION SOCIETY, </w:t>
    </w:r>
    <w:proofErr w:type="spellStart"/>
    <w:r w:rsidRPr="00C2523D">
      <w:rPr>
        <w:rFonts w:ascii="Times New Roman" w:hAnsi="Times New Roman"/>
        <w:color w:val="538135"/>
      </w:rPr>
      <w:t>Estd</w:t>
    </w:r>
    <w:proofErr w:type="spellEnd"/>
    <w:r w:rsidRPr="00C2523D">
      <w:rPr>
        <w:rFonts w:ascii="Times New Roman" w:hAnsi="Times New Roman"/>
        <w:color w:val="538135"/>
      </w:rPr>
      <w:t>: 1980)</w:t>
    </w:r>
  </w:p>
  <w:p w14:paraId="5628F0FF" w14:textId="77777777" w:rsidR="00177DBD" w:rsidRPr="00D0019F" w:rsidRDefault="00177DBD" w:rsidP="0093362B">
    <w:pPr>
      <w:pStyle w:val="Header"/>
      <w:ind w:right="379" w:hanging="709"/>
      <w:jc w:val="center"/>
      <w:rPr>
        <w:rFonts w:ascii="Times New Roman" w:hAnsi="Times New Roman"/>
        <w:color w:val="538135"/>
        <w:sz w:val="20"/>
        <w:szCs w:val="20"/>
      </w:rPr>
    </w:pPr>
    <w:r w:rsidRPr="00D0019F">
      <w:rPr>
        <w:rFonts w:ascii="Times New Roman" w:hAnsi="Times New Roman"/>
        <w:color w:val="538135"/>
        <w:sz w:val="20"/>
        <w:szCs w:val="20"/>
      </w:rPr>
      <w:t xml:space="preserve"> </w:t>
    </w:r>
    <w:r>
      <w:rPr>
        <w:rFonts w:ascii="Times New Roman" w:hAnsi="Times New Roman"/>
        <w:color w:val="538135"/>
        <w:sz w:val="20"/>
        <w:szCs w:val="20"/>
      </w:rPr>
      <w:t xml:space="preserve">An Autonomous Institution | </w:t>
    </w:r>
    <w:r w:rsidRPr="00D0019F">
      <w:rPr>
        <w:rFonts w:ascii="Times New Roman" w:hAnsi="Times New Roman"/>
        <w:color w:val="538135"/>
        <w:sz w:val="20"/>
        <w:szCs w:val="20"/>
      </w:rPr>
      <w:t>Approved by AICTE, Affiliated to Osmania University</w:t>
    </w:r>
  </w:p>
  <w:p w14:paraId="7BB248DD" w14:textId="77777777" w:rsidR="00177DBD" w:rsidRPr="00D0019F" w:rsidRDefault="00177DBD" w:rsidP="0093362B">
    <w:pPr>
      <w:pStyle w:val="Header"/>
      <w:ind w:right="379" w:hanging="709"/>
      <w:jc w:val="center"/>
      <w:rPr>
        <w:rFonts w:ascii="Times New Roman" w:hAnsi="Times New Roman"/>
        <w:color w:val="538135"/>
        <w:sz w:val="20"/>
        <w:szCs w:val="20"/>
      </w:rPr>
    </w:pPr>
    <w:r w:rsidRPr="00D0019F">
      <w:rPr>
        <w:rFonts w:ascii="Times New Roman" w:hAnsi="Times New Roman"/>
        <w:color w:val="538135"/>
        <w:sz w:val="20"/>
        <w:szCs w:val="20"/>
      </w:rPr>
      <w:t># 16-1-486, Saidabad, Hyderabad-500059. Ph: 040-24072764</w:t>
    </w:r>
  </w:p>
  <w:p w14:paraId="01A24B83" w14:textId="77777777" w:rsidR="00177DBD" w:rsidRPr="00782937" w:rsidRDefault="00177DBD" w:rsidP="0033033E">
    <w:pPr>
      <w:pStyle w:val="Header"/>
      <w:ind w:right="95" w:hanging="709"/>
      <w:jc w:val="center"/>
      <w:rPr>
        <w:rFonts w:ascii="Times New Roman" w:hAnsi="Times New Roman"/>
        <w:b/>
        <w:color w:val="0070C0"/>
        <w:sz w:val="8"/>
        <w:szCs w:val="8"/>
      </w:rPr>
    </w:pPr>
  </w:p>
  <w:p w14:paraId="4A379291" w14:textId="77777777" w:rsidR="00177DBD" w:rsidRPr="00A9081A" w:rsidRDefault="00177DBD" w:rsidP="0033033E">
    <w:pPr>
      <w:pStyle w:val="Header"/>
      <w:tabs>
        <w:tab w:val="clear" w:pos="4513"/>
        <w:tab w:val="clear" w:pos="9026"/>
      </w:tabs>
      <w:spacing w:after="6"/>
      <w:ind w:right="95" w:hanging="709"/>
      <w:rPr>
        <w:rFonts w:ascii="Times New Roman" w:hAnsi="Times New Roman"/>
        <w:b/>
        <w:color w:val="0070C0"/>
        <w:sz w:val="36"/>
        <w:szCs w:val="36"/>
      </w:rPr>
    </w:pPr>
    <w:r>
      <w:rPr>
        <w:rFonts w:ascii="Times New Roman" w:hAnsi="Times New Roman"/>
        <w:b/>
        <w:color w:val="0070C0"/>
        <w:sz w:val="36"/>
        <w:szCs w:val="36"/>
      </w:rPr>
      <w:t xml:space="preserve">         </w:t>
    </w:r>
    <w:r w:rsidRPr="00A9081A">
      <w:rPr>
        <w:rFonts w:ascii="Times New Roman" w:hAnsi="Times New Roman"/>
        <w:b/>
        <w:color w:val="0070C0"/>
        <w:sz w:val="36"/>
        <w:szCs w:val="36"/>
      </w:rPr>
      <w:t xml:space="preserve">Department of Computer Science </w:t>
    </w:r>
    <w:r w:rsidRPr="00A9081A">
      <w:rPr>
        <w:rFonts w:ascii="Times New Roman" w:hAnsi="Times New Roman"/>
        <w:b/>
        <w:color w:val="0070C0"/>
        <w:sz w:val="36"/>
        <w:szCs w:val="36"/>
        <w:lang w:val="en-US"/>
      </w:rPr>
      <w:t>and</w:t>
    </w:r>
    <w:r w:rsidRPr="00A9081A">
      <w:rPr>
        <w:rFonts w:ascii="Times New Roman" w:hAnsi="Times New Roman"/>
        <w:b/>
        <w:color w:val="0070C0"/>
        <w:sz w:val="36"/>
        <w:szCs w:val="36"/>
      </w:rPr>
      <w:t xml:space="preserve"> Engineering</w:t>
    </w:r>
  </w:p>
  <w:p w14:paraId="50FEA46F" w14:textId="5218DD8A" w:rsidR="00177DBD" w:rsidRDefault="00177DBD" w:rsidP="0033033E">
    <w:pPr>
      <w:pStyle w:val="Header"/>
      <w:tabs>
        <w:tab w:val="clear" w:pos="4513"/>
        <w:tab w:val="clear" w:pos="9026"/>
      </w:tabs>
      <w:ind w:right="95" w:hanging="709"/>
      <w:rPr>
        <w:rFonts w:ascii="Times New Roman" w:hAnsi="Times New Roman"/>
        <w:sz w:val="20"/>
        <w:szCs w:val="20"/>
      </w:rPr>
    </w:pPr>
    <w:r>
      <w:rPr>
        <w:rFonts w:ascii="Times New Roman" w:hAnsi="Times New Roman"/>
        <w:noProof/>
        <w:sz w:val="20"/>
        <w:szCs w:val="20"/>
      </w:rPr>
      <mc:AlternateContent>
        <mc:Choice Requires="wps">
          <w:drawing>
            <wp:anchor distT="0" distB="0" distL="114300" distR="114300" simplePos="0" relativeHeight="251659264" behindDoc="0" locked="0" layoutInCell="1" allowOverlap="1" wp14:anchorId="53F720DF" wp14:editId="23F017F5">
              <wp:simplePos x="0" y="0"/>
              <wp:positionH relativeFrom="column">
                <wp:posOffset>-954087</wp:posOffset>
              </wp:positionH>
              <wp:positionV relativeFrom="paragraph">
                <wp:posOffset>228283</wp:posOffset>
              </wp:positionV>
              <wp:extent cx="8112125" cy="0"/>
              <wp:effectExtent l="12700" t="9525" r="9525" b="9525"/>
              <wp:wrapNone/>
              <wp:docPr id="1"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12125" cy="0"/>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3A90DACD" id="_x0000_t32" coordsize="21600,21600" o:spt="32" o:oned="t" path="m,l21600,21600e" filled="f">
              <v:path arrowok="t" fillok="f" o:connecttype="none"/>
              <o:lock v:ext="edit" shapetype="t"/>
            </v:shapetype>
            <v:shape id="AutoShape 9" o:spid="_x0000_s1026" type="#_x0000_t32" style="position:absolute;margin-left:-75.1pt;margin-top:18pt;width:638.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" strokeweight="1.5pt">
              <v:shadow color="#7f7f7f" opacity=".5" offset="1pt"/>
            </v:shape>
          </w:pict>
        </mc:Fallback>
      </mc:AlternateContent>
    </w:r>
    <w:r w:rsidR="0033033E">
      <w:rPr>
        <w:rFonts w:ascii="Times New Roman" w:hAnsi="Times New Roman"/>
        <w:sz w:val="20"/>
        <w:szCs w:val="20"/>
      </w:rPr>
      <w:t xml:space="preserve">         </w:t>
    </w:r>
    <w:r>
      <w:rPr>
        <w:rFonts w:ascii="Times New Roman" w:hAnsi="Times New Roman"/>
        <w:sz w:val="20"/>
        <w:szCs w:val="20"/>
      </w:rPr>
      <w:t xml:space="preserve">Email-ID: hodcse@matrusri.edu.in      </w:t>
    </w:r>
    <w:r>
      <w:rPr>
        <w:rFonts w:ascii="Times New Roman" w:hAnsi="Times New Roman"/>
        <w:sz w:val="20"/>
        <w:szCs w:val="20"/>
        <w:lang w:val="en-US"/>
      </w:rPr>
      <w:tab/>
    </w:r>
    <w:r>
      <w:rPr>
        <w:rFonts w:ascii="Times New Roman" w:hAnsi="Times New Roman"/>
        <w:sz w:val="20"/>
        <w:szCs w:val="20"/>
        <w:lang w:val="en-US"/>
      </w:rPr>
      <w:tab/>
    </w:r>
    <w:r>
      <w:rPr>
        <w:rFonts w:ascii="Times New Roman" w:hAnsi="Times New Roman"/>
        <w:sz w:val="20"/>
        <w:szCs w:val="20"/>
      </w:rPr>
      <w:t xml:space="preserve">                                                        </w:t>
    </w:r>
    <w:r>
      <w:rPr>
        <w:rFonts w:ascii="Times New Roman" w:hAnsi="Times New Roman"/>
        <w:sz w:val="20"/>
        <w:szCs w:val="20"/>
        <w:lang w:val="en-US"/>
      </w:rPr>
      <w:t>W</w:t>
    </w:r>
    <w:proofErr w:type="spellStart"/>
    <w:r>
      <w:rPr>
        <w:rFonts w:ascii="Times New Roman" w:hAnsi="Times New Roman"/>
        <w:sz w:val="20"/>
        <w:szCs w:val="20"/>
      </w:rPr>
      <w:t>ebsite</w:t>
    </w:r>
    <w:proofErr w:type="spellEnd"/>
    <w:r>
      <w:rPr>
        <w:rFonts w:ascii="Times New Roman" w:hAnsi="Times New Roman"/>
        <w:sz w:val="20"/>
        <w:szCs w:val="20"/>
      </w:rPr>
      <w:t>: www.matrusri.edu.in</w:t>
    </w:r>
  </w:p>
  <w:p w14:paraId="3C719651" w14:textId="77777777" w:rsidR="00177DBD" w:rsidRDefault="00177D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00E72"/>
    <w:multiLevelType w:val="multilevel"/>
    <w:tmpl w:val="37600E7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77603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IwNDQ0MzC2MDU1tTRQ0lEKTi0uzszPAykwqgUAut41DSwAAAA="/>
  </w:docVars>
  <w:rsids>
    <w:rsidRoot w:val="00062733"/>
    <w:rsid w:val="00062733"/>
    <w:rsid w:val="00075118"/>
    <w:rsid w:val="0009031D"/>
    <w:rsid w:val="000C61CA"/>
    <w:rsid w:val="00177DBD"/>
    <w:rsid w:val="001A53DF"/>
    <w:rsid w:val="001D386C"/>
    <w:rsid w:val="00227F1F"/>
    <w:rsid w:val="002A5F28"/>
    <w:rsid w:val="0033033E"/>
    <w:rsid w:val="00415C28"/>
    <w:rsid w:val="00520D77"/>
    <w:rsid w:val="00563E43"/>
    <w:rsid w:val="00574CE6"/>
    <w:rsid w:val="005908EC"/>
    <w:rsid w:val="006921E4"/>
    <w:rsid w:val="008369AA"/>
    <w:rsid w:val="0087469F"/>
    <w:rsid w:val="009000DF"/>
    <w:rsid w:val="0093362B"/>
    <w:rsid w:val="0095463D"/>
    <w:rsid w:val="009A7D64"/>
    <w:rsid w:val="00B20E19"/>
    <w:rsid w:val="00C04790"/>
    <w:rsid w:val="00CB630A"/>
    <w:rsid w:val="00D420A2"/>
    <w:rsid w:val="00EA65D9"/>
    <w:rsid w:val="00F42399"/>
    <w:rsid w:val="00FF5F8E"/>
    <w:rsid w:val="4E5365A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CA4C8D"/>
  <w15:docId w15:val="{CBED0AE5-5817-4917-BC96-CC7BC343E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NoSpacing">
    <w:name w:val="No Spacing"/>
    <w:uiPriority w:val="1"/>
    <w:qFormat/>
    <w:rPr>
      <w:sz w:val="22"/>
      <w:szCs w:val="22"/>
      <w:lang w:eastAsia="en-US"/>
    </w:rPr>
  </w:style>
  <w:style w:type="paragraph" w:styleId="Header">
    <w:name w:val="header"/>
    <w:basedOn w:val="Normal"/>
    <w:link w:val="HeaderChar"/>
    <w:uiPriority w:val="99"/>
    <w:unhideWhenUsed/>
    <w:rsid w:val="00177D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7DBD"/>
    <w:rPr>
      <w:sz w:val="22"/>
      <w:szCs w:val="22"/>
      <w:lang w:eastAsia="en-US"/>
    </w:rPr>
  </w:style>
  <w:style w:type="paragraph" w:styleId="Footer">
    <w:name w:val="footer"/>
    <w:basedOn w:val="Normal"/>
    <w:link w:val="FooterChar"/>
    <w:uiPriority w:val="99"/>
    <w:unhideWhenUsed/>
    <w:rsid w:val="00177D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7DBD"/>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648</Words>
  <Characters>3696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Raghavendar Raju L</dc:creator>
  <cp:lastModifiedBy>Sai Kshitish</cp:lastModifiedBy>
  <cp:revision>6</cp:revision>
  <cp:lastPrinted>2026-03-05T00:01:00Z</cp:lastPrinted>
  <dcterms:created xsi:type="dcterms:W3CDTF">2026-03-05T00:01:00Z</dcterms:created>
  <dcterms:modified xsi:type="dcterms:W3CDTF">2026-03-18T06:48:00Z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58B71C845A964BB3964F82F4642D7712_13</vt:lpwstr>
  </property>
</Properties>
</file>