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08A" w:rsidRPr="007E75DA" w:rsidRDefault="00E2108A" w:rsidP="00E2108A">
      <w:pPr>
        <w:pStyle w:val="Heading4"/>
        <w:ind w:firstLine="0"/>
        <w:rPr>
          <w:rFonts w:ascii="Arial" w:hAnsi="Arial" w:cs="Arial"/>
          <w:sz w:val="20"/>
        </w:rPr>
      </w:pPr>
      <w:bookmarkStart w:id="0" w:name="_Toc235352410"/>
      <w:smartTag w:uri="urn:schemas-microsoft-com:office:smarttags" w:element="country-region">
        <w:smartTag w:uri="urn:schemas-microsoft-com:office:smarttags" w:element="place">
          <w:r w:rsidRPr="007E75DA">
            <w:rPr>
              <w:rFonts w:ascii="Arial" w:hAnsi="Arial" w:cs="Arial"/>
              <w:sz w:val="20"/>
            </w:rPr>
            <w:t>United Arab Emirates</w:t>
          </w:r>
        </w:smartTag>
      </w:smartTag>
      <w:r w:rsidRPr="007E75DA">
        <w:rPr>
          <w:rFonts w:ascii="Arial" w:hAnsi="Arial" w:cs="Arial"/>
          <w:sz w:val="20"/>
        </w:rPr>
        <w:t xml:space="preserve"> (country code +971)</w:t>
      </w:r>
      <w:bookmarkEnd w:id="0"/>
      <w:r w:rsidRPr="007E75DA">
        <w:rPr>
          <w:rFonts w:ascii="Arial" w:hAnsi="Arial" w:cs="Arial"/>
          <w:sz w:val="20"/>
        </w:rPr>
        <w:t xml:space="preserve"> </w:t>
      </w:r>
    </w:p>
    <w:p w:rsidR="00E2108A" w:rsidRPr="007E75DA" w:rsidRDefault="00E2108A" w:rsidP="00E2108A">
      <w:pPr>
        <w:pStyle w:val="Heading5"/>
        <w:rPr>
          <w:rFonts w:ascii="Arial" w:hAnsi="Arial" w:cs="Arial"/>
          <w:b w:val="0"/>
          <w:bCs w:val="0"/>
        </w:rPr>
      </w:pPr>
      <w:r w:rsidRPr="007E75DA">
        <w:rPr>
          <w:rFonts w:ascii="Arial" w:hAnsi="Arial" w:cs="Arial"/>
          <w:b w:val="0"/>
          <w:bCs w:val="0"/>
        </w:rPr>
        <w:t>Communication of 9.VI.2009:</w:t>
      </w:r>
    </w:p>
    <w:p w:rsidR="00E2108A" w:rsidRPr="007E75DA" w:rsidRDefault="00E2108A" w:rsidP="00E2108A">
      <w:pPr>
        <w:jc w:val="left"/>
        <w:rPr>
          <w:rFonts w:ascii="Arial" w:hAnsi="Arial" w:cs="Arial"/>
        </w:rPr>
      </w:pPr>
      <w:r w:rsidRPr="007E75DA">
        <w:rPr>
          <w:rFonts w:ascii="Arial" w:hAnsi="Arial" w:cs="Arial"/>
        </w:rPr>
        <w:t xml:space="preserve">The </w:t>
      </w:r>
      <w:r w:rsidRPr="007E75DA">
        <w:rPr>
          <w:rFonts w:ascii="Arial" w:hAnsi="Arial" w:cs="Arial"/>
          <w:i/>
        </w:rPr>
        <w:t>Telecommunications Regulatory Authority (TRA),</w:t>
      </w:r>
      <w:r w:rsidRPr="007E75DA">
        <w:rPr>
          <w:rFonts w:ascii="Arial" w:hAnsi="Arial" w:cs="Arial"/>
        </w:rPr>
        <w:t xml:space="preserve"> </w:t>
      </w:r>
      <w:smartTag w:uri="urn:schemas-microsoft-com:office:smarttags" w:element="City">
        <w:r w:rsidRPr="007E75DA">
          <w:rPr>
            <w:rFonts w:ascii="Arial" w:hAnsi="Arial" w:cs="Arial"/>
          </w:rPr>
          <w:t>Abu Dhabi</w:t>
        </w:r>
      </w:smartTag>
      <w:r w:rsidR="00C41245" w:rsidRPr="007E75DA">
        <w:rPr>
          <w:rFonts w:ascii="Arial" w:hAnsi="Arial" w:cs="Arial"/>
        </w:rPr>
        <w:fldChar w:fldCharType="begin"/>
      </w:r>
      <w:r w:rsidRPr="007E75DA">
        <w:rPr>
          <w:rFonts w:ascii="Arial" w:hAnsi="Arial" w:cs="Arial"/>
        </w:rPr>
        <w:instrText xml:space="preserve"> TC "</w:instrText>
      </w:r>
      <w:bookmarkStart w:id="1" w:name="_Toc235352411"/>
      <w:r w:rsidRPr="007E75DA">
        <w:rPr>
          <w:rFonts w:ascii="Arial" w:hAnsi="Arial" w:cs="Arial"/>
          <w:i/>
        </w:rPr>
        <w:instrText>Telecommunications Regulatory Authority (TRA) of the United Arab Emirates (UAE</w:instrText>
      </w:r>
      <w:r w:rsidRPr="007E75DA">
        <w:rPr>
          <w:rFonts w:ascii="Arial" w:hAnsi="Arial" w:cs="Arial"/>
        </w:rPr>
        <w:instrText>) Abu Dhabi</w:instrText>
      </w:r>
      <w:bookmarkEnd w:id="1"/>
      <w:r w:rsidRPr="007E75DA">
        <w:rPr>
          <w:rFonts w:ascii="Arial" w:hAnsi="Arial" w:cs="Arial"/>
        </w:rPr>
        <w:instrText xml:space="preserve">" \f C \l "1" </w:instrText>
      </w:r>
      <w:r w:rsidR="00C41245" w:rsidRPr="007E75DA">
        <w:rPr>
          <w:rFonts w:ascii="Arial" w:hAnsi="Arial" w:cs="Arial"/>
        </w:rPr>
        <w:fldChar w:fldCharType="end"/>
      </w:r>
      <w:r w:rsidRPr="007E75DA">
        <w:rPr>
          <w:rFonts w:ascii="Arial" w:hAnsi="Arial" w:cs="Arial"/>
        </w:rPr>
        <w:t xml:space="preserve">, announces the following updated National Numbering Plan (NNP) of the </w:t>
      </w:r>
      <w:smartTag w:uri="urn:schemas-microsoft-com:office:smarttags" w:element="country-region">
        <w:smartTag w:uri="urn:schemas-microsoft-com:office:smarttags" w:element="place">
          <w:r w:rsidRPr="007E75DA">
            <w:rPr>
              <w:rFonts w:ascii="Arial" w:hAnsi="Arial" w:cs="Arial"/>
            </w:rPr>
            <w:t>United Arab Emirates</w:t>
          </w:r>
        </w:smartTag>
      </w:smartTag>
      <w:r w:rsidRPr="007E75DA">
        <w:rPr>
          <w:rFonts w:ascii="Arial" w:hAnsi="Arial" w:cs="Arial"/>
        </w:rPr>
        <w:t>.</w:t>
      </w:r>
    </w:p>
    <w:p w:rsidR="00E2108A" w:rsidRPr="007E75DA" w:rsidRDefault="00E2108A" w:rsidP="00E2108A">
      <w:pPr>
        <w:jc w:val="left"/>
        <w:rPr>
          <w:rFonts w:ascii="Arial" w:hAnsi="Arial" w:cs="Arial"/>
        </w:rPr>
      </w:pPr>
      <w:r w:rsidRPr="007E75DA">
        <w:rPr>
          <w:rFonts w:ascii="Arial" w:hAnsi="Arial" w:cs="Arial"/>
        </w:rPr>
        <w:t>The full UAE National Numbering Plan (NNP) Policy is available on the TRA website (http://</w:t>
      </w:r>
      <w:hyperlink r:id="rId4" w:history="1">
        <w:r w:rsidRPr="007E75DA">
          <w:rPr>
            <w:rFonts w:ascii="Arial" w:hAnsi="Arial" w:cs="Arial"/>
          </w:rPr>
          <w:t>www.tra.ae</w:t>
        </w:r>
      </w:hyperlink>
      <w:r w:rsidRPr="007E75DA">
        <w:rPr>
          <w:rFonts w:ascii="Arial" w:hAnsi="Arial" w:cs="Arial"/>
        </w:rPr>
        <w:t>), within the Rulings and Regulations section (http://www.tra.gov.ae/TRA</w:t>
      </w:r>
      <w:r w:rsidRPr="007E75DA">
        <w:rPr>
          <w:rFonts w:ascii="Arial" w:hAnsi="Arial" w:cs="Arial"/>
        </w:rPr>
        <w:br/>
        <w:t>Regulations.php), as a PDF document.</w:t>
      </w:r>
    </w:p>
    <w:p w:rsidR="00E2108A" w:rsidRPr="000C7549" w:rsidRDefault="00E2108A" w:rsidP="00E2108A">
      <w:pPr>
        <w:pStyle w:val="Heading6"/>
        <w:jc w:val="center"/>
        <w:rPr>
          <w:rFonts w:ascii="Arial" w:hAnsi="Arial" w:cs="Arial"/>
          <w:b w:val="0"/>
          <w:bCs w:val="0"/>
          <w:sz w:val="20"/>
        </w:rPr>
      </w:pPr>
      <w:r w:rsidRPr="000C7549">
        <w:rPr>
          <w:rFonts w:ascii="Arial" w:hAnsi="Arial" w:cs="Arial"/>
          <w:b w:val="0"/>
          <w:bCs w:val="0"/>
          <w:sz w:val="20"/>
          <w:szCs w:val="18"/>
        </w:rPr>
        <w:t>Table 8.2/E.129 – Presentation of E.164 National Numbering Plan</w:t>
      </w:r>
      <w:r w:rsidRPr="000C7549">
        <w:rPr>
          <w:rFonts w:ascii="Arial" w:hAnsi="Arial" w:cs="Arial"/>
          <w:b w:val="0"/>
          <w:bCs w:val="0"/>
          <w:sz w:val="20"/>
          <w:szCs w:val="18"/>
        </w:rPr>
        <w:br/>
        <w:t>for country code 971</w:t>
      </w:r>
    </w:p>
    <w:p w:rsidR="00E2108A" w:rsidRPr="007E75DA" w:rsidRDefault="00E2108A" w:rsidP="00E2108A">
      <w:pPr>
        <w:ind w:firstLine="0"/>
        <w:rPr>
          <w:rFonts w:ascii="Arial" w:eastAsia="Calibri" w:hAnsi="Arial" w:cs="Arial"/>
        </w:rPr>
      </w:pPr>
      <w:r w:rsidRPr="007E75DA">
        <w:rPr>
          <w:rFonts w:ascii="Arial" w:eastAsia="Calibri" w:hAnsi="Arial" w:cs="Arial"/>
        </w:rPr>
        <w:t>a)</w:t>
      </w:r>
      <w:r w:rsidRPr="007E75DA">
        <w:rPr>
          <w:rFonts w:ascii="Arial" w:eastAsia="Calibri" w:hAnsi="Arial" w:cs="Arial"/>
        </w:rPr>
        <w:tab/>
        <w:t>Overview:</w:t>
      </w:r>
    </w:p>
    <w:p w:rsidR="00E2108A" w:rsidRPr="007E75DA" w:rsidRDefault="00E2108A" w:rsidP="00E2108A">
      <w:pPr>
        <w:pStyle w:val="enumlev1"/>
        <w:ind w:left="567" w:firstLine="0"/>
        <w:jc w:val="left"/>
        <w:rPr>
          <w:rFonts w:ascii="Arial" w:eastAsia="Calibri" w:hAnsi="Arial" w:cs="Arial"/>
        </w:rPr>
      </w:pPr>
      <w:r w:rsidRPr="007E75DA">
        <w:rPr>
          <w:rFonts w:ascii="Arial" w:eastAsia="Calibri" w:hAnsi="Arial" w:cs="Arial"/>
        </w:rPr>
        <w:t>Minimum number length (excluding country code):   5 digits.</w:t>
      </w:r>
      <w:r w:rsidRPr="007E75DA">
        <w:rPr>
          <w:rFonts w:ascii="Arial" w:eastAsia="Calibri" w:hAnsi="Arial" w:cs="Arial"/>
        </w:rPr>
        <w:br/>
        <w:t>Maximum number length (excluding country code): 12 digits.</w:t>
      </w:r>
    </w:p>
    <w:p w:rsidR="00E2108A" w:rsidRPr="007E75DA" w:rsidRDefault="00E2108A" w:rsidP="00E2108A">
      <w:pPr>
        <w:ind w:firstLine="0"/>
        <w:rPr>
          <w:rFonts w:ascii="Arial" w:eastAsia="Calibri" w:hAnsi="Arial" w:cs="Arial"/>
        </w:rPr>
      </w:pPr>
      <w:r w:rsidRPr="007E75DA">
        <w:rPr>
          <w:rFonts w:ascii="Arial" w:eastAsia="Calibri" w:hAnsi="Arial" w:cs="Arial"/>
        </w:rPr>
        <w:t>b)</w:t>
      </w:r>
      <w:r w:rsidRPr="007E75DA">
        <w:rPr>
          <w:rFonts w:ascii="Arial" w:eastAsia="Calibri" w:hAnsi="Arial" w:cs="Arial"/>
        </w:rPr>
        <w:tab/>
        <w:t>Detail of numbering scheme:</w:t>
      </w:r>
    </w:p>
    <w:p w:rsidR="00E2108A" w:rsidRPr="007E75DA" w:rsidRDefault="00E2108A" w:rsidP="00E2108A">
      <w:pPr>
        <w:pStyle w:val="blanc"/>
        <w:rPr>
          <w:rFonts w:ascii="Arial" w:hAnsi="Arial" w:cs="Arial"/>
          <w:sz w:val="20"/>
        </w:rPr>
      </w:pPr>
    </w:p>
    <w:tbl>
      <w:tblPr>
        <w:tblW w:w="8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30"/>
        <w:gridCol w:w="1085"/>
        <w:gridCol w:w="1080"/>
        <w:gridCol w:w="1037"/>
        <w:gridCol w:w="1501"/>
        <w:gridCol w:w="1288"/>
        <w:gridCol w:w="1574"/>
      </w:tblGrid>
      <w:tr w:rsidR="00E2108A" w:rsidRPr="007E75DA" w:rsidTr="0047264E">
        <w:trPr>
          <w:tblHeader/>
          <w:jc w:val="center"/>
        </w:trPr>
        <w:tc>
          <w:tcPr>
            <w:tcW w:w="1330" w:type="dxa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 xml:space="preserve"> </w:t>
            </w: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(1)</w:t>
            </w:r>
          </w:p>
        </w:tc>
        <w:tc>
          <w:tcPr>
            <w:tcW w:w="2165" w:type="dxa"/>
            <w:gridSpan w:val="2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(2)</w:t>
            </w:r>
          </w:p>
        </w:tc>
        <w:tc>
          <w:tcPr>
            <w:tcW w:w="1037" w:type="dxa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(3)</w:t>
            </w:r>
          </w:p>
        </w:tc>
        <w:tc>
          <w:tcPr>
            <w:tcW w:w="1501" w:type="dxa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(4)</w:t>
            </w:r>
          </w:p>
        </w:tc>
        <w:tc>
          <w:tcPr>
            <w:tcW w:w="1288" w:type="dxa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(5)</w:t>
            </w:r>
          </w:p>
        </w:tc>
        <w:tc>
          <w:tcPr>
            <w:tcW w:w="1574" w:type="dxa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(6)</w:t>
            </w:r>
          </w:p>
        </w:tc>
      </w:tr>
      <w:tr w:rsidR="00E2108A" w:rsidRPr="007E75DA" w:rsidTr="0047264E">
        <w:trPr>
          <w:tblHeader/>
          <w:jc w:val="center"/>
        </w:trPr>
        <w:tc>
          <w:tcPr>
            <w:tcW w:w="1330" w:type="dxa"/>
            <w:vMerge w:val="restart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NDC (National Destination Code) or leading digits of N(S)N (National (Significant) Number)</w:t>
            </w:r>
          </w:p>
        </w:tc>
        <w:tc>
          <w:tcPr>
            <w:tcW w:w="2165" w:type="dxa"/>
            <w:gridSpan w:val="2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N(S)N number length</w:t>
            </w:r>
          </w:p>
        </w:tc>
        <w:tc>
          <w:tcPr>
            <w:tcW w:w="1037" w:type="dxa"/>
            <w:vMerge w:val="restart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Usage of E.164 Number</w:t>
            </w:r>
          </w:p>
        </w:tc>
        <w:tc>
          <w:tcPr>
            <w:tcW w:w="1501" w:type="dxa"/>
            <w:vMerge w:val="restart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Information</w:t>
            </w:r>
          </w:p>
        </w:tc>
        <w:tc>
          <w:tcPr>
            <w:tcW w:w="1288" w:type="dxa"/>
            <w:vMerge w:val="restart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Format of Subscriber Number (SN)</w:t>
            </w:r>
          </w:p>
        </w:tc>
        <w:tc>
          <w:tcPr>
            <w:tcW w:w="1574" w:type="dxa"/>
            <w:vMerge w:val="restart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Additional information</w:t>
            </w:r>
          </w:p>
        </w:tc>
      </w:tr>
      <w:tr w:rsidR="00E2108A" w:rsidRPr="007E75DA" w:rsidTr="0047264E">
        <w:trPr>
          <w:tblHeader/>
          <w:jc w:val="center"/>
        </w:trPr>
        <w:tc>
          <w:tcPr>
            <w:tcW w:w="1330" w:type="dxa"/>
            <w:vMerge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  <w:tc>
          <w:tcPr>
            <w:tcW w:w="1085" w:type="dxa"/>
            <w:vAlign w:val="center"/>
          </w:tcPr>
          <w:p w:rsidR="00E2108A" w:rsidRPr="007E75DA" w:rsidRDefault="00E2108A" w:rsidP="0047264E">
            <w:pPr>
              <w:pStyle w:val="Tablehead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Maximum length</w:t>
            </w:r>
          </w:p>
        </w:tc>
        <w:tc>
          <w:tcPr>
            <w:tcW w:w="1080" w:type="dxa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Minimum length</w:t>
            </w:r>
          </w:p>
        </w:tc>
        <w:tc>
          <w:tcPr>
            <w:tcW w:w="1037" w:type="dxa"/>
            <w:vMerge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  <w:tc>
          <w:tcPr>
            <w:tcW w:w="1501" w:type="dxa"/>
            <w:vMerge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  <w:tc>
          <w:tcPr>
            <w:tcW w:w="1288" w:type="dxa"/>
            <w:vMerge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  <w:tc>
          <w:tcPr>
            <w:tcW w:w="1574" w:type="dxa"/>
            <w:vMerge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</w:tr>
      <w:tr w:rsidR="00E2108A" w:rsidRPr="007E75DA" w:rsidTr="0047264E">
        <w:trPr>
          <w:tblHeader/>
          <w:jc w:val="center"/>
        </w:trPr>
        <w:tc>
          <w:tcPr>
            <w:tcW w:w="1330" w:type="dxa"/>
          </w:tcPr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2 (NDC)</w:t>
            </w:r>
          </w:p>
        </w:tc>
        <w:tc>
          <w:tcPr>
            <w:tcW w:w="1085" w:type="dxa"/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8</w:t>
            </w:r>
          </w:p>
        </w:tc>
        <w:tc>
          <w:tcPr>
            <w:tcW w:w="1080" w:type="dxa"/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8</w:t>
            </w:r>
          </w:p>
        </w:tc>
        <w:tc>
          <w:tcPr>
            <w:tcW w:w="1037" w:type="dxa"/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Geographic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 xml:space="preserve">number – Area code for </w:t>
            </w:r>
            <w:smartTag w:uri="urn:schemas-microsoft-com:office:smarttags" w:element="City">
              <w:smartTag w:uri="urn:schemas-microsoft-com:office:smarttags" w:element="place">
                <w:r w:rsidRPr="007E75DA">
                  <w:rPr>
                    <w:rFonts w:ascii="Arial" w:hAnsi="Arial" w:cs="Arial"/>
                    <w:b w:val="0"/>
                    <w:sz w:val="20"/>
                    <w:szCs w:val="16"/>
                    <w:lang w:val="en-US"/>
                  </w:rPr>
                  <w:t>Abu Dhabi</w:t>
                </w:r>
              </w:smartTag>
            </w:smartTag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 xml:space="preserve"> region</w:t>
            </w:r>
          </w:p>
        </w:tc>
        <w:tc>
          <w:tcPr>
            <w:tcW w:w="1501" w:type="dxa"/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 xml:space="preserve">In-country callers within </w:t>
            </w:r>
            <w:smartTag w:uri="urn:schemas-microsoft-com:office:smarttags" w:element="City">
              <w:smartTag w:uri="urn:schemas-microsoft-com:office:smarttags" w:element="place">
                <w:r w:rsidRPr="007E75DA">
                  <w:rPr>
                    <w:rFonts w:ascii="Arial" w:hAnsi="Arial" w:cs="Arial"/>
                    <w:b w:val="0"/>
                    <w:sz w:val="20"/>
                    <w:szCs w:val="16"/>
                    <w:lang w:val="en-US"/>
                  </w:rPr>
                  <w:t>Abu Dhabi</w:t>
                </w:r>
              </w:smartTag>
            </w:smartTag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 xml:space="preserve"> region can dial without the area code </w:t>
            </w:r>
          </w:p>
        </w:tc>
        <w:tc>
          <w:tcPr>
            <w:tcW w:w="1288" w:type="dxa"/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ABC XXXX</w:t>
            </w:r>
          </w:p>
        </w:tc>
        <w:tc>
          <w:tcPr>
            <w:tcW w:w="1574" w:type="dxa"/>
          </w:tcPr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A = 2 – 8;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B = 0 – 9;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C = 0 – 9,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except the combination where B = 0,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C = 0</w:t>
            </w:r>
          </w:p>
        </w:tc>
      </w:tr>
      <w:tr w:rsidR="00E2108A" w:rsidRPr="007E75DA" w:rsidTr="0047264E">
        <w:trPr>
          <w:tblHeader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3 (NDC)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8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Geographic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number – Area code for Al Ain region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 xml:space="preserve">In-country callers within Al Ain region can dial without the area code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ABC XXXX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A = 2 – 8;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B = 0 – 9;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C = 0 – 9,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except the combination where B = 0,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C = 0</w:t>
            </w:r>
          </w:p>
        </w:tc>
      </w:tr>
      <w:tr w:rsidR="00E2108A" w:rsidRPr="007E75DA" w:rsidTr="0047264E">
        <w:trPr>
          <w:tblHeader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4 (NDC)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8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Geographic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 xml:space="preserve">number – Area code for </w:t>
            </w:r>
            <w:smartTag w:uri="urn:schemas-microsoft-com:office:smarttags" w:element="City">
              <w:smartTag w:uri="urn:schemas-microsoft-com:office:smarttags" w:element="place">
                <w:r w:rsidRPr="007E75DA">
                  <w:rPr>
                    <w:rFonts w:ascii="Arial" w:hAnsi="Arial" w:cs="Arial"/>
                    <w:b w:val="0"/>
                    <w:sz w:val="20"/>
                    <w:szCs w:val="16"/>
                    <w:lang w:val="en-US"/>
                  </w:rPr>
                  <w:t>Dubai</w:t>
                </w:r>
              </w:smartTag>
            </w:smartTag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 xml:space="preserve"> region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 xml:space="preserve">In-country callers within </w:t>
            </w:r>
            <w:smartTag w:uri="urn:schemas-microsoft-com:office:smarttags" w:element="City">
              <w:smartTag w:uri="urn:schemas-microsoft-com:office:smarttags" w:element="place">
                <w:r w:rsidRPr="007E75DA">
                  <w:rPr>
                    <w:rFonts w:ascii="Arial" w:hAnsi="Arial" w:cs="Arial"/>
                    <w:b w:val="0"/>
                    <w:sz w:val="20"/>
                    <w:szCs w:val="16"/>
                    <w:lang w:val="en-US"/>
                  </w:rPr>
                  <w:t>Dubai</w:t>
                </w:r>
              </w:smartTag>
            </w:smartTag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 xml:space="preserve"> region can dial without the area code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ABC XXXX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A = 2 – 8;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B = 0 – 9;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C = 0 – 9,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except the combination where B = 0,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C = 0</w:t>
            </w:r>
          </w:p>
        </w:tc>
      </w:tr>
    </w:tbl>
    <w:p w:rsidR="00E2108A" w:rsidRDefault="00E2108A" w:rsidP="00E2108A">
      <w:r>
        <w:rPr>
          <w:b/>
        </w:rPr>
        <w:br w:type="page"/>
      </w:r>
    </w:p>
    <w:tbl>
      <w:tblPr>
        <w:tblW w:w="94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27"/>
        <w:gridCol w:w="1150"/>
        <w:gridCol w:w="1081"/>
        <w:gridCol w:w="1236"/>
        <w:gridCol w:w="25"/>
        <w:gridCol w:w="1260"/>
        <w:gridCol w:w="1214"/>
        <w:gridCol w:w="29"/>
        <w:gridCol w:w="2151"/>
        <w:gridCol w:w="16"/>
        <w:gridCol w:w="8"/>
      </w:tblGrid>
      <w:tr w:rsidR="00E2108A" w:rsidRPr="007E75DA" w:rsidTr="0047264E">
        <w:trPr>
          <w:tblHeader/>
          <w:jc w:val="center"/>
        </w:trPr>
        <w:tc>
          <w:tcPr>
            <w:tcW w:w="1328" w:type="dxa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lastRenderedPageBreak/>
              <w:t>(1)</w:t>
            </w:r>
          </w:p>
        </w:tc>
        <w:tc>
          <w:tcPr>
            <w:tcW w:w="2232" w:type="dxa"/>
            <w:gridSpan w:val="2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(2)</w:t>
            </w:r>
          </w:p>
        </w:tc>
        <w:tc>
          <w:tcPr>
            <w:tcW w:w="1261" w:type="dxa"/>
            <w:gridSpan w:val="2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(3)</w:t>
            </w:r>
          </w:p>
        </w:tc>
        <w:tc>
          <w:tcPr>
            <w:tcW w:w="1260" w:type="dxa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(4)</w:t>
            </w:r>
          </w:p>
        </w:tc>
        <w:tc>
          <w:tcPr>
            <w:tcW w:w="1241" w:type="dxa"/>
            <w:gridSpan w:val="2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(5)</w:t>
            </w:r>
          </w:p>
        </w:tc>
        <w:tc>
          <w:tcPr>
            <w:tcW w:w="2175" w:type="dxa"/>
            <w:gridSpan w:val="3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(6)</w:t>
            </w:r>
          </w:p>
        </w:tc>
      </w:tr>
      <w:tr w:rsidR="00E2108A" w:rsidRPr="007E75DA" w:rsidTr="0047264E">
        <w:trPr>
          <w:tblHeader/>
          <w:jc w:val="center"/>
        </w:trPr>
        <w:tc>
          <w:tcPr>
            <w:tcW w:w="1328" w:type="dxa"/>
            <w:vMerge w:val="restart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NDC (National Destination Code) or leading digits of N(S)N (National (Significant) Number)</w:t>
            </w:r>
          </w:p>
        </w:tc>
        <w:tc>
          <w:tcPr>
            <w:tcW w:w="2232" w:type="dxa"/>
            <w:gridSpan w:val="2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N(S)N number length</w:t>
            </w:r>
          </w:p>
        </w:tc>
        <w:tc>
          <w:tcPr>
            <w:tcW w:w="1261" w:type="dxa"/>
            <w:gridSpan w:val="2"/>
            <w:vMerge w:val="restart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Usage of E.164 Number</w:t>
            </w:r>
          </w:p>
        </w:tc>
        <w:tc>
          <w:tcPr>
            <w:tcW w:w="1260" w:type="dxa"/>
            <w:vMerge w:val="restart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Information</w:t>
            </w:r>
          </w:p>
        </w:tc>
        <w:tc>
          <w:tcPr>
            <w:tcW w:w="1241" w:type="dxa"/>
            <w:gridSpan w:val="2"/>
            <w:vMerge w:val="restart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Format of Subscriber Number (SN)</w:t>
            </w:r>
          </w:p>
        </w:tc>
        <w:tc>
          <w:tcPr>
            <w:tcW w:w="2175" w:type="dxa"/>
            <w:gridSpan w:val="3"/>
            <w:vMerge w:val="restart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Additional information</w:t>
            </w:r>
          </w:p>
        </w:tc>
      </w:tr>
      <w:tr w:rsidR="00E2108A" w:rsidRPr="007E75DA" w:rsidTr="0047264E">
        <w:trPr>
          <w:tblHeader/>
          <w:jc w:val="center"/>
        </w:trPr>
        <w:tc>
          <w:tcPr>
            <w:tcW w:w="1328" w:type="dxa"/>
            <w:vMerge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  <w:tc>
          <w:tcPr>
            <w:tcW w:w="1151" w:type="dxa"/>
            <w:vAlign w:val="center"/>
          </w:tcPr>
          <w:p w:rsidR="00E2108A" w:rsidRPr="007E75DA" w:rsidRDefault="00E2108A" w:rsidP="0047264E">
            <w:pPr>
              <w:pStyle w:val="Tablehead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Maximum length</w:t>
            </w:r>
          </w:p>
        </w:tc>
        <w:tc>
          <w:tcPr>
            <w:tcW w:w="1081" w:type="dxa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Minimum length</w:t>
            </w:r>
          </w:p>
        </w:tc>
        <w:tc>
          <w:tcPr>
            <w:tcW w:w="1261" w:type="dxa"/>
            <w:gridSpan w:val="2"/>
            <w:vMerge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  <w:tc>
          <w:tcPr>
            <w:tcW w:w="1241" w:type="dxa"/>
            <w:gridSpan w:val="2"/>
            <w:vMerge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  <w:tc>
          <w:tcPr>
            <w:tcW w:w="2175" w:type="dxa"/>
            <w:gridSpan w:val="3"/>
            <w:vMerge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</w:tr>
      <w:tr w:rsidR="00E2108A" w:rsidRPr="007E75DA" w:rsidTr="0047264E">
        <w:trPr>
          <w:gridAfter w:val="1"/>
          <w:wAfter w:w="8" w:type="dxa"/>
          <w:tblHeader/>
          <w:jc w:val="center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50 (NDC)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Mobile number  – Etisalat allocation</w:t>
            </w:r>
          </w:p>
        </w:tc>
        <w:tc>
          <w:tcPr>
            <w:tcW w:w="1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In-country callers must always dial the full ten (10) digits including the escape digit «0»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YXX XXXX</w:t>
            </w:r>
          </w:p>
        </w:tc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Y = 0 – 9</w:t>
            </w:r>
          </w:p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</w:tr>
      <w:tr w:rsidR="00172FCD" w:rsidRPr="007E75DA" w:rsidTr="0047264E">
        <w:trPr>
          <w:gridAfter w:val="1"/>
          <w:wAfter w:w="8" w:type="dxa"/>
          <w:tblHeader/>
          <w:jc w:val="center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FCD" w:rsidRPr="007E75DA" w:rsidRDefault="00172FCD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</w:rPr>
            </w:pPr>
            <w:r>
              <w:rPr>
                <w:rFonts w:ascii="Arial" w:hAnsi="Arial" w:cs="Arial"/>
                <w:b w:val="0"/>
                <w:sz w:val="20"/>
                <w:szCs w:val="16"/>
              </w:rPr>
              <w:t>52 (NDC)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FCD" w:rsidRPr="007E75DA" w:rsidRDefault="00172FCD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FCD" w:rsidRPr="007E75DA" w:rsidRDefault="00172FCD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FCD" w:rsidRDefault="00172FCD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>
              <w:rPr>
                <w:rFonts w:ascii="Arial" w:hAnsi="Arial" w:cs="Arial"/>
                <w:b w:val="0"/>
                <w:sz w:val="20"/>
                <w:szCs w:val="16"/>
              </w:rPr>
              <w:t>Mobile number – du</w:t>
            </w: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 xml:space="preserve"> allocation</w:t>
            </w:r>
          </w:p>
        </w:tc>
        <w:tc>
          <w:tcPr>
            <w:tcW w:w="1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FCD" w:rsidRPr="007E75DA" w:rsidRDefault="00172FCD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In-country callers must always dial the full ten (10) digits including the escape digit «0»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FCD" w:rsidRPr="00172FCD" w:rsidRDefault="00172FCD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YXX XXXX</w:t>
            </w:r>
          </w:p>
        </w:tc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FCD" w:rsidRPr="007E75DA" w:rsidRDefault="00172FCD" w:rsidP="00172FCD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Y = 0 – 9</w:t>
            </w:r>
          </w:p>
          <w:p w:rsidR="00172FCD" w:rsidRPr="00172FCD" w:rsidRDefault="00172FCD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</w:p>
        </w:tc>
      </w:tr>
      <w:tr w:rsidR="00E2108A" w:rsidRPr="007E75DA" w:rsidTr="0047264E">
        <w:trPr>
          <w:gridAfter w:val="1"/>
          <w:wAfter w:w="8" w:type="dxa"/>
          <w:tblHeader/>
          <w:jc w:val="center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55 (NDC)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172FCD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>
              <w:rPr>
                <w:rFonts w:ascii="Arial" w:hAnsi="Arial" w:cs="Arial"/>
                <w:b w:val="0"/>
                <w:sz w:val="20"/>
                <w:szCs w:val="16"/>
              </w:rPr>
              <w:t>Mobile number – du</w:t>
            </w:r>
            <w:r w:rsidR="00E2108A" w:rsidRPr="007E75DA">
              <w:rPr>
                <w:rFonts w:ascii="Arial" w:hAnsi="Arial" w:cs="Arial"/>
                <w:b w:val="0"/>
                <w:sz w:val="20"/>
                <w:szCs w:val="16"/>
              </w:rPr>
              <w:t xml:space="preserve"> allocation</w:t>
            </w:r>
          </w:p>
        </w:tc>
        <w:tc>
          <w:tcPr>
            <w:tcW w:w="1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In-country callers must always dial the full ten (10) digits including the escape digit «0»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YXX XXXX</w:t>
            </w:r>
          </w:p>
        </w:tc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Y = 0 – 9</w:t>
            </w:r>
          </w:p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</w:tr>
      <w:tr w:rsidR="00E2108A" w:rsidRPr="007E75DA" w:rsidTr="0047264E">
        <w:trPr>
          <w:gridAfter w:val="1"/>
          <w:wAfter w:w="8" w:type="dxa"/>
          <w:tblHeader/>
          <w:jc w:val="center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56 (NDC)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Mobile number – Etisalat allocation</w:t>
            </w:r>
          </w:p>
        </w:tc>
        <w:tc>
          <w:tcPr>
            <w:tcW w:w="1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In-country callers must always dial the full ten (10) digits including the escape digit «0»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YXX XXXX</w:t>
            </w:r>
          </w:p>
        </w:tc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Y = 0 – 9</w:t>
            </w:r>
          </w:p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</w:tr>
      <w:tr w:rsidR="00E2108A" w:rsidRPr="007E75DA" w:rsidTr="0047264E">
        <w:trPr>
          <w:gridAfter w:val="2"/>
          <w:wAfter w:w="24" w:type="dxa"/>
          <w:tblHeader/>
          <w:jc w:val="center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6 (NDC)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8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8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Geographic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number – Area code for West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 xml:space="preserve">Coast region (Sharjah, </w:t>
            </w:r>
            <w:smartTag w:uri="urn:schemas-microsoft-com:office:smarttags" w:element="place">
              <w:r w:rsidRPr="007E75DA">
                <w:rPr>
                  <w:rFonts w:ascii="Arial" w:hAnsi="Arial" w:cs="Arial"/>
                  <w:b w:val="0"/>
                  <w:sz w:val="20"/>
                  <w:szCs w:val="16"/>
                  <w:lang w:val="en-US"/>
                </w:rPr>
                <w:t>Ajman</w:t>
              </w:r>
            </w:smartTag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 xml:space="preserve"> and Umm Al-Qaiwain)</w:t>
            </w:r>
          </w:p>
        </w:tc>
        <w:tc>
          <w:tcPr>
            <w:tcW w:w="1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 xml:space="preserve">In-country callers within West Coast region can dial without the area code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tabs>
                <w:tab w:val="left" w:pos="14"/>
              </w:tabs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ab/>
            </w: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ABC XXXX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A = 2 – 8;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B = 0 – 9;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C = 0 – 9,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Except the combination where B = 0,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C = 0</w:t>
            </w:r>
          </w:p>
        </w:tc>
      </w:tr>
      <w:tr w:rsidR="00E2108A" w:rsidRPr="007E75DA" w:rsidTr="0047264E">
        <w:trPr>
          <w:gridAfter w:val="2"/>
          <w:wAfter w:w="24" w:type="dxa"/>
          <w:tblHeader/>
          <w:jc w:val="center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lastRenderedPageBreak/>
              <w:t>7 (NDC)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8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8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Geographic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number – Area code for Ras Al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Khai mah region</w:t>
            </w:r>
          </w:p>
        </w:tc>
        <w:tc>
          <w:tcPr>
            <w:tcW w:w="1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 xml:space="preserve">In-country callers within Ras Al Khai mah region can dial without the area code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tabs>
                <w:tab w:val="left" w:pos="14"/>
              </w:tabs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ab/>
            </w: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ABC XXXX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A = 2 – 8;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B = 0 – 9;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C = 0 – 9,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Except the combination where B = 0,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C = 0</w:t>
            </w:r>
          </w:p>
        </w:tc>
      </w:tr>
    </w:tbl>
    <w:p w:rsidR="00E2108A" w:rsidRDefault="00E2108A" w:rsidP="00E2108A">
      <w:r>
        <w:rPr>
          <w:b/>
        </w:rPr>
        <w:br w:type="page"/>
      </w:r>
    </w:p>
    <w:tbl>
      <w:tblPr>
        <w:tblW w:w="94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30"/>
        <w:gridCol w:w="1210"/>
        <w:gridCol w:w="1197"/>
        <w:gridCol w:w="1260"/>
        <w:gridCol w:w="1260"/>
        <w:gridCol w:w="1035"/>
        <w:gridCol w:w="29"/>
        <w:gridCol w:w="2152"/>
        <w:gridCol w:w="16"/>
      </w:tblGrid>
      <w:tr w:rsidR="00E2108A" w:rsidRPr="007E75DA" w:rsidTr="0047264E">
        <w:trPr>
          <w:tblHeader/>
          <w:jc w:val="center"/>
        </w:trPr>
        <w:tc>
          <w:tcPr>
            <w:tcW w:w="1330" w:type="dxa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lastRenderedPageBreak/>
              <w:t>(1)</w:t>
            </w:r>
          </w:p>
        </w:tc>
        <w:tc>
          <w:tcPr>
            <w:tcW w:w="2407" w:type="dxa"/>
            <w:gridSpan w:val="2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(2)</w:t>
            </w:r>
          </w:p>
        </w:tc>
        <w:tc>
          <w:tcPr>
            <w:tcW w:w="1260" w:type="dxa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(3)</w:t>
            </w:r>
          </w:p>
        </w:tc>
        <w:tc>
          <w:tcPr>
            <w:tcW w:w="1260" w:type="dxa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(4)</w:t>
            </w:r>
          </w:p>
        </w:tc>
        <w:tc>
          <w:tcPr>
            <w:tcW w:w="1064" w:type="dxa"/>
            <w:gridSpan w:val="2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(5)</w:t>
            </w:r>
          </w:p>
        </w:tc>
        <w:tc>
          <w:tcPr>
            <w:tcW w:w="2168" w:type="dxa"/>
            <w:gridSpan w:val="2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(6)</w:t>
            </w:r>
          </w:p>
        </w:tc>
      </w:tr>
      <w:tr w:rsidR="00E2108A" w:rsidRPr="007E75DA" w:rsidTr="0047264E">
        <w:trPr>
          <w:tblHeader/>
          <w:jc w:val="center"/>
        </w:trPr>
        <w:tc>
          <w:tcPr>
            <w:tcW w:w="1330" w:type="dxa"/>
            <w:vMerge w:val="restart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NDC (National Destination Code) or leading digits of N(S)N (National (Significant) Number)</w:t>
            </w:r>
          </w:p>
        </w:tc>
        <w:tc>
          <w:tcPr>
            <w:tcW w:w="2407" w:type="dxa"/>
            <w:gridSpan w:val="2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N(S)N number length</w:t>
            </w:r>
          </w:p>
        </w:tc>
        <w:tc>
          <w:tcPr>
            <w:tcW w:w="1260" w:type="dxa"/>
            <w:vMerge w:val="restart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Usage of E.164 Number</w:t>
            </w:r>
          </w:p>
        </w:tc>
        <w:tc>
          <w:tcPr>
            <w:tcW w:w="1260" w:type="dxa"/>
            <w:vMerge w:val="restart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Information</w:t>
            </w:r>
          </w:p>
        </w:tc>
        <w:tc>
          <w:tcPr>
            <w:tcW w:w="1064" w:type="dxa"/>
            <w:gridSpan w:val="2"/>
            <w:vMerge w:val="restart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Format of Subscriber Number (SN)</w:t>
            </w:r>
          </w:p>
        </w:tc>
        <w:tc>
          <w:tcPr>
            <w:tcW w:w="2168" w:type="dxa"/>
            <w:gridSpan w:val="2"/>
            <w:vMerge w:val="restart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Additional information</w:t>
            </w:r>
          </w:p>
        </w:tc>
      </w:tr>
      <w:tr w:rsidR="00E2108A" w:rsidRPr="007E75DA" w:rsidTr="0047264E">
        <w:trPr>
          <w:tblHeader/>
          <w:jc w:val="center"/>
        </w:trPr>
        <w:tc>
          <w:tcPr>
            <w:tcW w:w="1330" w:type="dxa"/>
            <w:vMerge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  <w:tc>
          <w:tcPr>
            <w:tcW w:w="1210" w:type="dxa"/>
            <w:vAlign w:val="center"/>
          </w:tcPr>
          <w:p w:rsidR="00E2108A" w:rsidRPr="007E75DA" w:rsidRDefault="00E2108A" w:rsidP="0047264E">
            <w:pPr>
              <w:pStyle w:val="Tablehead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Maximum length</w:t>
            </w:r>
          </w:p>
        </w:tc>
        <w:tc>
          <w:tcPr>
            <w:tcW w:w="1197" w:type="dxa"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Minimum length</w:t>
            </w:r>
          </w:p>
        </w:tc>
        <w:tc>
          <w:tcPr>
            <w:tcW w:w="1260" w:type="dxa"/>
            <w:vMerge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  <w:tc>
          <w:tcPr>
            <w:tcW w:w="1064" w:type="dxa"/>
            <w:gridSpan w:val="2"/>
            <w:vMerge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  <w:tc>
          <w:tcPr>
            <w:tcW w:w="2168" w:type="dxa"/>
            <w:gridSpan w:val="2"/>
            <w:vMerge/>
            <w:vAlign w:val="center"/>
          </w:tcPr>
          <w:p w:rsidR="00E2108A" w:rsidRPr="007E75DA" w:rsidRDefault="00E2108A" w:rsidP="0047264E">
            <w:pPr>
              <w:pStyle w:val="Tablehead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</w:tr>
      <w:tr w:rsidR="00E2108A" w:rsidRPr="007E75DA" w:rsidTr="0047264E">
        <w:trPr>
          <w:gridAfter w:val="1"/>
          <w:wAfter w:w="16" w:type="dxa"/>
          <w:tblHeader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 (NDC)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Geographic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number – Area code for East Coast region (</w:t>
            </w:r>
            <w:smartTag w:uri="urn:schemas-microsoft-com:office:smarttags" w:element="place">
              <w:r w:rsidRPr="007E75DA">
                <w:rPr>
                  <w:rFonts w:ascii="Arial" w:hAnsi="Arial" w:cs="Arial"/>
                  <w:b w:val="0"/>
                  <w:sz w:val="20"/>
                  <w:szCs w:val="16"/>
                  <w:lang w:val="en-US"/>
                </w:rPr>
                <w:t>Fujairah</w:t>
              </w:r>
            </w:smartTag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 xml:space="preserve">In-country callers within East Coast region can dial without the area code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tabs>
                <w:tab w:val="left" w:pos="14"/>
              </w:tabs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ab/>
            </w: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ABC XXXX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A = 2 – 8;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B = 0 – 9;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C = 0 – 9,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Except the combination where B = 0,</w:t>
            </w: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br/>
              <w:t>C = 0</w:t>
            </w:r>
          </w:p>
        </w:tc>
      </w:tr>
      <w:tr w:rsidR="00E2108A" w:rsidRPr="007E75DA" w:rsidTr="0047264E">
        <w:trPr>
          <w:gridAfter w:val="1"/>
          <w:wAfter w:w="16" w:type="dxa"/>
          <w:tblHeader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200 (NDC)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Value-Added Network Services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Reserved for future expansion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tabs>
                <w:tab w:val="left" w:pos="14"/>
              </w:tabs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ab/>
              <w:t>Y XXXXX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Y = 0 – 9</w:t>
            </w:r>
          </w:p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</w:tr>
      <w:tr w:rsidR="00E2108A" w:rsidRPr="007E75DA" w:rsidTr="0047264E">
        <w:trPr>
          <w:gridAfter w:val="1"/>
          <w:wAfter w:w="16" w:type="dxa"/>
          <w:tblHeader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300 (NDC)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Value-Added Network Services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Reserved for future expansion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tabs>
                <w:tab w:val="left" w:pos="14"/>
              </w:tabs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ab/>
              <w:t>Y XXXXX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Y = 0 – 9</w:t>
            </w:r>
          </w:p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</w:tr>
      <w:tr w:rsidR="00E2108A" w:rsidRPr="007E75DA" w:rsidTr="0047264E">
        <w:trPr>
          <w:gridAfter w:val="1"/>
          <w:wAfter w:w="16" w:type="dxa"/>
          <w:tblHeader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400 (NDC)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Value-Added Network Services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Free Access Services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tabs>
                <w:tab w:val="left" w:pos="14"/>
              </w:tabs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ab/>
              <w:t>Y XXXXX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Y = 0 – 9</w:t>
            </w:r>
          </w:p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</w:tr>
      <w:tr w:rsidR="00E2108A" w:rsidRPr="007E75DA" w:rsidTr="0047264E">
        <w:trPr>
          <w:gridAfter w:val="1"/>
          <w:wAfter w:w="16" w:type="dxa"/>
          <w:tblHeader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500 (NDC)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Value-Added Network Services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Reserved for future expansion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tabs>
                <w:tab w:val="left" w:pos="14"/>
              </w:tabs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ab/>
              <w:t>Y XXXXX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Y = 0 – 9</w:t>
            </w:r>
          </w:p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</w:tr>
      <w:tr w:rsidR="00E2108A" w:rsidRPr="007E75DA" w:rsidTr="0047264E">
        <w:trPr>
          <w:gridAfter w:val="1"/>
          <w:wAfter w:w="16" w:type="dxa"/>
          <w:tblHeader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600 (NDC)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Value-Added Network Services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Fixed Cost Services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tabs>
                <w:tab w:val="left" w:pos="14"/>
              </w:tabs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ab/>
              <w:t>Y XXXXX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Y = 2, 5</w:t>
            </w:r>
          </w:p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</w:tr>
      <w:tr w:rsidR="00E2108A" w:rsidRPr="007E75DA" w:rsidTr="0047264E">
        <w:trPr>
          <w:gridAfter w:val="1"/>
          <w:wAfter w:w="16" w:type="dxa"/>
          <w:tblHeader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700 (NDC)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Value-Added Network Services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Shared Cost Services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tabs>
                <w:tab w:val="left" w:pos="14"/>
              </w:tabs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ab/>
              <w:t>Y XXXXX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Y = 0, 5</w:t>
            </w:r>
          </w:p>
        </w:tc>
      </w:tr>
      <w:tr w:rsidR="00E2108A" w:rsidRPr="007E75DA" w:rsidTr="0047264E">
        <w:trPr>
          <w:gridAfter w:val="1"/>
          <w:wAfter w:w="16" w:type="dxa"/>
          <w:tblHeader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800 (NDC)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5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Value-Added Network Services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Toll-Free Services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tabs>
                <w:tab w:val="left" w:pos="14"/>
              </w:tabs>
              <w:ind w:left="-57" w:right="-113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ab/>
              <w:t>YX/(XXXXXXX)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Y = 0 – 9</w:t>
            </w:r>
          </w:p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</w:p>
        </w:tc>
      </w:tr>
      <w:tr w:rsidR="00E2108A" w:rsidRPr="007E75DA" w:rsidTr="0047264E">
        <w:trPr>
          <w:gridAfter w:val="1"/>
          <w:wAfter w:w="16" w:type="dxa"/>
          <w:tblHeader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900 (NDC)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jc w:val="center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Value-Added Network Services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  <w:lang w:val="en-US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>Shared Revenue Services/Premium Rate Services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tabs>
                <w:tab w:val="left" w:pos="14"/>
              </w:tabs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  <w:lang w:val="en-US"/>
              </w:rPr>
              <w:tab/>
            </w: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Y XXXXX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8A" w:rsidRPr="007E75DA" w:rsidRDefault="00E2108A" w:rsidP="0047264E">
            <w:pPr>
              <w:pStyle w:val="Tabletext"/>
              <w:ind w:left="-57" w:right="-57"/>
              <w:rPr>
                <w:rFonts w:ascii="Arial" w:hAnsi="Arial" w:cs="Arial"/>
                <w:b w:val="0"/>
                <w:sz w:val="20"/>
                <w:szCs w:val="16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16"/>
              </w:rPr>
              <w:t>Y = 0, 2</w:t>
            </w:r>
          </w:p>
        </w:tc>
      </w:tr>
    </w:tbl>
    <w:p w:rsidR="00E2108A" w:rsidRDefault="00E2108A" w:rsidP="00E2108A">
      <w:pPr>
        <w:pStyle w:val="Tablefin"/>
        <w:rPr>
          <w:rFonts w:ascii="Arial" w:hAnsi="Arial" w:cs="Arial"/>
          <w:sz w:val="20"/>
        </w:rPr>
      </w:pPr>
    </w:p>
    <w:p w:rsidR="00E2108A" w:rsidRPr="007E75DA" w:rsidRDefault="00E2108A" w:rsidP="00E2108A">
      <w:pPr>
        <w:pStyle w:val="Tablefin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E2108A" w:rsidRPr="007E75DA" w:rsidRDefault="007253FA" w:rsidP="00E2108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>Contact:</w:t>
      </w:r>
    </w:p>
    <w:p w:rsidR="00E2108A" w:rsidRDefault="00E2108A" w:rsidP="00E2108A">
      <w:pPr>
        <w:pStyle w:val="Adresse"/>
        <w:rPr>
          <w:rFonts w:ascii="Arial" w:hAnsi="Arial" w:cs="Arial"/>
        </w:rPr>
      </w:pPr>
      <w:r w:rsidRPr="007E75DA">
        <w:rPr>
          <w:rFonts w:ascii="Arial" w:hAnsi="Arial" w:cs="Arial"/>
          <w:lang w:val="en-US"/>
        </w:rPr>
        <w:t>Mr Naim Hamdan</w:t>
      </w:r>
      <w:r w:rsidRPr="007E75DA">
        <w:rPr>
          <w:rFonts w:ascii="Arial" w:hAnsi="Arial" w:cs="Arial"/>
          <w:lang w:val="en-US"/>
        </w:rPr>
        <w:br/>
        <w:t>Senior Technologies and Standards Engineer- Technology</w:t>
      </w:r>
      <w:r w:rsidRPr="007E75DA">
        <w:rPr>
          <w:rFonts w:ascii="Arial" w:hAnsi="Arial" w:cs="Arial"/>
          <w:lang w:val="en-US"/>
        </w:rPr>
        <w:br/>
        <w:t>Telecommunications Regulatory Authority (TRA)</w:t>
      </w:r>
      <w:r w:rsidRPr="007E75DA">
        <w:rPr>
          <w:rFonts w:ascii="Arial" w:hAnsi="Arial" w:cs="Arial"/>
          <w:lang w:val="en-US"/>
        </w:rPr>
        <w:br/>
        <w:t>P.O. Box 116688</w:t>
      </w:r>
      <w:r w:rsidRPr="007E75DA">
        <w:rPr>
          <w:rFonts w:ascii="Arial" w:hAnsi="Arial" w:cs="Arial"/>
          <w:lang w:val="en-US"/>
        </w:rPr>
        <w:br/>
        <w:t xml:space="preserve">DUBAI </w:t>
      </w:r>
      <w:r w:rsidRPr="007E75DA">
        <w:rPr>
          <w:rFonts w:ascii="Arial" w:hAnsi="Arial" w:cs="Arial"/>
          <w:lang w:val="en-US"/>
        </w:rPr>
        <w:br/>
        <w:t>United Arab Emirates</w:t>
      </w:r>
      <w:r w:rsidRPr="007E75DA">
        <w:rPr>
          <w:rFonts w:ascii="Arial" w:hAnsi="Arial" w:cs="Arial"/>
          <w:lang w:val="en-US"/>
        </w:rPr>
        <w:br/>
        <w:t>Tel:</w:t>
      </w:r>
      <w:r w:rsidRPr="007E75DA">
        <w:rPr>
          <w:rFonts w:ascii="Arial" w:hAnsi="Arial" w:cs="Arial"/>
          <w:lang w:val="en-US"/>
        </w:rPr>
        <w:tab/>
        <w:t>+971 2 621 2222 / +971 4 428 8888</w:t>
      </w:r>
      <w:r w:rsidRPr="007E75DA">
        <w:rPr>
          <w:rFonts w:ascii="Arial" w:hAnsi="Arial" w:cs="Arial"/>
          <w:lang w:val="en-US"/>
        </w:rPr>
        <w:br/>
        <w:t>Fax:</w:t>
      </w:r>
      <w:r w:rsidRPr="007E75DA">
        <w:rPr>
          <w:rFonts w:ascii="Arial" w:hAnsi="Arial" w:cs="Arial"/>
          <w:lang w:val="en-US"/>
        </w:rPr>
        <w:tab/>
        <w:t xml:space="preserve">+971 2 621 2227 / +971 4 428 8800 </w:t>
      </w:r>
      <w:r w:rsidRPr="007E75DA">
        <w:rPr>
          <w:rFonts w:ascii="Arial" w:hAnsi="Arial" w:cs="Arial"/>
          <w:lang w:val="en-US"/>
        </w:rPr>
        <w:br/>
        <w:t>E-mail:</w:t>
      </w:r>
      <w:r w:rsidRPr="007E75DA">
        <w:rPr>
          <w:rFonts w:ascii="Arial" w:hAnsi="Arial" w:cs="Arial"/>
          <w:lang w:val="en-US"/>
        </w:rPr>
        <w:tab/>
      </w:r>
      <w:hyperlink r:id="rId5" w:history="1">
        <w:r w:rsidRPr="007E75DA">
          <w:rPr>
            <w:rFonts w:ascii="Arial" w:hAnsi="Arial" w:cs="Arial"/>
          </w:rPr>
          <w:t>num.mgmt@tra.ae</w:t>
        </w:r>
      </w:hyperlink>
      <w:r w:rsidRPr="007E75DA">
        <w:rPr>
          <w:rFonts w:ascii="Arial" w:hAnsi="Arial" w:cs="Arial"/>
        </w:rPr>
        <w:br/>
        <w:t>URL:</w:t>
      </w:r>
      <w:r w:rsidRPr="007E75DA">
        <w:rPr>
          <w:rFonts w:ascii="Arial" w:hAnsi="Arial" w:cs="Arial"/>
        </w:rPr>
        <w:tab/>
      </w:r>
      <w:hyperlink r:id="rId6" w:history="1">
        <w:r w:rsidRPr="007E75DA">
          <w:rPr>
            <w:rFonts w:ascii="Arial" w:hAnsi="Arial" w:cs="Arial"/>
            <w:lang w:val="en-US"/>
          </w:rPr>
          <w:t>www.tra.ae</w:t>
        </w:r>
      </w:hyperlink>
    </w:p>
    <w:p w:rsidR="00E2108A" w:rsidRPr="005C6A76" w:rsidRDefault="00E2108A" w:rsidP="00E2108A">
      <w:pPr>
        <w:pStyle w:val="Heading4"/>
      </w:pPr>
    </w:p>
    <w:p w:rsidR="00E2108A" w:rsidRPr="005C6A76" w:rsidRDefault="002E31A2" w:rsidP="00E2108A">
      <w:pPr>
        <w:pStyle w:val="Heading5"/>
        <w:rPr>
          <w:rFonts w:ascii="Arial" w:hAnsi="Arial" w:cs="Arial"/>
          <w:b w:val="0"/>
          <w:bCs w:val="0"/>
          <w:szCs w:val="20"/>
        </w:rPr>
      </w:pPr>
      <w:r>
        <w:rPr>
          <w:rFonts w:ascii="Arial" w:hAnsi="Arial" w:cs="Arial"/>
          <w:b w:val="0"/>
          <w:bCs w:val="0"/>
          <w:szCs w:val="20"/>
        </w:rPr>
        <w:t>Communication of 11</w:t>
      </w:r>
      <w:r w:rsidR="00E2108A" w:rsidRPr="005C6A76">
        <w:rPr>
          <w:rFonts w:ascii="Arial" w:hAnsi="Arial" w:cs="Arial"/>
          <w:b w:val="0"/>
          <w:bCs w:val="0"/>
          <w:szCs w:val="20"/>
        </w:rPr>
        <w:t>.</w:t>
      </w:r>
      <w:r>
        <w:rPr>
          <w:rFonts w:ascii="Arial" w:hAnsi="Arial" w:cs="Arial"/>
          <w:b w:val="0"/>
          <w:bCs w:val="0"/>
          <w:szCs w:val="20"/>
        </w:rPr>
        <w:t>VI.2012</w:t>
      </w:r>
      <w:r w:rsidR="00E2108A" w:rsidRPr="005C6A76">
        <w:rPr>
          <w:rFonts w:ascii="Arial" w:hAnsi="Arial" w:cs="Arial"/>
          <w:b w:val="0"/>
          <w:bCs w:val="0"/>
          <w:szCs w:val="20"/>
        </w:rPr>
        <w:t>:</w:t>
      </w:r>
    </w:p>
    <w:p w:rsidR="00E2108A" w:rsidRPr="007E75DA" w:rsidRDefault="00E2108A" w:rsidP="00E2108A">
      <w:pPr>
        <w:rPr>
          <w:rFonts w:ascii="Arial" w:hAnsi="Arial" w:cs="Arial"/>
        </w:rPr>
      </w:pPr>
      <w:r w:rsidRPr="007E75DA">
        <w:rPr>
          <w:rFonts w:ascii="Arial" w:hAnsi="Arial" w:cs="Arial"/>
        </w:rPr>
        <w:t xml:space="preserve">The </w:t>
      </w:r>
      <w:r w:rsidRPr="007E75DA">
        <w:rPr>
          <w:rFonts w:ascii="Arial" w:hAnsi="Arial" w:cs="Arial"/>
          <w:i/>
        </w:rPr>
        <w:t>Telecommunications Regulatory Authority (TRA)</w:t>
      </w:r>
      <w:r w:rsidRPr="007E75DA">
        <w:rPr>
          <w:rFonts w:ascii="Arial" w:hAnsi="Arial" w:cs="Arial"/>
        </w:rPr>
        <w:t>, Abu Dhabi, announces the following information concerning number series allocated to Emirates Integrated Telecommunications Company PJSC ‘du’:</w:t>
      </w:r>
    </w:p>
    <w:p w:rsidR="00E2108A" w:rsidRPr="007E75DA" w:rsidRDefault="00E2108A" w:rsidP="00E2108A">
      <w:pPr>
        <w:spacing w:before="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701"/>
        <w:gridCol w:w="2268"/>
        <w:gridCol w:w="2268"/>
      </w:tblGrid>
      <w:tr w:rsidR="00E2108A" w:rsidRPr="007E75DA" w:rsidTr="0047264E">
        <w:trPr>
          <w:trHeight w:val="264"/>
          <w:tblHeader/>
          <w:jc w:val="center"/>
        </w:trPr>
        <w:tc>
          <w:tcPr>
            <w:tcW w:w="1701" w:type="dxa"/>
          </w:tcPr>
          <w:p w:rsidR="00E2108A" w:rsidRPr="007E75DA" w:rsidRDefault="00E2108A" w:rsidP="0047264E">
            <w:pPr>
              <w:pStyle w:val="Tablehead"/>
              <w:spacing w:before="120" w:after="12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Service</w:t>
            </w:r>
          </w:p>
        </w:tc>
        <w:tc>
          <w:tcPr>
            <w:tcW w:w="1701" w:type="dxa"/>
          </w:tcPr>
          <w:p w:rsidR="00E2108A" w:rsidRPr="007E75DA" w:rsidRDefault="00E2108A" w:rsidP="0047264E">
            <w:pPr>
              <w:pStyle w:val="Tablehead"/>
              <w:spacing w:before="120" w:after="12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Operator</w:t>
            </w:r>
          </w:p>
        </w:tc>
        <w:tc>
          <w:tcPr>
            <w:tcW w:w="2268" w:type="dxa"/>
          </w:tcPr>
          <w:p w:rsidR="00E2108A" w:rsidRPr="007E75DA" w:rsidRDefault="00E2108A" w:rsidP="0047264E">
            <w:pPr>
              <w:pStyle w:val="Tablehead"/>
              <w:spacing w:before="120" w:after="12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Number series</w:t>
            </w:r>
          </w:p>
        </w:tc>
        <w:tc>
          <w:tcPr>
            <w:tcW w:w="2268" w:type="dxa"/>
          </w:tcPr>
          <w:p w:rsidR="00E2108A" w:rsidRPr="007E75DA" w:rsidRDefault="00E2108A" w:rsidP="0047264E">
            <w:pPr>
              <w:pStyle w:val="Tablehead"/>
              <w:spacing w:before="120" w:after="12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Date of introduction</w:t>
            </w:r>
          </w:p>
        </w:tc>
      </w:tr>
      <w:tr w:rsidR="00E2108A" w:rsidRPr="007E75DA" w:rsidTr="0047264E">
        <w:trPr>
          <w:trHeight w:val="264"/>
          <w:tblHeader/>
          <w:jc w:val="center"/>
        </w:trPr>
        <w:tc>
          <w:tcPr>
            <w:tcW w:w="1701" w:type="dxa"/>
          </w:tcPr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Fixed</w:t>
            </w:r>
          </w:p>
        </w:tc>
        <w:tc>
          <w:tcPr>
            <w:tcW w:w="1701" w:type="dxa"/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du</w:t>
            </w:r>
          </w:p>
        </w:tc>
        <w:tc>
          <w:tcPr>
            <w:tcW w:w="2268" w:type="dxa"/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+971 2 234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3 736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4 360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4 361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4 362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4 363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4 364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4 365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4 366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4 367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4 368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4 369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4 374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4 375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4 390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4 391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4 420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4 421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4 422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4 423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4 424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4 425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4 426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4 427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4 428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4 429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4 567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6 678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7 277 XXXX</w:t>
            </w: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br/>
              <w:t>+971 9 290 XXXX</w:t>
            </w:r>
          </w:p>
        </w:tc>
        <w:tc>
          <w:tcPr>
            <w:tcW w:w="2268" w:type="dxa"/>
          </w:tcPr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Activated</w:t>
            </w:r>
          </w:p>
        </w:tc>
      </w:tr>
      <w:tr w:rsidR="00E2108A" w:rsidRPr="007E75DA" w:rsidTr="0047264E">
        <w:trPr>
          <w:trHeight w:val="264"/>
          <w:tblHeader/>
          <w:jc w:val="center"/>
        </w:trPr>
        <w:tc>
          <w:tcPr>
            <w:tcW w:w="1701" w:type="dxa"/>
          </w:tcPr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 w:rsidRPr="007E75DA">
                  <w:rPr>
                    <w:rFonts w:ascii="Arial" w:hAnsi="Arial" w:cs="Arial"/>
                    <w:b w:val="0"/>
                    <w:sz w:val="20"/>
                    <w:szCs w:val="20"/>
                    <w:lang w:val="en-GB"/>
                  </w:rPr>
                  <w:t>Mobile</w:t>
                </w:r>
              </w:smartTag>
            </w:smartTag>
          </w:p>
        </w:tc>
        <w:tc>
          <w:tcPr>
            <w:tcW w:w="1701" w:type="dxa"/>
          </w:tcPr>
          <w:p w:rsidR="00E2108A" w:rsidRPr="007E75DA" w:rsidRDefault="00E2108A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du</w:t>
            </w:r>
          </w:p>
        </w:tc>
        <w:tc>
          <w:tcPr>
            <w:tcW w:w="2268" w:type="dxa"/>
          </w:tcPr>
          <w:p w:rsidR="00E2108A" w:rsidRDefault="00A22719" w:rsidP="0047264E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+971 52</w:t>
            </w:r>
            <w:r w:rsidR="00E2108A"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 xml:space="preserve"> XXX XXXX</w:t>
            </w:r>
          </w:p>
          <w:p w:rsidR="00A22719" w:rsidRPr="007E75DA" w:rsidRDefault="00A22719" w:rsidP="00A22719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+971 55 XXX XXXX</w:t>
            </w:r>
          </w:p>
        </w:tc>
        <w:tc>
          <w:tcPr>
            <w:tcW w:w="2268" w:type="dxa"/>
          </w:tcPr>
          <w:p w:rsidR="00E2108A" w:rsidRPr="007E75DA" w:rsidRDefault="00E2108A" w:rsidP="0047264E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7E75DA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Activated</w:t>
            </w:r>
          </w:p>
        </w:tc>
      </w:tr>
    </w:tbl>
    <w:p w:rsidR="00E2108A" w:rsidRPr="007E75DA" w:rsidRDefault="00E2108A" w:rsidP="00E2108A">
      <w:pPr>
        <w:pStyle w:val="Tablefin"/>
        <w:rPr>
          <w:rFonts w:ascii="Arial" w:hAnsi="Arial" w:cs="Arial"/>
          <w:sz w:val="20"/>
          <w:szCs w:val="20"/>
          <w:lang w:val="en-GB"/>
        </w:rPr>
      </w:pPr>
    </w:p>
    <w:p w:rsidR="00E2108A" w:rsidRPr="007E75DA" w:rsidRDefault="00E2108A" w:rsidP="00E2108A">
      <w:pPr>
        <w:keepNext/>
        <w:keepLines/>
        <w:rPr>
          <w:rFonts w:ascii="Arial" w:hAnsi="Arial" w:cs="Arial"/>
        </w:rPr>
      </w:pPr>
      <w:r w:rsidRPr="007E75DA">
        <w:rPr>
          <w:rFonts w:ascii="Arial" w:hAnsi="Arial" w:cs="Arial"/>
        </w:rPr>
        <w:lastRenderedPageBreak/>
        <w:t>Contact:</w:t>
      </w:r>
    </w:p>
    <w:p w:rsidR="00E2108A" w:rsidRPr="007E75DA" w:rsidRDefault="00A22719" w:rsidP="00A22719">
      <w:pPr>
        <w:pStyle w:val="Adresse"/>
        <w:rPr>
          <w:rFonts w:ascii="Arial" w:hAnsi="Arial" w:cs="Arial"/>
        </w:rPr>
      </w:pPr>
      <w:r>
        <w:rPr>
          <w:rFonts w:ascii="Arial" w:hAnsi="Arial" w:cs="Arial"/>
          <w:bCs/>
        </w:rPr>
        <w:t>Mr Naim Hamdan</w:t>
      </w:r>
      <w:r>
        <w:rPr>
          <w:rFonts w:ascii="Arial" w:hAnsi="Arial" w:cs="Arial"/>
          <w:bCs/>
        </w:rPr>
        <w:br/>
        <w:t>Assistant Manager Technologies &amp; Planning</w:t>
      </w:r>
      <w:r w:rsidR="00E2108A" w:rsidRPr="007E75DA">
        <w:rPr>
          <w:rFonts w:ascii="Arial" w:hAnsi="Arial" w:cs="Arial"/>
          <w:bCs/>
        </w:rPr>
        <w:br/>
      </w:r>
      <w:r w:rsidR="00E2108A" w:rsidRPr="007E75DA">
        <w:rPr>
          <w:rFonts w:ascii="Arial" w:hAnsi="Arial" w:cs="Arial"/>
        </w:rPr>
        <w:t>Telecommunications Regulatory Authority (TRA)</w:t>
      </w:r>
      <w:r w:rsidR="00E2108A" w:rsidRPr="007E75DA">
        <w:rPr>
          <w:rFonts w:ascii="Arial" w:hAnsi="Arial" w:cs="Arial"/>
        </w:rPr>
        <w:br/>
        <w:t>P.O. Box 26662</w:t>
      </w:r>
      <w:r w:rsidR="00E2108A" w:rsidRPr="007E75DA">
        <w:rPr>
          <w:rFonts w:ascii="Arial" w:hAnsi="Arial" w:cs="Arial"/>
        </w:rPr>
        <w:br/>
        <w:t xml:space="preserve">ABU DHABI </w:t>
      </w:r>
      <w:r w:rsidR="00E2108A" w:rsidRPr="007E75DA">
        <w:rPr>
          <w:rFonts w:ascii="Arial" w:hAnsi="Arial" w:cs="Arial"/>
        </w:rPr>
        <w:br/>
      </w:r>
      <w:r>
        <w:rPr>
          <w:rFonts w:ascii="Arial" w:hAnsi="Arial" w:cs="Arial"/>
        </w:rPr>
        <w:t>United Arab Emirates</w:t>
      </w:r>
      <w:r>
        <w:rPr>
          <w:rFonts w:ascii="Arial" w:hAnsi="Arial" w:cs="Arial"/>
        </w:rPr>
        <w:br/>
        <w:t>Tel:</w:t>
      </w:r>
      <w:r>
        <w:rPr>
          <w:rFonts w:ascii="Arial" w:hAnsi="Arial" w:cs="Arial"/>
        </w:rPr>
        <w:tab/>
        <w:t>+971 4 230 0093</w:t>
      </w:r>
      <w:r w:rsidR="00E2108A" w:rsidRPr="007E75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Fax:</w:t>
      </w:r>
      <w:r>
        <w:rPr>
          <w:rFonts w:ascii="Arial" w:hAnsi="Arial" w:cs="Arial"/>
        </w:rPr>
        <w:tab/>
        <w:t>+971 4 220 8888</w:t>
      </w:r>
      <w:r w:rsidR="00E2108A" w:rsidRPr="007E75DA">
        <w:rPr>
          <w:rFonts w:ascii="Arial" w:hAnsi="Arial" w:cs="Arial"/>
        </w:rPr>
        <w:br/>
        <w:t>E-mail:</w:t>
      </w:r>
      <w:r w:rsidR="00E2108A" w:rsidRPr="007E75DA">
        <w:rPr>
          <w:rFonts w:ascii="Arial" w:hAnsi="Arial" w:cs="Arial"/>
        </w:rPr>
        <w:tab/>
      </w:r>
      <w:hyperlink r:id="rId7" w:history="1">
        <w:r w:rsidR="00E2108A" w:rsidRPr="007E75DA">
          <w:rPr>
            <w:rFonts w:ascii="Arial" w:hAnsi="Arial" w:cs="Arial"/>
          </w:rPr>
          <w:t>num.mgmt@tra.ae</w:t>
        </w:r>
      </w:hyperlink>
    </w:p>
    <w:p w:rsidR="00E2108A" w:rsidRPr="007E75DA" w:rsidRDefault="00E2108A" w:rsidP="002E31A2">
      <w:pPr>
        <w:pStyle w:val="Heading5"/>
        <w:rPr>
          <w:rFonts w:ascii="Arial" w:hAnsi="Arial" w:cs="Arial"/>
        </w:rPr>
      </w:pPr>
      <w:r w:rsidRPr="007E75DA">
        <w:rPr>
          <w:rFonts w:ascii="Arial" w:hAnsi="Arial" w:cs="Arial"/>
        </w:rPr>
        <w:t xml:space="preserve"> </w:t>
      </w:r>
    </w:p>
    <w:sectPr w:rsidR="00E2108A" w:rsidRPr="007E75DA" w:rsidSect="00007C7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ugalSans">
    <w:altName w:val="Impact"/>
    <w:charset w:val="00"/>
    <w:family w:val="auto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108A"/>
    <w:rsid w:val="00172FCD"/>
    <w:rsid w:val="00201C25"/>
    <w:rsid w:val="002E31A2"/>
    <w:rsid w:val="00416A98"/>
    <w:rsid w:val="007253FA"/>
    <w:rsid w:val="00731FF2"/>
    <w:rsid w:val="00A22719"/>
    <w:rsid w:val="00C41245"/>
    <w:rsid w:val="00E2108A"/>
    <w:rsid w:val="00F01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08A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ind w:firstLine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qFormat/>
    <w:rsid w:val="00E2108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2108A"/>
    <w:pPr>
      <w:keepNext/>
      <w:keepLines/>
      <w:spacing w:before="40"/>
      <w:ind w:firstLine="0"/>
      <w:jc w:val="left"/>
      <w:outlineLvl w:val="4"/>
    </w:pPr>
    <w:rPr>
      <w:b/>
      <w:bCs/>
      <w:szCs w:val="18"/>
    </w:rPr>
  </w:style>
  <w:style w:type="paragraph" w:styleId="Heading6">
    <w:name w:val="heading 6"/>
    <w:basedOn w:val="Normal"/>
    <w:next w:val="Normal"/>
    <w:link w:val="Heading6Char"/>
    <w:qFormat/>
    <w:rsid w:val="00E2108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2108A"/>
    <w:rPr>
      <w:rFonts w:ascii="Times New Roman" w:eastAsia="Times New Roman" w:hAnsi="Times New Roman" w:cs="Times New Roman"/>
      <w:b/>
      <w:bCs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E2108A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E2108A"/>
    <w:rPr>
      <w:rFonts w:ascii="Times New Roman" w:eastAsia="Times New Roman" w:hAnsi="Times New Roman" w:cs="Times New Roman"/>
      <w:b/>
      <w:bCs/>
      <w:lang w:val="en-GB" w:eastAsia="en-US"/>
    </w:rPr>
  </w:style>
  <w:style w:type="paragraph" w:customStyle="1" w:styleId="Tabletext">
    <w:name w:val="Table_text"/>
    <w:basedOn w:val="Normal"/>
    <w:link w:val="TabletextChar"/>
    <w:rsid w:val="00E2108A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40" w:after="40"/>
      <w:ind w:firstLine="0"/>
      <w:jc w:val="left"/>
    </w:pPr>
    <w:rPr>
      <w:b/>
      <w:sz w:val="18"/>
      <w:szCs w:val="22"/>
      <w:lang w:val="fr-FR"/>
    </w:rPr>
  </w:style>
  <w:style w:type="paragraph" w:customStyle="1" w:styleId="Tablehead">
    <w:name w:val="Table_head"/>
    <w:basedOn w:val="Normal"/>
    <w:next w:val="Normal"/>
    <w:rsid w:val="00E2108A"/>
    <w:pPr>
      <w:keepNext/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80" w:after="80"/>
      <w:ind w:firstLine="0"/>
      <w:jc w:val="center"/>
    </w:pPr>
    <w:rPr>
      <w:b/>
      <w:bCs/>
      <w:i/>
      <w:sz w:val="18"/>
      <w:szCs w:val="22"/>
      <w:lang w:val="fr-FR"/>
    </w:rPr>
  </w:style>
  <w:style w:type="paragraph" w:customStyle="1" w:styleId="Tablefin">
    <w:name w:val="Table_fin"/>
    <w:basedOn w:val="Tabletext"/>
    <w:next w:val="Normal"/>
    <w:link w:val="TablefinChar"/>
    <w:rsid w:val="00E2108A"/>
    <w:pPr>
      <w:spacing w:before="0" w:after="0"/>
    </w:pPr>
    <w:rPr>
      <w:sz w:val="12"/>
    </w:rPr>
  </w:style>
  <w:style w:type="paragraph" w:customStyle="1" w:styleId="Adresse">
    <w:name w:val="Adresse"/>
    <w:basedOn w:val="Normal"/>
    <w:next w:val="Heading4"/>
    <w:link w:val="AdresseChar"/>
    <w:rsid w:val="00E2108A"/>
    <w:pPr>
      <w:tabs>
        <w:tab w:val="clear" w:pos="567"/>
        <w:tab w:val="clear" w:pos="1560"/>
        <w:tab w:val="clear" w:pos="2127"/>
        <w:tab w:val="clear" w:pos="5387"/>
        <w:tab w:val="clear" w:pos="5954"/>
        <w:tab w:val="left" w:pos="1814"/>
      </w:tabs>
      <w:ind w:left="1134" w:firstLine="0"/>
      <w:jc w:val="left"/>
    </w:pPr>
  </w:style>
  <w:style w:type="character" w:customStyle="1" w:styleId="AdresseChar">
    <w:name w:val="Adresse Char"/>
    <w:basedOn w:val="DefaultParagraphFont"/>
    <w:link w:val="Adresse"/>
    <w:rsid w:val="00E2108A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blanc">
    <w:name w:val="blanc"/>
    <w:basedOn w:val="Normal"/>
    <w:link w:val="blancChar"/>
    <w:rsid w:val="00E2108A"/>
    <w:pPr>
      <w:keepNext/>
      <w:tabs>
        <w:tab w:val="clear" w:pos="567"/>
        <w:tab w:val="clear" w:pos="1560"/>
        <w:tab w:val="clear" w:pos="2127"/>
        <w:tab w:val="clear" w:pos="5387"/>
        <w:tab w:val="clear" w:pos="5954"/>
      </w:tabs>
      <w:spacing w:before="40"/>
      <w:ind w:firstLine="0"/>
      <w:jc w:val="left"/>
    </w:pPr>
    <w:rPr>
      <w:sz w:val="8"/>
      <w:szCs w:val="8"/>
      <w:lang w:val="en-US"/>
    </w:rPr>
  </w:style>
  <w:style w:type="paragraph" w:customStyle="1" w:styleId="enumlev1">
    <w:name w:val="enumlev1"/>
    <w:basedOn w:val="Normal"/>
    <w:link w:val="enumlev1Char"/>
    <w:rsid w:val="00E2108A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left" w:pos="992"/>
        <w:tab w:val="left" w:pos="1418"/>
        <w:tab w:val="left" w:pos="1843"/>
        <w:tab w:val="left" w:pos="2268"/>
      </w:tabs>
      <w:spacing w:before="80"/>
      <w:ind w:left="992" w:hanging="425"/>
    </w:pPr>
  </w:style>
  <w:style w:type="character" w:customStyle="1" w:styleId="blancChar">
    <w:name w:val="blanc Char"/>
    <w:basedOn w:val="DefaultParagraphFont"/>
    <w:link w:val="blanc"/>
    <w:rsid w:val="00E2108A"/>
    <w:rPr>
      <w:rFonts w:ascii="FrugalSans" w:eastAsia="Times New Roman" w:hAnsi="FrugalSans" w:cs="Times New Roman"/>
      <w:sz w:val="8"/>
      <w:szCs w:val="8"/>
      <w:lang w:eastAsia="en-US"/>
    </w:rPr>
  </w:style>
  <w:style w:type="character" w:customStyle="1" w:styleId="enumlev1Char">
    <w:name w:val="enumlev1 Char"/>
    <w:basedOn w:val="DefaultParagraphFont"/>
    <w:link w:val="enumlev1"/>
    <w:rsid w:val="00E2108A"/>
    <w:rPr>
      <w:rFonts w:ascii="FrugalSans" w:eastAsia="Times New Roman" w:hAnsi="FrugalSans" w:cs="Times New Roman"/>
      <w:sz w:val="20"/>
      <w:szCs w:val="20"/>
      <w:lang w:val="en-GB" w:eastAsia="en-US"/>
    </w:rPr>
  </w:style>
  <w:style w:type="character" w:customStyle="1" w:styleId="TablefinChar">
    <w:name w:val="Table_fin Char"/>
    <w:basedOn w:val="DefaultParagraphFont"/>
    <w:link w:val="Tablefin"/>
    <w:rsid w:val="00E2108A"/>
    <w:rPr>
      <w:rFonts w:ascii="FrugalSans" w:eastAsia="Times New Roman" w:hAnsi="FrugalSans" w:cs="Times New Roman"/>
      <w:b/>
      <w:sz w:val="12"/>
      <w:lang w:val="fr-FR" w:eastAsia="en-US"/>
    </w:rPr>
  </w:style>
  <w:style w:type="character" w:customStyle="1" w:styleId="TabletextChar">
    <w:name w:val="Table_text Char"/>
    <w:basedOn w:val="DefaultParagraphFont"/>
    <w:link w:val="Tabletext"/>
    <w:rsid w:val="00E2108A"/>
    <w:rPr>
      <w:rFonts w:ascii="FrugalSans" w:eastAsia="Times New Roman" w:hAnsi="FrugalSans" w:cs="Times New Roman"/>
      <w:b/>
      <w:sz w:val="18"/>
      <w:lang w:val="fr-F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um.mgmt@tra.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a.ae" TargetMode="External"/><Relationship Id="rId5" Type="http://schemas.openxmlformats.org/officeDocument/2006/relationships/hyperlink" Target="mailto:num.mgmt@tra.ae" TargetMode="External"/><Relationship Id="rId4" Type="http://schemas.openxmlformats.org/officeDocument/2006/relationships/hyperlink" Target="http://www.tra.a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870</Words>
  <Characters>4964</Characters>
  <Application>Microsoft Office Word</Application>
  <DocSecurity>0</DocSecurity>
  <Lines>41</Lines>
  <Paragraphs>11</Paragraphs>
  <ScaleCrop>false</ScaleCrop>
  <Company>ITU</Company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2012-08-08T09:11:00Z</dcterms:created>
  <dcterms:modified xsi:type="dcterms:W3CDTF">2012-08-08T09:11:00Z</dcterms:modified>
</cp:coreProperties>
</file>