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005" w:rsidRDefault="00716005" w:rsidP="005B3144">
      <w:pPr>
        <w:tabs>
          <w:tab w:val="clear" w:pos="1276"/>
          <w:tab w:val="clear" w:pos="1843"/>
          <w:tab w:val="left" w:pos="1560"/>
          <w:tab w:val="left" w:pos="2127"/>
        </w:tabs>
        <w:spacing w:before="0"/>
        <w:jc w:val="left"/>
        <w:outlineLvl w:val="3"/>
        <w:rPr>
          <w:rFonts w:cs="Arial"/>
          <w:b/>
        </w:rPr>
      </w:pPr>
      <w:bookmarkStart w:id="0" w:name="_Toc262631799"/>
      <w:bookmarkStart w:id="1" w:name="_Toc253407143"/>
      <w:bookmarkStart w:id="2" w:name="_GoBack"/>
      <w:bookmarkEnd w:id="2"/>
      <w:r w:rsidRPr="005B3144">
        <w:rPr>
          <w:rFonts w:cs="Arial"/>
          <w:b/>
        </w:rPr>
        <w:t>Burkina Faso (country code +226)</w:t>
      </w:r>
    </w:p>
    <w:p w:rsidR="004B2912" w:rsidRPr="00003C7D" w:rsidRDefault="004B2912" w:rsidP="004B2912">
      <w:pPr>
        <w:tabs>
          <w:tab w:val="clear" w:pos="1276"/>
          <w:tab w:val="clear" w:pos="1843"/>
          <w:tab w:val="left" w:pos="1560"/>
          <w:tab w:val="left" w:pos="2127"/>
        </w:tabs>
        <w:spacing w:after="120"/>
        <w:jc w:val="left"/>
        <w:outlineLvl w:val="3"/>
        <w:rPr>
          <w:rFonts w:cs="Arial"/>
        </w:rPr>
      </w:pPr>
      <w:r w:rsidRPr="00003C7D">
        <w:rPr>
          <w:rFonts w:cs="Arial"/>
        </w:rPr>
        <w:t>Communication of 27.II.2018:</w:t>
      </w:r>
    </w:p>
    <w:p w:rsidR="004B2912" w:rsidRPr="0017647C" w:rsidRDefault="004B2912" w:rsidP="004B2912">
      <w:pPr>
        <w:tabs>
          <w:tab w:val="clear" w:pos="567"/>
          <w:tab w:val="clear" w:pos="1276"/>
          <w:tab w:val="clear" w:pos="1843"/>
          <w:tab w:val="clear" w:pos="5387"/>
          <w:tab w:val="clear" w:pos="5954"/>
        </w:tabs>
        <w:spacing w:before="0"/>
        <w:jc w:val="left"/>
        <w:rPr>
          <w:rFonts w:cs="Arial"/>
        </w:rPr>
      </w:pPr>
      <w:r w:rsidRPr="0017647C">
        <w:rPr>
          <w:rFonts w:cs="Arial"/>
        </w:rPr>
        <w:t xml:space="preserve">The </w:t>
      </w:r>
      <w:r w:rsidRPr="0017647C">
        <w:rPr>
          <w:rFonts w:cs="Arial"/>
          <w:i/>
          <w:iCs/>
        </w:rPr>
        <w:t>Autorité de Régulation des Communications Electroniques et des Postes (ARCEP)</w:t>
      </w:r>
      <w:r w:rsidRPr="0017647C">
        <w:rPr>
          <w:rFonts w:cs="Arial"/>
          <w:i/>
        </w:rPr>
        <w:t xml:space="preserve">, </w:t>
      </w:r>
      <w:r w:rsidRPr="0017647C">
        <w:rPr>
          <w:rFonts w:cs="Arial"/>
          <w:iCs/>
        </w:rPr>
        <w:t>Ouagadougou</w:t>
      </w:r>
      <w:r w:rsidRPr="0017647C">
        <w:rPr>
          <w:rFonts w:cs="Arial"/>
          <w:i/>
        </w:rPr>
        <w:t xml:space="preserve">, </w:t>
      </w:r>
      <w:r w:rsidRPr="0017647C">
        <w:rPr>
          <w:rFonts w:cs="Arial"/>
        </w:rPr>
        <w:t>announces the following update to the National Numbering Plan of Burkina Faso.</w:t>
      </w:r>
    </w:p>
    <w:p w:rsidR="004B2912" w:rsidRPr="00E92645" w:rsidRDefault="004B2912" w:rsidP="004B2912">
      <w:r w:rsidRPr="00E92645">
        <w:t>•</w:t>
      </w:r>
      <w:r w:rsidRPr="00E92645">
        <w:tab/>
        <w:t xml:space="preserve">assignment of new prefix </w:t>
      </w:r>
      <w:r w:rsidRPr="00E92645">
        <w:rPr>
          <w:rFonts w:eastAsia="SimSun"/>
          <w:lang w:eastAsia="zh-CN"/>
        </w:rPr>
        <w:t>AB=54:</w:t>
      </w:r>
    </w:p>
    <w:p w:rsidR="004B2912" w:rsidRPr="00E92645" w:rsidRDefault="004B2912" w:rsidP="004B2912">
      <w:pPr>
        <w:tabs>
          <w:tab w:val="clear" w:pos="567"/>
          <w:tab w:val="clear" w:pos="1276"/>
          <w:tab w:val="clear" w:pos="1843"/>
          <w:tab w:val="clear" w:pos="5387"/>
          <w:tab w:val="clear" w:pos="5954"/>
        </w:tabs>
        <w:spacing w:before="0"/>
        <w:jc w:val="left"/>
        <w:rPr>
          <w:rFonts w:cs="Arial"/>
        </w:rPr>
      </w:pPr>
    </w:p>
    <w:tbl>
      <w:tblPr>
        <w:tblStyle w:val="TableGrid116"/>
        <w:tblW w:w="5227" w:type="pct"/>
        <w:jc w:val="center"/>
        <w:tblLayout w:type="fixed"/>
        <w:tblLook w:val="04A0" w:firstRow="1" w:lastRow="0" w:firstColumn="1" w:lastColumn="0" w:noHBand="0" w:noVBand="1"/>
      </w:tblPr>
      <w:tblGrid>
        <w:gridCol w:w="1839"/>
        <w:gridCol w:w="992"/>
        <w:gridCol w:w="994"/>
        <w:gridCol w:w="2404"/>
        <w:gridCol w:w="1992"/>
        <w:gridCol w:w="1839"/>
      </w:tblGrid>
      <w:tr w:rsidR="004B2912" w:rsidRPr="00E92645" w:rsidTr="00EE7CAF">
        <w:trPr>
          <w:cantSplit/>
          <w:trHeight w:val="578"/>
          <w:tblHeader/>
          <w:jc w:val="center"/>
        </w:trPr>
        <w:tc>
          <w:tcPr>
            <w:tcW w:w="914" w:type="pct"/>
            <w:vMerge w:val="restart"/>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tabs>
                <w:tab w:val="clear" w:pos="567"/>
                <w:tab w:val="clear" w:pos="1276"/>
                <w:tab w:val="clear" w:pos="1843"/>
                <w:tab w:val="clear" w:pos="5387"/>
                <w:tab w:val="clear" w:pos="5954"/>
                <w:tab w:val="left" w:pos="794"/>
                <w:tab w:val="left" w:pos="1191"/>
                <w:tab w:val="left" w:pos="1588"/>
                <w:tab w:val="left" w:pos="1985"/>
              </w:tabs>
              <w:spacing w:before="0"/>
              <w:jc w:val="center"/>
              <w:rPr>
                <w:rFonts w:eastAsia="SimSun" w:cs="Calibri"/>
                <w:lang w:eastAsia="zh-CN"/>
              </w:rPr>
            </w:pPr>
            <w:r w:rsidRPr="00E92645">
              <w:rPr>
                <w:rFonts w:eastAsia="SimSun" w:cs="Arial"/>
                <w:lang w:eastAsia="zh-CN"/>
              </w:rPr>
              <w:t>NDC (national destination code) or leading digits of N(S)N (national (significant) number)</w:t>
            </w:r>
          </w:p>
        </w:tc>
        <w:tc>
          <w:tcPr>
            <w:tcW w:w="986" w:type="pct"/>
            <w:gridSpan w:val="2"/>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jc w:val="center"/>
              <w:textAlignment w:val="auto"/>
              <w:rPr>
                <w:rFonts w:eastAsia="SimSun" w:cs="Arial"/>
                <w:lang w:eastAsia="zh-CN"/>
              </w:rPr>
            </w:pPr>
            <w:r w:rsidRPr="00E92645">
              <w:rPr>
                <w:rFonts w:eastAsia="SimSun" w:cs="Arial"/>
                <w:lang w:eastAsia="zh-CN"/>
              </w:rPr>
              <w:t>N(S)N number length</w:t>
            </w:r>
          </w:p>
        </w:tc>
        <w:tc>
          <w:tcPr>
            <w:tcW w:w="1195" w:type="pct"/>
            <w:vMerge w:val="restart"/>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lang w:eastAsia="zh-CN"/>
              </w:rPr>
            </w:pPr>
            <w:r w:rsidRPr="00E92645">
              <w:rPr>
                <w:rFonts w:eastAsia="SimSun" w:cs="Arial"/>
                <w:lang w:eastAsia="zh-CN"/>
              </w:rPr>
              <w:t xml:space="preserve">Usage of </w:t>
            </w:r>
            <w:r w:rsidRPr="00E92645">
              <w:rPr>
                <w:rFonts w:eastAsia="SimSun" w:cs="Arial"/>
                <w:lang w:eastAsia="zh-CN"/>
              </w:rPr>
              <w:br/>
              <w:t>ITU-T E.164 number</w:t>
            </w:r>
          </w:p>
        </w:tc>
        <w:tc>
          <w:tcPr>
            <w:tcW w:w="990" w:type="pct"/>
            <w:vMerge w:val="restart"/>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lang w:eastAsia="zh-CN"/>
              </w:rPr>
            </w:pPr>
            <w:r w:rsidRPr="00E92645">
              <w:rPr>
                <w:rFonts w:eastAsia="SimSun" w:cs="Arial"/>
                <w:lang w:eastAsia="zh-CN"/>
              </w:rPr>
              <w:t>Additional information</w:t>
            </w:r>
          </w:p>
        </w:tc>
        <w:tc>
          <w:tcPr>
            <w:tcW w:w="916" w:type="pct"/>
            <w:vMerge w:val="restart"/>
            <w:tcBorders>
              <w:top w:val="single" w:sz="4" w:space="0" w:color="auto"/>
              <w:left w:val="single" w:sz="4" w:space="0" w:color="auto"/>
              <w:right w:val="single" w:sz="4" w:space="0" w:color="auto"/>
            </w:tcBorders>
            <w:vAlign w:val="center"/>
          </w:tcPr>
          <w:p w:rsidR="004B2912" w:rsidRPr="00E92645" w:rsidRDefault="004B2912" w:rsidP="00EE7CAF">
            <w:pPr>
              <w:tabs>
                <w:tab w:val="clear" w:pos="567"/>
                <w:tab w:val="clear" w:pos="1276"/>
                <w:tab w:val="clear" w:pos="1843"/>
                <w:tab w:val="clear" w:pos="5387"/>
                <w:tab w:val="clear" w:pos="5954"/>
                <w:tab w:val="left" w:pos="794"/>
                <w:tab w:val="left" w:pos="1191"/>
                <w:tab w:val="left" w:pos="1588"/>
                <w:tab w:val="left" w:pos="1985"/>
              </w:tabs>
              <w:overflowPunct/>
              <w:spacing w:before="0"/>
              <w:ind w:left="-57" w:right="-57"/>
              <w:jc w:val="center"/>
              <w:textAlignment w:val="auto"/>
              <w:rPr>
                <w:rFonts w:eastAsia="SimSun" w:cs="Calibri"/>
                <w:lang w:eastAsia="zh-CN"/>
              </w:rPr>
            </w:pPr>
            <w:r w:rsidRPr="00E92645">
              <w:rPr>
                <w:rFonts w:eastAsia="SimSun" w:cs="Calibri"/>
                <w:lang w:eastAsia="zh-CN"/>
              </w:rPr>
              <w:t>Time and date of introduction</w:t>
            </w:r>
          </w:p>
        </w:tc>
      </w:tr>
      <w:tr w:rsidR="004B2912" w:rsidRPr="00E92645" w:rsidTr="00EE7CAF">
        <w:trPr>
          <w:cantSplit/>
          <w:trHeight w:val="577"/>
          <w:tblHeader/>
          <w:jc w:val="center"/>
        </w:trPr>
        <w:tc>
          <w:tcPr>
            <w:tcW w:w="914" w:type="pct"/>
            <w:vMerge/>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c>
          <w:tcPr>
            <w:tcW w:w="493" w:type="pct"/>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color w:val="000000"/>
                <w:lang w:eastAsia="zh-CN"/>
              </w:rPr>
            </w:pPr>
            <w:r w:rsidRPr="00E92645">
              <w:rPr>
                <w:rFonts w:eastAsia="SimSun" w:cs="Arial"/>
                <w:lang w:eastAsia="zh-CN"/>
              </w:rPr>
              <w:t>Maximum length</w:t>
            </w:r>
          </w:p>
        </w:tc>
        <w:tc>
          <w:tcPr>
            <w:tcW w:w="494" w:type="pct"/>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color w:val="000000"/>
                <w:lang w:eastAsia="zh-CN"/>
              </w:rPr>
            </w:pPr>
            <w:r w:rsidRPr="00E92645">
              <w:rPr>
                <w:rFonts w:eastAsia="SimSun" w:cs="Arial"/>
                <w:color w:val="000000"/>
                <w:lang w:eastAsia="zh-CN"/>
              </w:rPr>
              <w:t>Minimum length</w:t>
            </w:r>
          </w:p>
        </w:tc>
        <w:tc>
          <w:tcPr>
            <w:tcW w:w="1195" w:type="pct"/>
            <w:vMerge/>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i/>
                <w:iCs/>
                <w:sz w:val="18"/>
                <w:szCs w:val="18"/>
                <w:lang w:eastAsia="zh-CN"/>
              </w:rPr>
            </w:pPr>
          </w:p>
        </w:tc>
        <w:tc>
          <w:tcPr>
            <w:tcW w:w="990" w:type="pct"/>
            <w:vMerge/>
            <w:tcBorders>
              <w:top w:val="single" w:sz="4" w:space="0" w:color="auto"/>
              <w:left w:val="single" w:sz="4" w:space="0" w:color="auto"/>
              <w:bottom w:val="single" w:sz="4" w:space="0" w:color="auto"/>
              <w:right w:val="single" w:sz="4" w:space="0" w:color="auto"/>
            </w:tcBorders>
            <w:vAlign w:val="center"/>
            <w:hideMark/>
          </w:tcPr>
          <w:p w:rsidR="004B2912" w:rsidRPr="00E92645" w:rsidRDefault="004B2912" w:rsidP="00EE7CAF">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c>
          <w:tcPr>
            <w:tcW w:w="916" w:type="pct"/>
            <w:vMerge/>
            <w:tcBorders>
              <w:left w:val="single" w:sz="4" w:space="0" w:color="auto"/>
              <w:bottom w:val="single" w:sz="4" w:space="0" w:color="auto"/>
              <w:right w:val="single" w:sz="4" w:space="0" w:color="auto"/>
            </w:tcBorders>
          </w:tcPr>
          <w:p w:rsidR="004B2912" w:rsidRPr="00E92645" w:rsidRDefault="004B2912" w:rsidP="00EE7CAF">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r>
      <w:tr w:rsidR="004B2912" w:rsidRPr="00E92645" w:rsidTr="00EE7CAF">
        <w:trPr>
          <w:cantSplit/>
          <w:trHeight w:val="447"/>
          <w:jc w:val="center"/>
        </w:trPr>
        <w:tc>
          <w:tcPr>
            <w:tcW w:w="914" w:type="pct"/>
            <w:tcBorders>
              <w:top w:val="single" w:sz="4" w:space="0" w:color="auto"/>
              <w:left w:val="single" w:sz="4" w:space="0" w:color="auto"/>
              <w:bottom w:val="single" w:sz="4" w:space="0" w:color="auto"/>
              <w:right w:val="single" w:sz="4" w:space="0" w:color="auto"/>
            </w:tcBorders>
          </w:tcPr>
          <w:p w:rsidR="004B2912" w:rsidRPr="00E92645" w:rsidRDefault="004B2912" w:rsidP="00EE7CAF">
            <w:pPr>
              <w:tabs>
                <w:tab w:val="clear" w:pos="567"/>
                <w:tab w:val="clear" w:pos="1276"/>
                <w:tab w:val="clear" w:pos="1843"/>
                <w:tab w:val="clear" w:pos="5387"/>
                <w:tab w:val="clear" w:pos="5954"/>
              </w:tabs>
              <w:spacing w:before="60" w:after="60"/>
              <w:jc w:val="center"/>
              <w:rPr>
                <w:rFonts w:cs="Arial"/>
                <w:lang w:val="fr-CH"/>
              </w:rPr>
            </w:pPr>
            <w:r w:rsidRPr="00E92645">
              <w:rPr>
                <w:rFonts w:cs="Arial"/>
                <w:lang w:val="fr-CH"/>
              </w:rPr>
              <w:t>54</w:t>
            </w:r>
          </w:p>
        </w:tc>
        <w:tc>
          <w:tcPr>
            <w:tcW w:w="493" w:type="pct"/>
            <w:tcBorders>
              <w:top w:val="single" w:sz="4" w:space="0" w:color="auto"/>
              <w:left w:val="single" w:sz="4" w:space="0" w:color="auto"/>
              <w:bottom w:val="single" w:sz="4" w:space="0" w:color="auto"/>
              <w:right w:val="single" w:sz="4" w:space="0" w:color="auto"/>
            </w:tcBorders>
          </w:tcPr>
          <w:p w:rsidR="004B2912" w:rsidRPr="00E92645" w:rsidRDefault="004B2912" w:rsidP="00EE7CAF">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E92645">
              <w:rPr>
                <w:rFonts w:eastAsia="SimSun" w:cs="Arial"/>
                <w:lang w:val="fr-CH" w:eastAsia="zh-CN"/>
              </w:rPr>
              <w:t>8</w:t>
            </w:r>
          </w:p>
        </w:tc>
        <w:tc>
          <w:tcPr>
            <w:tcW w:w="494" w:type="pct"/>
            <w:tcBorders>
              <w:top w:val="single" w:sz="4" w:space="0" w:color="auto"/>
              <w:left w:val="single" w:sz="4" w:space="0" w:color="auto"/>
              <w:bottom w:val="single" w:sz="4" w:space="0" w:color="auto"/>
              <w:right w:val="single" w:sz="4" w:space="0" w:color="auto"/>
            </w:tcBorders>
          </w:tcPr>
          <w:p w:rsidR="004B2912" w:rsidRPr="00E92645" w:rsidRDefault="004B2912" w:rsidP="00EE7CAF">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E92645">
              <w:rPr>
                <w:rFonts w:eastAsia="SimSun" w:cs="Arial"/>
                <w:lang w:val="fr-CH" w:eastAsia="zh-CN"/>
              </w:rPr>
              <w:t>8</w:t>
            </w:r>
          </w:p>
        </w:tc>
        <w:tc>
          <w:tcPr>
            <w:tcW w:w="1195" w:type="pct"/>
            <w:tcBorders>
              <w:top w:val="single" w:sz="4" w:space="0" w:color="auto"/>
              <w:left w:val="single" w:sz="4" w:space="0" w:color="auto"/>
              <w:bottom w:val="single" w:sz="4" w:space="0" w:color="auto"/>
              <w:right w:val="single" w:sz="4" w:space="0" w:color="auto"/>
            </w:tcBorders>
          </w:tcPr>
          <w:p w:rsidR="004B2912" w:rsidRPr="00E92645" w:rsidRDefault="004B2912" w:rsidP="00EE7CAF">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CH" w:eastAsia="zh-CN"/>
              </w:rPr>
            </w:pPr>
            <w:r w:rsidRPr="00E92645">
              <w:rPr>
                <w:rFonts w:eastAsia="SimSun" w:cs="Arial"/>
                <w:lang w:eastAsia="zh-CN"/>
              </w:rPr>
              <w:t>Non-geographic number - Mobile telephone service</w:t>
            </w:r>
          </w:p>
        </w:tc>
        <w:tc>
          <w:tcPr>
            <w:tcW w:w="990" w:type="pct"/>
            <w:tcBorders>
              <w:top w:val="single" w:sz="4" w:space="0" w:color="auto"/>
              <w:left w:val="single" w:sz="4" w:space="0" w:color="auto"/>
              <w:bottom w:val="single" w:sz="4" w:space="0" w:color="auto"/>
              <w:right w:val="single" w:sz="4" w:space="0" w:color="auto"/>
            </w:tcBorders>
          </w:tcPr>
          <w:p w:rsidR="004B2912" w:rsidRPr="00E92645" w:rsidRDefault="004B2912" w:rsidP="00EE7CAF">
            <w:pPr>
              <w:spacing w:before="60"/>
              <w:jc w:val="center"/>
              <w:rPr>
                <w:rFonts w:asciiTheme="minorHAnsi" w:hAnsiTheme="minorHAnsi" w:cstheme="minorBidi"/>
              </w:rPr>
            </w:pPr>
            <w:r w:rsidRPr="00E92645">
              <w:rPr>
                <w:rFonts w:asciiTheme="minorHAnsi" w:hAnsiTheme="minorHAnsi" w:cstheme="minorBidi"/>
              </w:rPr>
              <w:t>ORANGE Burkina Faso.</w:t>
            </w:r>
          </w:p>
        </w:tc>
        <w:tc>
          <w:tcPr>
            <w:tcW w:w="916" w:type="pct"/>
            <w:tcBorders>
              <w:top w:val="single" w:sz="4" w:space="0" w:color="auto"/>
              <w:left w:val="single" w:sz="4" w:space="0" w:color="auto"/>
              <w:bottom w:val="single" w:sz="4" w:space="0" w:color="auto"/>
              <w:right w:val="single" w:sz="4" w:space="0" w:color="auto"/>
            </w:tcBorders>
          </w:tcPr>
          <w:p w:rsidR="004B2912" w:rsidRPr="00E92645" w:rsidRDefault="004B2912" w:rsidP="00EE7CAF">
            <w:pPr>
              <w:spacing w:before="60"/>
              <w:jc w:val="center"/>
              <w:rPr>
                <w:rFonts w:cstheme="minorBidi"/>
                <w:lang w:val="fr-CH"/>
              </w:rPr>
            </w:pPr>
            <w:r w:rsidRPr="00E92645">
              <w:rPr>
                <w:rFonts w:cstheme="minorBidi"/>
                <w:lang w:val="fr-CH"/>
              </w:rPr>
              <w:t xml:space="preserve">2018-02-28-00:00 </w:t>
            </w:r>
            <w:r w:rsidRPr="00E92645">
              <w:rPr>
                <w:rFonts w:cstheme="minorBidi"/>
                <w:lang w:val="fr-CH"/>
              </w:rPr>
              <w:br/>
              <w:t>(UTC)</w:t>
            </w:r>
          </w:p>
        </w:tc>
      </w:tr>
    </w:tbl>
    <w:p w:rsidR="004B2912" w:rsidRPr="00E92645" w:rsidRDefault="004B2912" w:rsidP="004B2912">
      <w:pPr>
        <w:tabs>
          <w:tab w:val="clear" w:pos="567"/>
          <w:tab w:val="clear" w:pos="1276"/>
          <w:tab w:val="clear" w:pos="1843"/>
          <w:tab w:val="clear" w:pos="5387"/>
          <w:tab w:val="clear" w:pos="5954"/>
        </w:tabs>
        <w:spacing w:before="0"/>
        <w:jc w:val="left"/>
        <w:rPr>
          <w:rFonts w:cs="Arial"/>
          <w:lang w:val="fr-FR"/>
        </w:rPr>
      </w:pPr>
    </w:p>
    <w:p w:rsidR="004B2912" w:rsidRPr="00E92645" w:rsidRDefault="004B2912" w:rsidP="004B2912">
      <w:pPr>
        <w:tabs>
          <w:tab w:val="clear" w:pos="567"/>
          <w:tab w:val="clear" w:pos="1276"/>
          <w:tab w:val="clear" w:pos="1843"/>
          <w:tab w:val="clear" w:pos="5387"/>
          <w:tab w:val="clear" w:pos="5954"/>
        </w:tabs>
        <w:overflowPunct/>
        <w:autoSpaceDE/>
        <w:adjustRightInd/>
        <w:spacing w:before="0" w:line="276" w:lineRule="auto"/>
        <w:jc w:val="left"/>
        <w:rPr>
          <w:rFonts w:cs="Arial"/>
          <w:lang w:val="fr-FR"/>
        </w:rPr>
      </w:pPr>
      <w:r w:rsidRPr="00E92645">
        <w:rPr>
          <w:rFonts w:cs="Arial"/>
          <w:lang w:val="fr-FR"/>
        </w:rPr>
        <w:t>Contact:</w:t>
      </w:r>
    </w:p>
    <w:p w:rsidR="004B2912" w:rsidRPr="00E92645" w:rsidRDefault="004B2912" w:rsidP="004B2912">
      <w:pPr>
        <w:ind w:left="567" w:hanging="567"/>
        <w:jc w:val="left"/>
        <w:rPr>
          <w:lang w:val="pt-BR"/>
        </w:rPr>
      </w:pPr>
      <w:r w:rsidRPr="00E92645">
        <w:rPr>
          <w:lang w:val="fr-FR"/>
        </w:rPr>
        <w:tab/>
        <w:t xml:space="preserve">Autorité de Régulation des Communications Electroniques et des Postes (ARCEP) </w:t>
      </w:r>
      <w:r w:rsidRPr="00E92645">
        <w:rPr>
          <w:lang w:val="fr-FR"/>
        </w:rPr>
        <w:br/>
      </w:r>
      <w:r w:rsidRPr="00E92645">
        <w:rPr>
          <w:lang w:val="fr-CH"/>
        </w:rPr>
        <w:t xml:space="preserve">B.P. </w:t>
      </w:r>
      <w:r w:rsidRPr="00E92645">
        <w:rPr>
          <w:lang w:val="pt-BR"/>
        </w:rPr>
        <w:t xml:space="preserve">6437 </w:t>
      </w:r>
      <w:r w:rsidRPr="00E92645">
        <w:rPr>
          <w:lang w:val="pt-BR"/>
        </w:rPr>
        <w:br/>
        <w:t xml:space="preserve">OUAGADOUGOU 01 </w:t>
      </w:r>
      <w:r w:rsidRPr="00E92645">
        <w:rPr>
          <w:lang w:val="pt-BR"/>
        </w:rPr>
        <w:br/>
        <w:t xml:space="preserve">Burkina Faso </w:t>
      </w:r>
      <w:r w:rsidRPr="00E92645">
        <w:rPr>
          <w:lang w:val="pt-BR"/>
        </w:rPr>
        <w:br/>
        <w:t>Tel:</w:t>
      </w:r>
      <w:r w:rsidRPr="00E92645">
        <w:rPr>
          <w:lang w:val="pt-BR"/>
        </w:rPr>
        <w:tab/>
        <w:t xml:space="preserve">+226 25 37 53 60/61/62 </w:t>
      </w:r>
      <w:r w:rsidRPr="00E92645">
        <w:rPr>
          <w:lang w:val="pt-BR"/>
        </w:rPr>
        <w:br/>
        <w:t xml:space="preserve">Fax: </w:t>
      </w:r>
      <w:r w:rsidRPr="00E92645">
        <w:rPr>
          <w:lang w:val="pt-BR"/>
        </w:rPr>
        <w:tab/>
        <w:t xml:space="preserve">+226 25 37 53 64 </w:t>
      </w:r>
      <w:r w:rsidRPr="00E92645">
        <w:rPr>
          <w:lang w:val="pt-BR"/>
        </w:rPr>
        <w:br/>
        <w:t xml:space="preserve">E-mail: </w:t>
      </w:r>
      <w:r w:rsidRPr="00E92645">
        <w:rPr>
          <w:lang w:val="pt-BR"/>
        </w:rPr>
        <w:tab/>
        <w:t xml:space="preserve">secretariat@arcep.bf </w:t>
      </w:r>
      <w:r w:rsidRPr="00E92645">
        <w:rPr>
          <w:lang w:val="pt-BR"/>
        </w:rPr>
        <w:br/>
        <w:t xml:space="preserve">URL: </w:t>
      </w:r>
      <w:r w:rsidRPr="00E92645">
        <w:rPr>
          <w:lang w:val="pt-BR"/>
        </w:rPr>
        <w:tab/>
        <w:t>www.arcep.bf</w:t>
      </w:r>
    </w:p>
    <w:p w:rsidR="005407B4" w:rsidRPr="00506A55" w:rsidRDefault="005407B4" w:rsidP="004B2912">
      <w:pPr>
        <w:tabs>
          <w:tab w:val="clear" w:pos="1276"/>
          <w:tab w:val="clear" w:pos="1843"/>
          <w:tab w:val="left" w:pos="1560"/>
          <w:tab w:val="left" w:pos="2127"/>
        </w:tabs>
        <w:spacing w:before="240" w:after="120"/>
        <w:jc w:val="left"/>
        <w:outlineLvl w:val="3"/>
        <w:rPr>
          <w:rFonts w:cs="Arial"/>
        </w:rPr>
      </w:pPr>
      <w:r w:rsidRPr="00506A55">
        <w:rPr>
          <w:rFonts w:cs="Arial"/>
        </w:rPr>
        <w:t>Communication of 15.II.2018:</w:t>
      </w:r>
    </w:p>
    <w:p w:rsidR="005407B4" w:rsidRPr="001F06E4" w:rsidRDefault="005407B4" w:rsidP="005407B4">
      <w:pPr>
        <w:tabs>
          <w:tab w:val="clear" w:pos="567"/>
          <w:tab w:val="clear" w:pos="1276"/>
          <w:tab w:val="clear" w:pos="1843"/>
          <w:tab w:val="clear" w:pos="5387"/>
          <w:tab w:val="clear" w:pos="5954"/>
        </w:tabs>
        <w:spacing w:before="0"/>
        <w:jc w:val="left"/>
        <w:rPr>
          <w:rFonts w:cs="Arial"/>
        </w:rPr>
      </w:pPr>
      <w:r w:rsidRPr="001F06E4">
        <w:rPr>
          <w:rFonts w:cs="Arial"/>
        </w:rPr>
        <w:t xml:space="preserve">The </w:t>
      </w:r>
      <w:r w:rsidRPr="001F06E4">
        <w:rPr>
          <w:rFonts w:cs="Arial"/>
          <w:i/>
          <w:iCs/>
        </w:rPr>
        <w:t>Autorité de Régulation des Communications Electroniques et des Postes (ARCEP)</w:t>
      </w:r>
      <w:r w:rsidRPr="001F06E4">
        <w:rPr>
          <w:rFonts w:cs="Arial"/>
          <w:i/>
        </w:rPr>
        <w:t xml:space="preserve">, </w:t>
      </w:r>
      <w:r w:rsidRPr="001F06E4">
        <w:rPr>
          <w:rFonts w:cs="Arial"/>
          <w:iCs/>
        </w:rPr>
        <w:t>Ouagadougou</w:t>
      </w:r>
      <w:r w:rsidRPr="001F06E4">
        <w:rPr>
          <w:rFonts w:cs="Arial"/>
          <w:i/>
        </w:rPr>
        <w:t xml:space="preserve">, </w:t>
      </w:r>
      <w:r w:rsidRPr="001F06E4">
        <w:rPr>
          <w:rFonts w:cs="Arial"/>
        </w:rPr>
        <w:t>announces the following update to the National Numbering Plan of Burkina Faso.</w:t>
      </w:r>
    </w:p>
    <w:p w:rsidR="005407B4" w:rsidRPr="00506A55" w:rsidRDefault="005407B4" w:rsidP="005407B4">
      <w:r>
        <w:t>•</w:t>
      </w:r>
      <w:r>
        <w:tab/>
      </w:r>
      <w:r w:rsidRPr="00506A55">
        <w:t xml:space="preserve">assignment of new prefix </w:t>
      </w:r>
      <w:r w:rsidRPr="00506A55">
        <w:rPr>
          <w:rFonts w:eastAsia="SimSun"/>
          <w:lang w:eastAsia="zh-CN"/>
        </w:rPr>
        <w:t>AB=52:</w:t>
      </w:r>
    </w:p>
    <w:p w:rsidR="005407B4" w:rsidRPr="00506A55" w:rsidRDefault="005407B4" w:rsidP="005407B4">
      <w:pPr>
        <w:tabs>
          <w:tab w:val="clear" w:pos="567"/>
          <w:tab w:val="clear" w:pos="1276"/>
          <w:tab w:val="clear" w:pos="1843"/>
          <w:tab w:val="clear" w:pos="5387"/>
          <w:tab w:val="clear" w:pos="5954"/>
        </w:tabs>
        <w:spacing w:before="0"/>
        <w:jc w:val="left"/>
        <w:rPr>
          <w:rFonts w:cs="Arial"/>
        </w:rPr>
      </w:pPr>
    </w:p>
    <w:tbl>
      <w:tblPr>
        <w:tblStyle w:val="TableGrid116"/>
        <w:tblW w:w="5076" w:type="pct"/>
        <w:jc w:val="center"/>
        <w:tblLayout w:type="fixed"/>
        <w:tblLook w:val="04A0" w:firstRow="1" w:lastRow="0" w:firstColumn="1" w:lastColumn="0" w:noHBand="0" w:noVBand="1"/>
      </w:tblPr>
      <w:tblGrid>
        <w:gridCol w:w="1838"/>
        <w:gridCol w:w="991"/>
        <w:gridCol w:w="993"/>
        <w:gridCol w:w="2405"/>
        <w:gridCol w:w="1561"/>
        <w:gridCol w:w="1981"/>
      </w:tblGrid>
      <w:tr w:rsidR="005407B4" w:rsidRPr="00506A55" w:rsidTr="00FB2D4E">
        <w:trPr>
          <w:cantSplit/>
          <w:trHeight w:val="578"/>
          <w:tblHeader/>
          <w:jc w:val="center"/>
        </w:trPr>
        <w:tc>
          <w:tcPr>
            <w:tcW w:w="941" w:type="pct"/>
            <w:vMerge w:val="restart"/>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tabs>
                <w:tab w:val="clear" w:pos="567"/>
                <w:tab w:val="clear" w:pos="1276"/>
                <w:tab w:val="clear" w:pos="1843"/>
                <w:tab w:val="clear" w:pos="5387"/>
                <w:tab w:val="clear" w:pos="5954"/>
                <w:tab w:val="left" w:pos="794"/>
                <w:tab w:val="left" w:pos="1191"/>
                <w:tab w:val="left" w:pos="1588"/>
                <w:tab w:val="left" w:pos="1985"/>
              </w:tabs>
              <w:spacing w:before="0"/>
              <w:jc w:val="center"/>
              <w:rPr>
                <w:rFonts w:eastAsia="SimSun" w:cs="Calibri"/>
                <w:lang w:eastAsia="zh-CN"/>
              </w:rPr>
            </w:pPr>
            <w:r w:rsidRPr="00506A55">
              <w:rPr>
                <w:rFonts w:eastAsia="SimSun" w:cs="Arial"/>
                <w:lang w:eastAsia="zh-CN"/>
              </w:rPr>
              <w:t>NDC (national destination code) or leading digits of N(S)N (national (significant) number)</w:t>
            </w:r>
          </w:p>
        </w:tc>
        <w:tc>
          <w:tcPr>
            <w:tcW w:w="1015" w:type="pct"/>
            <w:gridSpan w:val="2"/>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jc w:val="center"/>
              <w:textAlignment w:val="auto"/>
              <w:rPr>
                <w:rFonts w:eastAsia="SimSun" w:cs="Arial"/>
                <w:lang w:eastAsia="zh-CN"/>
              </w:rPr>
            </w:pPr>
            <w:r w:rsidRPr="00506A55">
              <w:rPr>
                <w:rFonts w:eastAsia="SimSun" w:cs="Arial"/>
                <w:lang w:eastAsia="zh-CN"/>
              </w:rPr>
              <w:t>N(S)N number length</w:t>
            </w:r>
          </w:p>
        </w:tc>
        <w:tc>
          <w:tcPr>
            <w:tcW w:w="1231" w:type="pct"/>
            <w:vMerge w:val="restart"/>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lang w:eastAsia="zh-CN"/>
              </w:rPr>
            </w:pPr>
            <w:r w:rsidRPr="00506A55">
              <w:rPr>
                <w:rFonts w:eastAsia="SimSun" w:cs="Arial"/>
                <w:lang w:eastAsia="zh-CN"/>
              </w:rPr>
              <w:t xml:space="preserve">Usage of </w:t>
            </w:r>
            <w:r w:rsidRPr="00506A55">
              <w:rPr>
                <w:rFonts w:eastAsia="SimSun" w:cs="Arial"/>
                <w:lang w:eastAsia="zh-CN"/>
              </w:rPr>
              <w:br/>
              <w:t>ITU-T E.164 number</w:t>
            </w:r>
          </w:p>
        </w:tc>
        <w:tc>
          <w:tcPr>
            <w:tcW w:w="799" w:type="pct"/>
            <w:vMerge w:val="restart"/>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lang w:eastAsia="zh-CN"/>
              </w:rPr>
            </w:pPr>
            <w:r w:rsidRPr="00506A55">
              <w:rPr>
                <w:rFonts w:eastAsia="SimSun" w:cs="Arial"/>
                <w:lang w:eastAsia="zh-CN"/>
              </w:rPr>
              <w:t>Additional information</w:t>
            </w:r>
          </w:p>
        </w:tc>
        <w:tc>
          <w:tcPr>
            <w:tcW w:w="1014" w:type="pct"/>
            <w:vMerge w:val="restart"/>
            <w:tcBorders>
              <w:top w:val="single" w:sz="4" w:space="0" w:color="auto"/>
              <w:left w:val="single" w:sz="4" w:space="0" w:color="auto"/>
              <w:right w:val="single" w:sz="4" w:space="0" w:color="auto"/>
            </w:tcBorders>
            <w:vAlign w:val="center"/>
          </w:tcPr>
          <w:p w:rsidR="005407B4" w:rsidRPr="00506A55" w:rsidRDefault="005407B4" w:rsidP="00FB2D4E">
            <w:pPr>
              <w:tabs>
                <w:tab w:val="clear" w:pos="567"/>
                <w:tab w:val="clear" w:pos="1276"/>
                <w:tab w:val="clear" w:pos="1843"/>
                <w:tab w:val="clear" w:pos="5387"/>
                <w:tab w:val="clear" w:pos="5954"/>
                <w:tab w:val="left" w:pos="794"/>
                <w:tab w:val="left" w:pos="1191"/>
                <w:tab w:val="left" w:pos="1588"/>
                <w:tab w:val="left" w:pos="1985"/>
              </w:tabs>
              <w:overflowPunct/>
              <w:spacing w:before="0"/>
              <w:ind w:left="-57" w:right="-57"/>
              <w:jc w:val="center"/>
              <w:textAlignment w:val="auto"/>
              <w:rPr>
                <w:rFonts w:eastAsia="SimSun" w:cs="Calibri"/>
                <w:lang w:eastAsia="zh-CN"/>
              </w:rPr>
            </w:pPr>
            <w:r w:rsidRPr="00506A55">
              <w:rPr>
                <w:rFonts w:eastAsia="SimSun" w:cs="Calibri"/>
                <w:lang w:eastAsia="zh-CN"/>
              </w:rPr>
              <w:t>Time and date of introduction</w:t>
            </w:r>
          </w:p>
        </w:tc>
      </w:tr>
      <w:tr w:rsidR="005407B4" w:rsidRPr="00506A55" w:rsidTr="00FB2D4E">
        <w:trPr>
          <w:cantSplit/>
          <w:trHeight w:val="577"/>
          <w:tblHeader/>
          <w:jc w:val="center"/>
        </w:trPr>
        <w:tc>
          <w:tcPr>
            <w:tcW w:w="941" w:type="pct"/>
            <w:vMerge/>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c>
          <w:tcPr>
            <w:tcW w:w="507" w:type="pct"/>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color w:val="000000"/>
                <w:lang w:eastAsia="zh-CN"/>
              </w:rPr>
            </w:pPr>
            <w:r w:rsidRPr="00506A55">
              <w:rPr>
                <w:rFonts w:eastAsia="SimSun" w:cs="Arial"/>
                <w:lang w:eastAsia="zh-CN"/>
              </w:rPr>
              <w:t>Maximum length</w:t>
            </w:r>
          </w:p>
        </w:tc>
        <w:tc>
          <w:tcPr>
            <w:tcW w:w="508" w:type="pct"/>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keepNext/>
              <w:tabs>
                <w:tab w:val="clear" w:pos="567"/>
                <w:tab w:val="clear" w:pos="1276"/>
                <w:tab w:val="clear" w:pos="1843"/>
                <w:tab w:val="clear" w:pos="5387"/>
                <w:tab w:val="clear" w:pos="5954"/>
                <w:tab w:val="left" w:pos="284"/>
                <w:tab w:val="left" w:pos="794"/>
                <w:tab w:val="left" w:pos="851"/>
                <w:tab w:val="left" w:pos="1134"/>
                <w:tab w:val="left" w:pos="1191"/>
                <w:tab w:val="left" w:pos="1418"/>
                <w:tab w:val="left" w:pos="158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ind w:left="-57" w:right="-57"/>
              <w:jc w:val="center"/>
              <w:textAlignment w:val="auto"/>
              <w:rPr>
                <w:rFonts w:eastAsia="SimSun" w:cs="Arial"/>
                <w:color w:val="000000"/>
                <w:lang w:eastAsia="zh-CN"/>
              </w:rPr>
            </w:pPr>
            <w:r w:rsidRPr="00506A55">
              <w:rPr>
                <w:rFonts w:eastAsia="SimSun" w:cs="Arial"/>
                <w:color w:val="000000"/>
                <w:lang w:eastAsia="zh-CN"/>
              </w:rPr>
              <w:t>Minimum length</w:t>
            </w:r>
          </w:p>
        </w:tc>
        <w:tc>
          <w:tcPr>
            <w:tcW w:w="1231" w:type="pct"/>
            <w:vMerge/>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i/>
                <w:iCs/>
                <w:sz w:val="18"/>
                <w:szCs w:val="18"/>
                <w:lang w:eastAsia="zh-CN"/>
              </w:rPr>
            </w:pPr>
          </w:p>
        </w:tc>
        <w:tc>
          <w:tcPr>
            <w:tcW w:w="799" w:type="pct"/>
            <w:vMerge/>
            <w:tcBorders>
              <w:top w:val="single" w:sz="4" w:space="0" w:color="auto"/>
              <w:left w:val="single" w:sz="4" w:space="0" w:color="auto"/>
              <w:bottom w:val="single" w:sz="4" w:space="0" w:color="auto"/>
              <w:right w:val="single" w:sz="4" w:space="0" w:color="auto"/>
            </w:tcBorders>
            <w:vAlign w:val="center"/>
            <w:hideMark/>
          </w:tcPr>
          <w:p w:rsidR="005407B4" w:rsidRPr="00506A55" w:rsidRDefault="005407B4" w:rsidP="00FB2D4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c>
          <w:tcPr>
            <w:tcW w:w="1014" w:type="pct"/>
            <w:vMerge/>
            <w:tcBorders>
              <w:left w:val="single" w:sz="4" w:space="0" w:color="auto"/>
              <w:bottom w:val="single" w:sz="4" w:space="0" w:color="auto"/>
              <w:right w:val="single" w:sz="4" w:space="0" w:color="auto"/>
            </w:tcBorders>
          </w:tcPr>
          <w:p w:rsidR="005407B4" w:rsidRPr="00506A55" w:rsidRDefault="005407B4" w:rsidP="00FB2D4E">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eastAsia="SimSun" w:hAnsi="Times New Roman" w:cs="Arial"/>
                <w:i/>
                <w:iCs/>
                <w:sz w:val="18"/>
                <w:szCs w:val="18"/>
                <w:lang w:eastAsia="zh-CN"/>
              </w:rPr>
            </w:pPr>
          </w:p>
        </w:tc>
      </w:tr>
      <w:tr w:rsidR="005407B4" w:rsidRPr="00506A55" w:rsidTr="00FB2D4E">
        <w:trPr>
          <w:cantSplit/>
          <w:trHeight w:val="447"/>
          <w:jc w:val="center"/>
        </w:trPr>
        <w:tc>
          <w:tcPr>
            <w:tcW w:w="941" w:type="pct"/>
            <w:tcBorders>
              <w:top w:val="single" w:sz="4" w:space="0" w:color="auto"/>
              <w:left w:val="single" w:sz="4" w:space="0" w:color="auto"/>
              <w:bottom w:val="single" w:sz="4" w:space="0" w:color="auto"/>
              <w:right w:val="single" w:sz="4" w:space="0" w:color="auto"/>
            </w:tcBorders>
          </w:tcPr>
          <w:p w:rsidR="005407B4" w:rsidRPr="00506A55" w:rsidRDefault="005407B4" w:rsidP="00FB2D4E">
            <w:pPr>
              <w:tabs>
                <w:tab w:val="clear" w:pos="567"/>
                <w:tab w:val="clear" w:pos="1276"/>
                <w:tab w:val="clear" w:pos="1843"/>
                <w:tab w:val="clear" w:pos="5387"/>
                <w:tab w:val="clear" w:pos="5954"/>
              </w:tabs>
              <w:spacing w:before="60" w:after="60"/>
              <w:jc w:val="center"/>
              <w:rPr>
                <w:rFonts w:cs="Arial"/>
                <w:lang w:val="fr-CH"/>
              </w:rPr>
            </w:pPr>
            <w:r w:rsidRPr="00506A55">
              <w:rPr>
                <w:rFonts w:cs="Arial"/>
                <w:lang w:val="fr-CH"/>
              </w:rPr>
              <w:t>52</w:t>
            </w:r>
          </w:p>
        </w:tc>
        <w:tc>
          <w:tcPr>
            <w:tcW w:w="507" w:type="pct"/>
            <w:tcBorders>
              <w:top w:val="single" w:sz="4" w:space="0" w:color="auto"/>
              <w:left w:val="single" w:sz="4" w:space="0" w:color="auto"/>
              <w:bottom w:val="single" w:sz="4" w:space="0" w:color="auto"/>
              <w:right w:val="single" w:sz="4" w:space="0" w:color="auto"/>
            </w:tcBorders>
          </w:tcPr>
          <w:p w:rsidR="005407B4" w:rsidRPr="00506A55" w:rsidRDefault="005407B4" w:rsidP="00FB2D4E">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506A55">
              <w:rPr>
                <w:rFonts w:eastAsia="SimSun" w:cs="Arial"/>
                <w:lang w:val="fr-CH" w:eastAsia="zh-CN"/>
              </w:rPr>
              <w:t>8</w:t>
            </w:r>
          </w:p>
        </w:tc>
        <w:tc>
          <w:tcPr>
            <w:tcW w:w="508" w:type="pct"/>
            <w:tcBorders>
              <w:top w:val="single" w:sz="4" w:space="0" w:color="auto"/>
              <w:left w:val="single" w:sz="4" w:space="0" w:color="auto"/>
              <w:bottom w:val="single" w:sz="4" w:space="0" w:color="auto"/>
              <w:right w:val="single" w:sz="4" w:space="0" w:color="auto"/>
            </w:tcBorders>
          </w:tcPr>
          <w:p w:rsidR="005407B4" w:rsidRPr="00506A55" w:rsidRDefault="005407B4" w:rsidP="00FB2D4E">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506A55">
              <w:rPr>
                <w:rFonts w:eastAsia="SimSun" w:cs="Arial"/>
                <w:lang w:val="fr-CH" w:eastAsia="zh-CN"/>
              </w:rPr>
              <w:t>8</w:t>
            </w:r>
          </w:p>
        </w:tc>
        <w:tc>
          <w:tcPr>
            <w:tcW w:w="1231" w:type="pct"/>
            <w:tcBorders>
              <w:top w:val="single" w:sz="4" w:space="0" w:color="auto"/>
              <w:left w:val="single" w:sz="4" w:space="0" w:color="auto"/>
              <w:bottom w:val="single" w:sz="4" w:space="0" w:color="auto"/>
              <w:right w:val="single" w:sz="4" w:space="0" w:color="auto"/>
            </w:tcBorders>
          </w:tcPr>
          <w:p w:rsidR="005407B4" w:rsidRPr="00506A55" w:rsidRDefault="005407B4" w:rsidP="00FB2D4E">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CH" w:eastAsia="zh-CN"/>
              </w:rPr>
            </w:pPr>
            <w:r w:rsidRPr="00506A55">
              <w:rPr>
                <w:rFonts w:eastAsia="SimSun" w:cs="Arial"/>
                <w:lang w:eastAsia="zh-CN"/>
              </w:rPr>
              <w:t>Non-geographic number - Mobile telephone service</w:t>
            </w:r>
          </w:p>
        </w:tc>
        <w:tc>
          <w:tcPr>
            <w:tcW w:w="799" w:type="pct"/>
            <w:tcBorders>
              <w:top w:val="single" w:sz="4" w:space="0" w:color="auto"/>
              <w:left w:val="single" w:sz="4" w:space="0" w:color="auto"/>
              <w:bottom w:val="single" w:sz="4" w:space="0" w:color="auto"/>
              <w:right w:val="single" w:sz="4" w:space="0" w:color="auto"/>
            </w:tcBorders>
          </w:tcPr>
          <w:p w:rsidR="005407B4" w:rsidRPr="00506A55" w:rsidRDefault="005407B4" w:rsidP="00FB2D4E">
            <w:pPr>
              <w:tabs>
                <w:tab w:val="clear" w:pos="567"/>
                <w:tab w:val="clear" w:pos="1276"/>
                <w:tab w:val="clear" w:pos="1843"/>
                <w:tab w:val="clear" w:pos="5387"/>
                <w:tab w:val="clear" w:pos="5954"/>
              </w:tabs>
              <w:spacing w:before="60"/>
              <w:jc w:val="center"/>
              <w:rPr>
                <w:rFonts w:cs="Arial"/>
              </w:rPr>
            </w:pPr>
            <w:r w:rsidRPr="00506A55">
              <w:rPr>
                <w:rFonts w:cs="Arial"/>
              </w:rPr>
              <w:t>ONATEL-S.A.</w:t>
            </w:r>
          </w:p>
        </w:tc>
        <w:tc>
          <w:tcPr>
            <w:tcW w:w="1014" w:type="pct"/>
            <w:tcBorders>
              <w:top w:val="single" w:sz="4" w:space="0" w:color="auto"/>
              <w:left w:val="single" w:sz="4" w:space="0" w:color="auto"/>
              <w:bottom w:val="single" w:sz="4" w:space="0" w:color="auto"/>
              <w:right w:val="single" w:sz="4" w:space="0" w:color="auto"/>
            </w:tcBorders>
          </w:tcPr>
          <w:p w:rsidR="005407B4" w:rsidRPr="00506A55" w:rsidRDefault="005407B4" w:rsidP="00FB2D4E">
            <w:pPr>
              <w:tabs>
                <w:tab w:val="clear" w:pos="567"/>
                <w:tab w:val="clear" w:pos="1276"/>
                <w:tab w:val="clear" w:pos="1843"/>
                <w:tab w:val="clear" w:pos="5387"/>
                <w:tab w:val="clear" w:pos="5954"/>
              </w:tabs>
              <w:spacing w:before="60"/>
              <w:jc w:val="center"/>
              <w:rPr>
                <w:rFonts w:cs="Arial"/>
                <w:lang w:val="fr-CH"/>
              </w:rPr>
            </w:pPr>
            <w:r w:rsidRPr="00506A55">
              <w:rPr>
                <w:rFonts w:cs="Arial"/>
                <w:lang w:val="fr-CH"/>
              </w:rPr>
              <w:t xml:space="preserve">2018-02-15-00:00 </w:t>
            </w:r>
            <w:r w:rsidRPr="00506A55">
              <w:rPr>
                <w:rFonts w:cs="Arial"/>
                <w:lang w:val="fr-CH"/>
              </w:rPr>
              <w:br/>
              <w:t>(UTC)</w:t>
            </w:r>
          </w:p>
        </w:tc>
      </w:tr>
    </w:tbl>
    <w:p w:rsidR="005407B4" w:rsidRPr="00506A55" w:rsidRDefault="005407B4" w:rsidP="005407B4">
      <w:pPr>
        <w:tabs>
          <w:tab w:val="clear" w:pos="567"/>
          <w:tab w:val="clear" w:pos="1276"/>
          <w:tab w:val="clear" w:pos="1843"/>
          <w:tab w:val="clear" w:pos="5387"/>
          <w:tab w:val="clear" w:pos="5954"/>
        </w:tabs>
        <w:spacing w:before="0"/>
        <w:jc w:val="left"/>
        <w:rPr>
          <w:rFonts w:cs="Arial"/>
          <w:lang w:val="fr-FR"/>
        </w:rPr>
      </w:pPr>
    </w:p>
    <w:p w:rsidR="005407B4" w:rsidRPr="00506A55" w:rsidRDefault="005407B4" w:rsidP="005407B4">
      <w:pPr>
        <w:tabs>
          <w:tab w:val="clear" w:pos="567"/>
          <w:tab w:val="clear" w:pos="1276"/>
          <w:tab w:val="clear" w:pos="1843"/>
          <w:tab w:val="clear" w:pos="5387"/>
          <w:tab w:val="clear" w:pos="5954"/>
        </w:tabs>
        <w:overflowPunct/>
        <w:autoSpaceDE/>
        <w:adjustRightInd/>
        <w:spacing w:before="0" w:after="200" w:line="276" w:lineRule="auto"/>
        <w:jc w:val="left"/>
        <w:rPr>
          <w:rFonts w:cs="Arial"/>
          <w:lang w:val="fr-FR"/>
        </w:rPr>
      </w:pPr>
      <w:r w:rsidRPr="00506A55">
        <w:rPr>
          <w:rFonts w:cs="Arial"/>
          <w:lang w:val="fr-FR"/>
        </w:rPr>
        <w:t>Contact:</w:t>
      </w:r>
    </w:p>
    <w:p w:rsidR="005407B4" w:rsidRPr="00506A55" w:rsidRDefault="005407B4" w:rsidP="005407B4">
      <w:pPr>
        <w:ind w:left="567" w:hanging="567"/>
        <w:jc w:val="left"/>
        <w:rPr>
          <w:lang w:val="pt-BR"/>
        </w:rPr>
      </w:pPr>
      <w:r w:rsidRPr="00506A55">
        <w:rPr>
          <w:lang w:val="fr-FR"/>
        </w:rPr>
        <w:tab/>
        <w:t xml:space="preserve">Autorité de Régulation des Communications Electroniques et des Postes (ARCEP) </w:t>
      </w:r>
      <w:r w:rsidRPr="00506A55">
        <w:rPr>
          <w:lang w:val="fr-FR"/>
        </w:rPr>
        <w:br/>
      </w:r>
      <w:r w:rsidRPr="00506A55">
        <w:rPr>
          <w:lang w:val="fr-CH"/>
        </w:rPr>
        <w:t xml:space="preserve">B.P. </w:t>
      </w:r>
      <w:r w:rsidRPr="00506A55">
        <w:rPr>
          <w:lang w:val="pt-BR"/>
        </w:rPr>
        <w:t xml:space="preserve">6437 </w:t>
      </w:r>
      <w:r w:rsidRPr="00506A55">
        <w:rPr>
          <w:lang w:val="pt-BR"/>
        </w:rPr>
        <w:br/>
        <w:t xml:space="preserve">OUAGADOUGOU 01 </w:t>
      </w:r>
      <w:r w:rsidRPr="00506A55">
        <w:rPr>
          <w:lang w:val="pt-BR"/>
        </w:rPr>
        <w:br/>
        <w:t xml:space="preserve">Burkina Faso </w:t>
      </w:r>
      <w:r w:rsidRPr="00506A55">
        <w:rPr>
          <w:lang w:val="pt-BR"/>
        </w:rPr>
        <w:br/>
        <w:t>Tél:</w:t>
      </w:r>
      <w:r w:rsidRPr="00506A55">
        <w:rPr>
          <w:lang w:val="pt-BR"/>
        </w:rPr>
        <w:tab/>
        <w:t xml:space="preserve">+226 25 37 53 60/61/62 </w:t>
      </w:r>
      <w:r w:rsidRPr="00506A55">
        <w:rPr>
          <w:lang w:val="pt-BR"/>
        </w:rPr>
        <w:br/>
        <w:t xml:space="preserve">Fax: </w:t>
      </w:r>
      <w:r w:rsidRPr="00506A55">
        <w:rPr>
          <w:lang w:val="pt-BR"/>
        </w:rPr>
        <w:tab/>
        <w:t xml:space="preserve">+226 25 37 53 64 </w:t>
      </w:r>
      <w:r w:rsidRPr="00506A55">
        <w:rPr>
          <w:lang w:val="pt-BR"/>
        </w:rPr>
        <w:br/>
        <w:t xml:space="preserve">E-mail: </w:t>
      </w:r>
      <w:r w:rsidRPr="00506A55">
        <w:rPr>
          <w:lang w:val="pt-BR"/>
        </w:rPr>
        <w:tab/>
        <w:t xml:space="preserve">secretariat@arcep.bf </w:t>
      </w:r>
      <w:r w:rsidRPr="00506A55">
        <w:rPr>
          <w:lang w:val="pt-BR"/>
        </w:rPr>
        <w:br/>
        <w:t xml:space="preserve">URL: </w:t>
      </w:r>
      <w:r w:rsidRPr="00506A55">
        <w:rPr>
          <w:lang w:val="pt-BR"/>
        </w:rPr>
        <w:tab/>
        <w:t>www.arcep.bf</w:t>
      </w:r>
    </w:p>
    <w:p w:rsidR="008C2FDA" w:rsidRPr="005407B4" w:rsidRDefault="008C2FDA" w:rsidP="008C2FDA">
      <w:pPr>
        <w:tabs>
          <w:tab w:val="clear" w:pos="567"/>
          <w:tab w:val="clear" w:pos="1276"/>
          <w:tab w:val="clear" w:pos="1843"/>
          <w:tab w:val="clear" w:pos="5387"/>
          <w:tab w:val="clear" w:pos="5954"/>
          <w:tab w:val="left" w:pos="1400"/>
        </w:tabs>
        <w:overflowPunct/>
        <w:autoSpaceDE/>
        <w:autoSpaceDN/>
        <w:adjustRightInd/>
        <w:spacing w:before="0"/>
        <w:jc w:val="left"/>
        <w:textAlignment w:val="auto"/>
        <w:rPr>
          <w:lang w:val="pt-BR"/>
        </w:rPr>
      </w:pPr>
    </w:p>
    <w:p w:rsidR="004B2912" w:rsidRDefault="004B2912">
      <w:pPr>
        <w:tabs>
          <w:tab w:val="clear" w:pos="567"/>
          <w:tab w:val="clear" w:pos="1276"/>
          <w:tab w:val="clear" w:pos="1843"/>
          <w:tab w:val="clear" w:pos="5387"/>
          <w:tab w:val="clear" w:pos="5954"/>
        </w:tabs>
        <w:overflowPunct/>
        <w:autoSpaceDE/>
        <w:autoSpaceDN/>
        <w:adjustRightInd/>
        <w:spacing w:before="0"/>
        <w:jc w:val="left"/>
        <w:textAlignment w:val="auto"/>
        <w:rPr>
          <w:rFonts w:cs="Arial"/>
        </w:rPr>
      </w:pPr>
      <w:r>
        <w:rPr>
          <w:rFonts w:cs="Arial"/>
        </w:rPr>
        <w:br w:type="page"/>
      </w:r>
    </w:p>
    <w:p w:rsidR="004E562F" w:rsidRPr="004E562F" w:rsidRDefault="004E562F" w:rsidP="004E562F">
      <w:pPr>
        <w:tabs>
          <w:tab w:val="clear" w:pos="1276"/>
          <w:tab w:val="clear" w:pos="1843"/>
          <w:tab w:val="left" w:pos="1560"/>
          <w:tab w:val="left" w:pos="2127"/>
        </w:tabs>
        <w:spacing w:before="0" w:after="120"/>
        <w:jc w:val="left"/>
        <w:outlineLvl w:val="3"/>
        <w:rPr>
          <w:rFonts w:cs="Arial"/>
        </w:rPr>
      </w:pPr>
      <w:r w:rsidRPr="004E562F">
        <w:rPr>
          <w:rFonts w:cs="Arial"/>
        </w:rPr>
        <w:lastRenderedPageBreak/>
        <w:t>Communication of 7.VI.2017:</w:t>
      </w:r>
    </w:p>
    <w:p w:rsidR="004E562F" w:rsidRPr="005407B4" w:rsidRDefault="004E562F" w:rsidP="004E562F">
      <w:pPr>
        <w:tabs>
          <w:tab w:val="clear" w:pos="567"/>
          <w:tab w:val="clear" w:pos="1276"/>
          <w:tab w:val="clear" w:pos="1843"/>
          <w:tab w:val="clear" w:pos="5387"/>
          <w:tab w:val="clear" w:pos="5954"/>
        </w:tabs>
        <w:overflowPunct/>
        <w:autoSpaceDE/>
        <w:autoSpaceDN/>
        <w:adjustRightInd/>
        <w:spacing w:before="0" w:after="60"/>
        <w:jc w:val="left"/>
        <w:textAlignment w:val="auto"/>
        <w:rPr>
          <w:rFonts w:eastAsia="SimSun" w:cs="Arial"/>
          <w:lang w:eastAsia="zh-CN"/>
        </w:rPr>
      </w:pPr>
      <w:r w:rsidRPr="005407B4">
        <w:rPr>
          <w:rFonts w:eastAsia="SimSun" w:cs="Arial"/>
          <w:lang w:eastAsia="zh-CN"/>
        </w:rPr>
        <w:t xml:space="preserve">The </w:t>
      </w:r>
      <w:r w:rsidRPr="005407B4">
        <w:rPr>
          <w:rFonts w:eastAsia="SimSun" w:cs="Arial"/>
          <w:i/>
          <w:iCs/>
          <w:lang w:eastAsia="zh-CN"/>
        </w:rPr>
        <w:t>Autorité de Régulation des Communications Electroniques et des Postes (ARCEP)</w:t>
      </w:r>
      <w:r w:rsidRPr="005407B4">
        <w:rPr>
          <w:rFonts w:eastAsia="SimSun" w:cs="Arial"/>
          <w:i/>
          <w:lang w:eastAsia="zh-CN"/>
        </w:rPr>
        <w:t>,</w:t>
      </w:r>
      <w:r w:rsidRPr="005407B4">
        <w:rPr>
          <w:rFonts w:eastAsia="SimSun" w:cs="Arial"/>
          <w:iCs/>
          <w:lang w:eastAsia="zh-CN"/>
        </w:rPr>
        <w:t xml:space="preserve"> Ouagadougou</w:t>
      </w:r>
      <w:r w:rsidRPr="005407B4">
        <w:rPr>
          <w:rFonts w:eastAsia="SimSun" w:cs="Arial"/>
          <w:i/>
          <w:lang w:eastAsia="zh-CN"/>
        </w:rPr>
        <w:t xml:space="preserve">, </w:t>
      </w:r>
      <w:r w:rsidRPr="005407B4">
        <w:rPr>
          <w:rFonts w:eastAsia="SimSun" w:cs="Arial"/>
          <w:lang w:eastAsia="zh-CN"/>
        </w:rPr>
        <w:t>announces the following update to the National Numbering Plan of Burkina Faso.</w:t>
      </w:r>
    </w:p>
    <w:p w:rsidR="004E562F" w:rsidRPr="004E562F" w:rsidRDefault="004E562F" w:rsidP="004E562F">
      <w:pPr>
        <w:spacing w:before="240"/>
        <w:rPr>
          <w:rFonts w:eastAsia="SimSun"/>
          <w:lang w:eastAsia="zh-CN"/>
        </w:rPr>
      </w:pPr>
      <w:r w:rsidRPr="004E562F">
        <w:rPr>
          <w:rFonts w:eastAsia="SimSun"/>
          <w:lang w:eastAsia="zh-CN"/>
        </w:rPr>
        <w:t>•</w:t>
      </w:r>
      <w:r w:rsidRPr="004E562F">
        <w:rPr>
          <w:rFonts w:eastAsia="SimSun"/>
          <w:lang w:eastAsia="zh-CN"/>
        </w:rPr>
        <w:tab/>
        <w:t>assignment of new prefix AB=57:</w:t>
      </w:r>
    </w:p>
    <w:p w:rsidR="004E562F" w:rsidRPr="004E562F" w:rsidRDefault="004E562F" w:rsidP="004E562F">
      <w:pPr>
        <w:spacing w:before="0"/>
      </w:pPr>
    </w:p>
    <w:tbl>
      <w:tblPr>
        <w:tblStyle w:val="TableGrid1101"/>
        <w:tblW w:w="5227" w:type="pct"/>
        <w:jc w:val="center"/>
        <w:tblLayout w:type="fixed"/>
        <w:tblLook w:val="04A0" w:firstRow="1" w:lastRow="0" w:firstColumn="1" w:lastColumn="0" w:noHBand="0" w:noVBand="1"/>
      </w:tblPr>
      <w:tblGrid>
        <w:gridCol w:w="1898"/>
        <w:gridCol w:w="1175"/>
        <w:gridCol w:w="1101"/>
        <w:gridCol w:w="2143"/>
        <w:gridCol w:w="1473"/>
        <w:gridCol w:w="2270"/>
      </w:tblGrid>
      <w:tr w:rsidR="004E562F" w:rsidRPr="004E562F" w:rsidTr="00A42114">
        <w:trPr>
          <w:cantSplit/>
          <w:trHeight w:val="578"/>
          <w:tblHeader/>
          <w:jc w:val="center"/>
        </w:trPr>
        <w:tc>
          <w:tcPr>
            <w:tcW w:w="943" w:type="pct"/>
            <w:vMerge w:val="restart"/>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sz w:val="18"/>
                <w:szCs w:val="18"/>
                <w:lang w:eastAsia="zh-CN"/>
              </w:rPr>
            </w:pPr>
            <w:r w:rsidRPr="004E562F">
              <w:rPr>
                <w:rFonts w:eastAsia="SimSun" w:cs="Arial"/>
                <w:bCs/>
                <w:i/>
                <w:iCs/>
                <w:sz w:val="18"/>
                <w:szCs w:val="18"/>
                <w:lang w:eastAsia="zh-CN"/>
              </w:rPr>
              <w:t>NDC (national destination code) or leading digits of N(S)N (national (significant) number)</w:t>
            </w:r>
          </w:p>
        </w:tc>
        <w:tc>
          <w:tcPr>
            <w:tcW w:w="1131" w:type="pct"/>
            <w:gridSpan w:val="2"/>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sz w:val="18"/>
                <w:szCs w:val="18"/>
                <w:lang w:eastAsia="zh-CN"/>
              </w:rPr>
            </w:pPr>
            <w:r w:rsidRPr="004E562F">
              <w:rPr>
                <w:rFonts w:eastAsia="SimSun" w:cs="Arial"/>
                <w:bCs/>
                <w:i/>
                <w:iCs/>
                <w:sz w:val="18"/>
                <w:szCs w:val="18"/>
                <w:lang w:eastAsia="zh-CN"/>
              </w:rPr>
              <w:t>N(S)N number length</w:t>
            </w:r>
          </w:p>
        </w:tc>
        <w:tc>
          <w:tcPr>
            <w:tcW w:w="1065" w:type="pct"/>
            <w:vMerge w:val="restart"/>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sz w:val="18"/>
                <w:szCs w:val="18"/>
                <w:lang w:eastAsia="zh-CN"/>
              </w:rPr>
            </w:pPr>
            <w:r w:rsidRPr="004E562F">
              <w:rPr>
                <w:rFonts w:eastAsia="SimSun" w:cs="Arial"/>
                <w:bCs/>
                <w:i/>
                <w:iCs/>
                <w:sz w:val="18"/>
                <w:szCs w:val="18"/>
                <w:lang w:eastAsia="zh-CN"/>
              </w:rPr>
              <w:t xml:space="preserve">Usage of </w:t>
            </w:r>
            <w:r w:rsidRPr="004E562F">
              <w:rPr>
                <w:rFonts w:eastAsia="SimSun" w:cs="Arial"/>
                <w:bCs/>
                <w:i/>
                <w:iCs/>
                <w:sz w:val="18"/>
                <w:szCs w:val="18"/>
                <w:lang w:eastAsia="zh-CN"/>
              </w:rPr>
              <w:br/>
              <w:t>ITU-T E.164 number</w:t>
            </w:r>
          </w:p>
        </w:tc>
        <w:tc>
          <w:tcPr>
            <w:tcW w:w="732" w:type="pct"/>
            <w:vMerge w:val="restart"/>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sz w:val="18"/>
                <w:szCs w:val="18"/>
                <w:lang w:eastAsia="zh-CN"/>
              </w:rPr>
            </w:pPr>
            <w:r w:rsidRPr="004E562F">
              <w:rPr>
                <w:rFonts w:eastAsia="SimSun" w:cs="Arial"/>
                <w:bCs/>
                <w:i/>
                <w:iCs/>
                <w:sz w:val="18"/>
                <w:szCs w:val="18"/>
                <w:lang w:eastAsia="zh-CN"/>
              </w:rPr>
              <w:t>Additional information</w:t>
            </w:r>
          </w:p>
        </w:tc>
        <w:tc>
          <w:tcPr>
            <w:tcW w:w="1128" w:type="pct"/>
            <w:vMerge w:val="restart"/>
            <w:tcBorders>
              <w:top w:val="single" w:sz="4" w:space="0" w:color="auto"/>
              <w:left w:val="single" w:sz="4" w:space="0" w:color="auto"/>
              <w:right w:val="single" w:sz="4" w:space="0" w:color="auto"/>
            </w:tcBorders>
            <w:vAlign w:val="center"/>
          </w:tcPr>
          <w:p w:rsidR="004E562F" w:rsidRPr="004E562F" w:rsidRDefault="004E562F" w:rsidP="004E562F">
            <w:pPr>
              <w:tabs>
                <w:tab w:val="clear" w:pos="567"/>
                <w:tab w:val="clear" w:pos="1276"/>
                <w:tab w:val="clear" w:pos="1843"/>
                <w:tab w:val="clear" w:pos="5387"/>
                <w:tab w:val="clear" w:pos="5954"/>
              </w:tabs>
              <w:overflowPunct/>
              <w:spacing w:before="0"/>
              <w:ind w:left="-57" w:right="-57"/>
              <w:jc w:val="center"/>
              <w:textAlignment w:val="auto"/>
              <w:rPr>
                <w:rFonts w:eastAsia="SimSun"/>
                <w:i/>
                <w:iCs/>
                <w:sz w:val="18"/>
                <w:szCs w:val="18"/>
                <w:lang w:eastAsia="zh-CN"/>
              </w:rPr>
            </w:pPr>
            <w:r w:rsidRPr="004E562F">
              <w:rPr>
                <w:rFonts w:eastAsia="SimSun"/>
                <w:i/>
                <w:iCs/>
                <w:sz w:val="18"/>
                <w:szCs w:val="18"/>
                <w:lang w:eastAsia="zh-CN"/>
              </w:rPr>
              <w:t>Time and date of introduction</w:t>
            </w:r>
          </w:p>
        </w:tc>
      </w:tr>
      <w:tr w:rsidR="004E562F" w:rsidRPr="004E562F" w:rsidTr="00A42114">
        <w:trPr>
          <w:cantSplit/>
          <w:trHeight w:val="577"/>
          <w:tblHeader/>
          <w:jc w:val="center"/>
        </w:trPr>
        <w:tc>
          <w:tcPr>
            <w:tcW w:w="943" w:type="pct"/>
            <w:vMerge/>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bCs/>
                <w:i/>
                <w:iCs/>
                <w:sz w:val="18"/>
                <w:szCs w:val="18"/>
                <w:lang w:eastAsia="zh-CN"/>
              </w:rPr>
            </w:pPr>
          </w:p>
        </w:tc>
        <w:tc>
          <w:tcPr>
            <w:tcW w:w="584" w:type="pct"/>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color w:val="000000"/>
                <w:sz w:val="18"/>
                <w:szCs w:val="18"/>
                <w:lang w:eastAsia="zh-CN"/>
              </w:rPr>
            </w:pPr>
            <w:r w:rsidRPr="004E562F">
              <w:rPr>
                <w:rFonts w:eastAsia="SimSun" w:cs="Arial"/>
                <w:bCs/>
                <w:i/>
                <w:iCs/>
                <w:sz w:val="18"/>
                <w:szCs w:val="18"/>
                <w:lang w:eastAsia="zh-CN"/>
              </w:rPr>
              <w:t>Maximum length</w:t>
            </w:r>
          </w:p>
        </w:tc>
        <w:tc>
          <w:tcPr>
            <w:tcW w:w="547" w:type="pct"/>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color w:val="000000"/>
                <w:sz w:val="18"/>
                <w:szCs w:val="18"/>
                <w:lang w:eastAsia="zh-CN"/>
              </w:rPr>
            </w:pPr>
            <w:r w:rsidRPr="004E562F">
              <w:rPr>
                <w:rFonts w:eastAsia="SimSun" w:cs="Arial"/>
                <w:bCs/>
                <w:i/>
                <w:iCs/>
                <w:color w:val="000000"/>
                <w:sz w:val="18"/>
                <w:szCs w:val="18"/>
                <w:lang w:eastAsia="zh-CN"/>
              </w:rPr>
              <w:t>Minimum length</w:t>
            </w:r>
          </w:p>
        </w:tc>
        <w:tc>
          <w:tcPr>
            <w:tcW w:w="1065" w:type="pct"/>
            <w:vMerge/>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bCs/>
                <w:i/>
                <w:iCs/>
                <w:sz w:val="18"/>
                <w:szCs w:val="18"/>
                <w:lang w:eastAsia="zh-CN"/>
              </w:rPr>
            </w:pPr>
          </w:p>
        </w:tc>
        <w:tc>
          <w:tcPr>
            <w:tcW w:w="732" w:type="pct"/>
            <w:vMerge/>
            <w:tcBorders>
              <w:top w:val="single" w:sz="4" w:space="0" w:color="auto"/>
              <w:left w:val="single" w:sz="4" w:space="0" w:color="auto"/>
              <w:bottom w:val="single" w:sz="4" w:space="0" w:color="auto"/>
              <w:right w:val="single" w:sz="4" w:space="0" w:color="auto"/>
            </w:tcBorders>
            <w:vAlign w:val="center"/>
            <w:hideMark/>
          </w:tcPr>
          <w:p w:rsidR="004E562F" w:rsidRPr="004E562F" w:rsidRDefault="004E562F" w:rsidP="004E562F">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bCs/>
                <w:i/>
                <w:iCs/>
                <w:sz w:val="18"/>
                <w:szCs w:val="18"/>
                <w:lang w:eastAsia="zh-CN"/>
              </w:rPr>
            </w:pPr>
          </w:p>
        </w:tc>
        <w:tc>
          <w:tcPr>
            <w:tcW w:w="1128" w:type="pct"/>
            <w:vMerge/>
            <w:tcBorders>
              <w:left w:val="single" w:sz="4" w:space="0" w:color="auto"/>
              <w:bottom w:val="single" w:sz="4" w:space="0" w:color="auto"/>
              <w:right w:val="single" w:sz="4" w:space="0" w:color="auto"/>
            </w:tcBorders>
          </w:tcPr>
          <w:p w:rsidR="004E562F" w:rsidRPr="004E562F" w:rsidRDefault="004E562F" w:rsidP="004E562F">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i/>
                <w:iCs/>
                <w:sz w:val="18"/>
                <w:szCs w:val="18"/>
                <w:lang w:eastAsia="zh-CN"/>
              </w:rPr>
            </w:pPr>
          </w:p>
        </w:tc>
      </w:tr>
      <w:tr w:rsidR="004E562F" w:rsidRPr="004E562F" w:rsidTr="00A42114">
        <w:trPr>
          <w:cantSplit/>
          <w:trHeight w:val="447"/>
          <w:jc w:val="center"/>
        </w:trPr>
        <w:tc>
          <w:tcPr>
            <w:tcW w:w="943" w:type="pct"/>
            <w:tcBorders>
              <w:top w:val="single" w:sz="4" w:space="0" w:color="auto"/>
              <w:left w:val="single" w:sz="4" w:space="0" w:color="auto"/>
              <w:bottom w:val="single" w:sz="4" w:space="0" w:color="auto"/>
              <w:right w:val="single" w:sz="4" w:space="0" w:color="auto"/>
            </w:tcBorders>
          </w:tcPr>
          <w:p w:rsidR="004E562F" w:rsidRPr="004E562F" w:rsidRDefault="004E562F" w:rsidP="004E562F">
            <w:pPr>
              <w:tabs>
                <w:tab w:val="clear" w:pos="567"/>
                <w:tab w:val="clear" w:pos="1276"/>
                <w:tab w:val="clear" w:pos="1843"/>
                <w:tab w:val="clear" w:pos="5387"/>
                <w:tab w:val="clear" w:pos="5954"/>
              </w:tabs>
              <w:ind w:left="-57" w:right="-57"/>
              <w:jc w:val="center"/>
              <w:rPr>
                <w:rFonts w:cs="Arial"/>
                <w:sz w:val="18"/>
                <w:szCs w:val="18"/>
              </w:rPr>
            </w:pPr>
            <w:r w:rsidRPr="004E562F">
              <w:rPr>
                <w:rFonts w:cs="Arial"/>
                <w:sz w:val="18"/>
                <w:szCs w:val="18"/>
              </w:rPr>
              <w:t>57</w:t>
            </w:r>
          </w:p>
        </w:tc>
        <w:tc>
          <w:tcPr>
            <w:tcW w:w="584" w:type="pct"/>
            <w:tcBorders>
              <w:top w:val="single" w:sz="4" w:space="0" w:color="auto"/>
              <w:left w:val="single" w:sz="4" w:space="0" w:color="auto"/>
              <w:bottom w:val="single" w:sz="4" w:space="0" w:color="auto"/>
              <w:right w:val="single" w:sz="4" w:space="0" w:color="auto"/>
            </w:tcBorders>
          </w:tcPr>
          <w:p w:rsidR="004E562F" w:rsidRPr="004E562F" w:rsidRDefault="004E562F" w:rsidP="004E562F">
            <w:pPr>
              <w:tabs>
                <w:tab w:val="clear" w:pos="567"/>
                <w:tab w:val="clear" w:pos="1276"/>
                <w:tab w:val="clear" w:pos="1843"/>
                <w:tab w:val="clear" w:pos="5387"/>
                <w:tab w:val="clear" w:pos="5954"/>
              </w:tabs>
              <w:overflowPunct/>
              <w:autoSpaceDE/>
              <w:autoSpaceDN/>
              <w:adjustRightInd/>
              <w:ind w:left="-57" w:right="-57"/>
              <w:jc w:val="center"/>
              <w:textAlignment w:val="auto"/>
              <w:rPr>
                <w:rFonts w:eastAsia="SimSun" w:cs="Arial"/>
                <w:sz w:val="18"/>
                <w:szCs w:val="18"/>
                <w:lang w:eastAsia="zh-CN"/>
              </w:rPr>
            </w:pPr>
            <w:r w:rsidRPr="004E562F">
              <w:rPr>
                <w:rFonts w:eastAsia="SimSun" w:cs="Arial"/>
                <w:sz w:val="18"/>
                <w:szCs w:val="18"/>
                <w:lang w:eastAsia="zh-CN"/>
              </w:rPr>
              <w:t>8</w:t>
            </w:r>
          </w:p>
        </w:tc>
        <w:tc>
          <w:tcPr>
            <w:tcW w:w="547" w:type="pct"/>
            <w:tcBorders>
              <w:top w:val="single" w:sz="4" w:space="0" w:color="auto"/>
              <w:left w:val="single" w:sz="4" w:space="0" w:color="auto"/>
              <w:bottom w:val="single" w:sz="4" w:space="0" w:color="auto"/>
              <w:right w:val="single" w:sz="4" w:space="0" w:color="auto"/>
            </w:tcBorders>
          </w:tcPr>
          <w:p w:rsidR="004E562F" w:rsidRPr="004E562F" w:rsidRDefault="004E562F" w:rsidP="004E562F">
            <w:pPr>
              <w:tabs>
                <w:tab w:val="clear" w:pos="567"/>
                <w:tab w:val="clear" w:pos="1276"/>
                <w:tab w:val="clear" w:pos="1843"/>
                <w:tab w:val="clear" w:pos="5387"/>
                <w:tab w:val="clear" w:pos="5954"/>
              </w:tabs>
              <w:overflowPunct/>
              <w:autoSpaceDE/>
              <w:autoSpaceDN/>
              <w:adjustRightInd/>
              <w:ind w:left="-57" w:right="-57"/>
              <w:jc w:val="center"/>
              <w:textAlignment w:val="auto"/>
              <w:rPr>
                <w:rFonts w:eastAsia="SimSun" w:cs="Arial"/>
                <w:sz w:val="18"/>
                <w:szCs w:val="18"/>
                <w:lang w:eastAsia="zh-CN"/>
              </w:rPr>
            </w:pPr>
            <w:r w:rsidRPr="004E562F">
              <w:rPr>
                <w:rFonts w:eastAsia="SimSun" w:cs="Arial"/>
                <w:sz w:val="18"/>
                <w:szCs w:val="18"/>
                <w:lang w:eastAsia="zh-CN"/>
              </w:rPr>
              <w:t>8</w:t>
            </w:r>
          </w:p>
        </w:tc>
        <w:tc>
          <w:tcPr>
            <w:tcW w:w="1065" w:type="pct"/>
            <w:tcBorders>
              <w:top w:val="single" w:sz="4" w:space="0" w:color="auto"/>
              <w:left w:val="single" w:sz="4" w:space="0" w:color="auto"/>
              <w:bottom w:val="single" w:sz="4" w:space="0" w:color="auto"/>
              <w:right w:val="single" w:sz="4" w:space="0" w:color="auto"/>
            </w:tcBorders>
          </w:tcPr>
          <w:p w:rsidR="004E562F" w:rsidRPr="004E562F" w:rsidRDefault="004E562F" w:rsidP="004E562F">
            <w:pPr>
              <w:tabs>
                <w:tab w:val="clear" w:pos="567"/>
                <w:tab w:val="clear" w:pos="1276"/>
                <w:tab w:val="clear" w:pos="1843"/>
                <w:tab w:val="clear" w:pos="5387"/>
                <w:tab w:val="clear" w:pos="5954"/>
              </w:tabs>
              <w:overflowPunct/>
              <w:autoSpaceDE/>
              <w:autoSpaceDN/>
              <w:adjustRightInd/>
              <w:ind w:left="-57" w:right="-57"/>
              <w:jc w:val="left"/>
              <w:textAlignment w:val="auto"/>
              <w:rPr>
                <w:rFonts w:eastAsia="SimSun" w:cs="Arial"/>
                <w:sz w:val="18"/>
                <w:szCs w:val="18"/>
                <w:lang w:eastAsia="zh-CN"/>
              </w:rPr>
            </w:pPr>
            <w:r w:rsidRPr="004E562F">
              <w:rPr>
                <w:rFonts w:eastAsia="SimSun" w:cs="Arial"/>
                <w:sz w:val="18"/>
                <w:szCs w:val="18"/>
                <w:lang w:eastAsia="zh-CN"/>
              </w:rPr>
              <w:t>Non-geographic number - Mobile telephone service</w:t>
            </w:r>
          </w:p>
        </w:tc>
        <w:tc>
          <w:tcPr>
            <w:tcW w:w="732" w:type="pct"/>
            <w:tcBorders>
              <w:top w:val="single" w:sz="4" w:space="0" w:color="auto"/>
              <w:left w:val="single" w:sz="4" w:space="0" w:color="auto"/>
              <w:bottom w:val="single" w:sz="4" w:space="0" w:color="auto"/>
              <w:right w:val="single" w:sz="4" w:space="0" w:color="auto"/>
            </w:tcBorders>
          </w:tcPr>
          <w:p w:rsidR="004E562F" w:rsidRPr="004E562F" w:rsidRDefault="004E562F" w:rsidP="004E562F">
            <w:pPr>
              <w:jc w:val="center"/>
              <w:rPr>
                <w:rFonts w:cs="Arial"/>
                <w:sz w:val="18"/>
                <w:szCs w:val="18"/>
              </w:rPr>
            </w:pPr>
            <w:r w:rsidRPr="004E562F">
              <w:rPr>
                <w:rFonts w:cs="Arial"/>
                <w:sz w:val="18"/>
                <w:szCs w:val="18"/>
              </w:rPr>
              <w:t>Orange Burkina Faso S.A.</w:t>
            </w:r>
          </w:p>
        </w:tc>
        <w:tc>
          <w:tcPr>
            <w:tcW w:w="1128" w:type="pct"/>
            <w:tcBorders>
              <w:top w:val="single" w:sz="4" w:space="0" w:color="auto"/>
              <w:left w:val="single" w:sz="4" w:space="0" w:color="auto"/>
              <w:bottom w:val="single" w:sz="4" w:space="0" w:color="auto"/>
              <w:right w:val="single" w:sz="4" w:space="0" w:color="auto"/>
            </w:tcBorders>
          </w:tcPr>
          <w:p w:rsidR="004E562F" w:rsidRPr="004E562F" w:rsidRDefault="004E562F" w:rsidP="004E562F">
            <w:pPr>
              <w:jc w:val="center"/>
              <w:rPr>
                <w:rFonts w:cs="Arial"/>
                <w:sz w:val="18"/>
                <w:szCs w:val="18"/>
                <w:lang w:val="fr-CH"/>
              </w:rPr>
            </w:pPr>
            <w:r w:rsidRPr="004E562F">
              <w:rPr>
                <w:rFonts w:cs="Arial"/>
                <w:sz w:val="18"/>
                <w:szCs w:val="18"/>
                <w:lang w:val="fr-CH"/>
              </w:rPr>
              <w:t>2017-06-08-00:00(UTC)</w:t>
            </w:r>
          </w:p>
        </w:tc>
      </w:tr>
    </w:tbl>
    <w:p w:rsidR="004E562F" w:rsidRPr="004E562F" w:rsidRDefault="004E562F" w:rsidP="004E562F">
      <w:pPr>
        <w:tabs>
          <w:tab w:val="clear" w:pos="567"/>
          <w:tab w:val="clear" w:pos="1276"/>
          <w:tab w:val="clear" w:pos="1843"/>
          <w:tab w:val="clear" w:pos="5387"/>
          <w:tab w:val="clear" w:pos="5954"/>
        </w:tabs>
        <w:overflowPunct/>
        <w:autoSpaceDE/>
        <w:adjustRightInd/>
        <w:spacing w:before="0"/>
        <w:jc w:val="left"/>
        <w:rPr>
          <w:rFonts w:cs="Arial"/>
          <w:sz w:val="6"/>
        </w:rPr>
      </w:pPr>
    </w:p>
    <w:p w:rsidR="004E562F" w:rsidRPr="004E562F" w:rsidRDefault="004E562F" w:rsidP="004E562F">
      <w:pPr>
        <w:tabs>
          <w:tab w:val="clear" w:pos="567"/>
          <w:tab w:val="clear" w:pos="1276"/>
          <w:tab w:val="clear" w:pos="1843"/>
          <w:tab w:val="clear" w:pos="5387"/>
          <w:tab w:val="clear" w:pos="5954"/>
        </w:tabs>
        <w:overflowPunct/>
        <w:autoSpaceDE/>
        <w:adjustRightInd/>
        <w:jc w:val="left"/>
        <w:rPr>
          <w:rFonts w:cs="Arial"/>
        </w:rPr>
      </w:pPr>
      <w:r w:rsidRPr="004E562F">
        <w:rPr>
          <w:rFonts w:cs="Arial"/>
        </w:rPr>
        <w:t>Contact:</w:t>
      </w:r>
    </w:p>
    <w:p w:rsidR="004E562F" w:rsidRPr="004E562F" w:rsidRDefault="004E562F" w:rsidP="004E562F">
      <w:pPr>
        <w:tabs>
          <w:tab w:val="clear" w:pos="567"/>
          <w:tab w:val="clear" w:pos="1276"/>
          <w:tab w:val="clear" w:pos="1843"/>
          <w:tab w:val="clear" w:pos="5387"/>
          <w:tab w:val="clear" w:pos="5954"/>
          <w:tab w:val="left" w:pos="1400"/>
        </w:tabs>
        <w:overflowPunct/>
        <w:autoSpaceDE/>
        <w:autoSpaceDN/>
        <w:adjustRightInd/>
        <w:spacing w:after="160" w:line="259" w:lineRule="auto"/>
        <w:ind w:left="720"/>
        <w:jc w:val="left"/>
        <w:textAlignment w:val="auto"/>
        <w:rPr>
          <w:lang w:val="fr-CH"/>
        </w:rPr>
      </w:pPr>
      <w:r w:rsidRPr="004E562F">
        <w:rPr>
          <w:rFonts w:cs="Arial"/>
          <w:lang w:val="fr-CH"/>
        </w:rPr>
        <w:t xml:space="preserve">Autorité de Régulation des Communications Electroniques et des Postes (ARCEP) </w:t>
      </w:r>
      <w:r w:rsidRPr="004E562F">
        <w:rPr>
          <w:rFonts w:cs="Arial"/>
          <w:lang w:val="fr-CH"/>
        </w:rPr>
        <w:br/>
        <w:t xml:space="preserve">B.P. </w:t>
      </w:r>
      <w:r w:rsidRPr="004E562F">
        <w:rPr>
          <w:rFonts w:cs="Arial"/>
          <w:lang w:val="pt-BR"/>
        </w:rPr>
        <w:t xml:space="preserve">6437 </w:t>
      </w:r>
      <w:r w:rsidRPr="004E562F">
        <w:rPr>
          <w:rFonts w:cs="Arial"/>
          <w:lang w:val="pt-BR"/>
        </w:rPr>
        <w:br/>
        <w:t xml:space="preserve">OUAGADOUGOU 01 </w:t>
      </w:r>
      <w:r w:rsidRPr="004E562F">
        <w:rPr>
          <w:rFonts w:cs="Arial"/>
          <w:lang w:val="pt-BR"/>
        </w:rPr>
        <w:br/>
        <w:t xml:space="preserve">Burkina Faso </w:t>
      </w:r>
      <w:r w:rsidRPr="004E562F">
        <w:rPr>
          <w:rFonts w:cs="Arial"/>
          <w:lang w:val="pt-BR"/>
        </w:rPr>
        <w:br/>
        <w:t>Tel:</w:t>
      </w:r>
      <w:r w:rsidRPr="004E562F">
        <w:rPr>
          <w:rFonts w:cs="Arial"/>
          <w:lang w:val="pt-BR"/>
        </w:rPr>
        <w:tab/>
      </w:r>
      <w:r w:rsidRPr="004E562F">
        <w:rPr>
          <w:rFonts w:cs="Arial"/>
          <w:lang w:val="pt-BR"/>
        </w:rPr>
        <w:tab/>
        <w:t xml:space="preserve">+226 25 37 53 60/61/62 </w:t>
      </w:r>
      <w:r w:rsidRPr="004E562F">
        <w:rPr>
          <w:rFonts w:cs="Arial"/>
          <w:lang w:val="pt-BR"/>
        </w:rPr>
        <w:br/>
        <w:t>Fax:</w:t>
      </w:r>
      <w:r w:rsidRPr="004E562F">
        <w:rPr>
          <w:rFonts w:cs="Arial"/>
          <w:lang w:val="pt-BR"/>
        </w:rPr>
        <w:tab/>
      </w:r>
      <w:r w:rsidRPr="004E562F">
        <w:rPr>
          <w:rFonts w:cs="Arial"/>
          <w:lang w:val="pt-BR"/>
        </w:rPr>
        <w:tab/>
        <w:t xml:space="preserve">+226 25 37 53 64 </w:t>
      </w:r>
      <w:r w:rsidRPr="004E562F">
        <w:rPr>
          <w:rFonts w:cs="Arial"/>
          <w:lang w:val="pt-BR"/>
        </w:rPr>
        <w:br/>
        <w:t xml:space="preserve">E-mail: </w:t>
      </w:r>
      <w:r w:rsidRPr="004E562F">
        <w:rPr>
          <w:rFonts w:cs="Arial"/>
          <w:lang w:val="pt-BR"/>
        </w:rPr>
        <w:tab/>
        <w:t xml:space="preserve">secretariat@arcep.bf </w:t>
      </w:r>
      <w:r w:rsidRPr="004E562F">
        <w:rPr>
          <w:rFonts w:cs="Arial"/>
          <w:lang w:val="pt-BR"/>
        </w:rPr>
        <w:br/>
      </w:r>
      <w:r w:rsidRPr="004E562F">
        <w:rPr>
          <w:lang w:val="fr-CH"/>
        </w:rPr>
        <w:t xml:space="preserve">URL: </w:t>
      </w:r>
      <w:r w:rsidRPr="004E562F">
        <w:rPr>
          <w:lang w:val="fr-CH"/>
        </w:rPr>
        <w:tab/>
      </w:r>
      <w:hyperlink r:id="rId8" w:history="1">
        <w:r w:rsidRPr="004E562F">
          <w:rPr>
            <w:lang w:val="fr-CH"/>
          </w:rPr>
          <w:t>www.arcep.bf</w:t>
        </w:r>
      </w:hyperlink>
    </w:p>
    <w:p w:rsidR="00704822" w:rsidRPr="00C949A3" w:rsidRDefault="00704822" w:rsidP="00704822">
      <w:pPr>
        <w:tabs>
          <w:tab w:val="clear" w:pos="1276"/>
          <w:tab w:val="clear" w:pos="1843"/>
          <w:tab w:val="left" w:pos="1560"/>
          <w:tab w:val="left" w:pos="2127"/>
        </w:tabs>
        <w:spacing w:after="120"/>
        <w:jc w:val="left"/>
        <w:outlineLvl w:val="3"/>
        <w:rPr>
          <w:rFonts w:cs="Arial"/>
        </w:rPr>
      </w:pPr>
      <w:r w:rsidRPr="00C949A3">
        <w:rPr>
          <w:rFonts w:cs="Arial"/>
        </w:rPr>
        <w:t>Communication of 31.V.2017:</w:t>
      </w:r>
    </w:p>
    <w:p w:rsidR="00704822" w:rsidRPr="00704822" w:rsidRDefault="00704822" w:rsidP="00704822">
      <w:pPr>
        <w:tabs>
          <w:tab w:val="clear" w:pos="567"/>
          <w:tab w:val="clear" w:pos="1276"/>
          <w:tab w:val="clear" w:pos="1843"/>
          <w:tab w:val="clear" w:pos="5387"/>
          <w:tab w:val="clear" w:pos="5954"/>
        </w:tabs>
        <w:overflowPunct/>
        <w:autoSpaceDE/>
        <w:autoSpaceDN/>
        <w:adjustRightInd/>
        <w:spacing w:before="0" w:after="60"/>
        <w:jc w:val="left"/>
        <w:textAlignment w:val="auto"/>
        <w:rPr>
          <w:rFonts w:eastAsia="SimSun" w:cs="Arial"/>
          <w:lang w:eastAsia="zh-CN"/>
        </w:rPr>
      </w:pPr>
      <w:r w:rsidRPr="00704822">
        <w:rPr>
          <w:rFonts w:eastAsia="SimSun" w:cs="Arial"/>
          <w:lang w:eastAsia="zh-CN"/>
        </w:rPr>
        <w:t xml:space="preserve">The </w:t>
      </w:r>
      <w:r w:rsidRPr="00704822">
        <w:rPr>
          <w:rFonts w:eastAsia="SimSun" w:cs="Arial"/>
          <w:i/>
          <w:iCs/>
          <w:lang w:eastAsia="zh-CN"/>
        </w:rPr>
        <w:t>Autorité de Régulation des Communications Electroniques et des Postes (ARCEP)</w:t>
      </w:r>
      <w:r w:rsidRPr="00704822">
        <w:rPr>
          <w:rFonts w:eastAsia="SimSun" w:cs="Arial"/>
          <w:i/>
          <w:lang w:eastAsia="zh-CN"/>
        </w:rPr>
        <w:t>,</w:t>
      </w:r>
      <w:r w:rsidRPr="00704822">
        <w:rPr>
          <w:rFonts w:eastAsia="SimSun" w:cs="Arial"/>
          <w:iCs/>
          <w:lang w:eastAsia="zh-CN"/>
        </w:rPr>
        <w:t xml:space="preserve"> Ouagadougou</w:t>
      </w:r>
      <w:r w:rsidRPr="00704822">
        <w:rPr>
          <w:rFonts w:eastAsia="SimSun" w:cs="Arial"/>
          <w:i/>
          <w:lang w:eastAsia="zh-CN"/>
        </w:rPr>
        <w:t xml:space="preserve">, </w:t>
      </w:r>
      <w:r w:rsidRPr="00704822">
        <w:rPr>
          <w:rFonts w:eastAsia="SimSun" w:cs="Arial"/>
          <w:lang w:eastAsia="zh-CN"/>
        </w:rPr>
        <w:t>announces the following update to the National Numbering Plan of Burkina Faso.</w:t>
      </w:r>
    </w:p>
    <w:p w:rsidR="00704822" w:rsidRPr="00C949A3" w:rsidRDefault="00704822" w:rsidP="00704822">
      <w:pPr>
        <w:spacing w:before="240" w:after="120"/>
      </w:pPr>
      <w:r w:rsidRPr="00C949A3">
        <w:rPr>
          <w:rFonts w:eastAsia="SimSun"/>
          <w:lang w:eastAsia="zh-CN"/>
        </w:rPr>
        <w:t>•</w:t>
      </w:r>
      <w:r w:rsidRPr="00C949A3">
        <w:rPr>
          <w:rFonts w:eastAsia="SimSun"/>
          <w:lang w:eastAsia="zh-CN"/>
        </w:rPr>
        <w:tab/>
        <w:t>assignment of new prefix AB=58:</w:t>
      </w:r>
    </w:p>
    <w:tbl>
      <w:tblPr>
        <w:tblStyle w:val="TableGrid1101"/>
        <w:tblW w:w="5227" w:type="pct"/>
        <w:jc w:val="center"/>
        <w:tblLayout w:type="fixed"/>
        <w:tblLook w:val="04A0" w:firstRow="1" w:lastRow="0" w:firstColumn="1" w:lastColumn="0" w:noHBand="0" w:noVBand="1"/>
      </w:tblPr>
      <w:tblGrid>
        <w:gridCol w:w="1898"/>
        <w:gridCol w:w="1175"/>
        <w:gridCol w:w="1101"/>
        <w:gridCol w:w="1934"/>
        <w:gridCol w:w="1682"/>
        <w:gridCol w:w="2270"/>
      </w:tblGrid>
      <w:tr w:rsidR="00704822" w:rsidRPr="00C949A3" w:rsidTr="00DD2D41">
        <w:trPr>
          <w:cantSplit/>
          <w:trHeight w:val="578"/>
          <w:tblHeader/>
          <w:jc w:val="center"/>
        </w:trPr>
        <w:tc>
          <w:tcPr>
            <w:tcW w:w="944" w:type="pct"/>
            <w:vMerge w:val="restart"/>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lang w:eastAsia="zh-CN"/>
              </w:rPr>
            </w:pPr>
            <w:r w:rsidRPr="00C949A3">
              <w:rPr>
                <w:rFonts w:eastAsia="SimSun" w:cs="Arial"/>
                <w:bCs/>
                <w:i/>
                <w:iCs/>
                <w:lang w:eastAsia="zh-CN"/>
              </w:rPr>
              <w:t>NDC (national destination code) or leading digits of N(S)N (national (significant) number)</w:t>
            </w:r>
          </w:p>
        </w:tc>
        <w:tc>
          <w:tcPr>
            <w:tcW w:w="1131" w:type="pct"/>
            <w:gridSpan w:val="2"/>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lang w:eastAsia="zh-CN"/>
              </w:rPr>
            </w:pPr>
            <w:r w:rsidRPr="00C949A3">
              <w:rPr>
                <w:rFonts w:eastAsia="SimSun" w:cs="Arial"/>
                <w:bCs/>
                <w:i/>
                <w:iCs/>
                <w:lang w:eastAsia="zh-CN"/>
              </w:rPr>
              <w:t>N(S)N number length</w:t>
            </w:r>
          </w:p>
        </w:tc>
        <w:tc>
          <w:tcPr>
            <w:tcW w:w="961" w:type="pct"/>
            <w:vMerge w:val="restart"/>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lang w:eastAsia="zh-CN"/>
              </w:rPr>
            </w:pPr>
            <w:r w:rsidRPr="00C949A3">
              <w:rPr>
                <w:rFonts w:eastAsia="SimSun" w:cs="Arial"/>
                <w:bCs/>
                <w:i/>
                <w:iCs/>
                <w:lang w:eastAsia="zh-CN"/>
              </w:rPr>
              <w:t xml:space="preserve">Usage of </w:t>
            </w:r>
            <w:r w:rsidRPr="00C949A3">
              <w:rPr>
                <w:rFonts w:eastAsia="SimSun" w:cs="Arial"/>
                <w:bCs/>
                <w:i/>
                <w:iCs/>
                <w:lang w:eastAsia="zh-CN"/>
              </w:rPr>
              <w:br/>
              <w:t>ITU-T E.164 number</w:t>
            </w:r>
          </w:p>
        </w:tc>
        <w:tc>
          <w:tcPr>
            <w:tcW w:w="836" w:type="pct"/>
            <w:vMerge w:val="restart"/>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lang w:eastAsia="zh-CN"/>
              </w:rPr>
            </w:pPr>
            <w:r w:rsidRPr="00C949A3">
              <w:rPr>
                <w:rFonts w:eastAsia="SimSun" w:cs="Arial"/>
                <w:bCs/>
                <w:i/>
                <w:iCs/>
                <w:lang w:eastAsia="zh-CN"/>
              </w:rPr>
              <w:t>Additional information</w:t>
            </w:r>
          </w:p>
        </w:tc>
        <w:tc>
          <w:tcPr>
            <w:tcW w:w="1128" w:type="pct"/>
            <w:vMerge w:val="restart"/>
            <w:tcBorders>
              <w:top w:val="single" w:sz="4" w:space="0" w:color="auto"/>
              <w:left w:val="single" w:sz="4" w:space="0" w:color="auto"/>
              <w:right w:val="single" w:sz="4" w:space="0" w:color="auto"/>
            </w:tcBorders>
            <w:vAlign w:val="center"/>
          </w:tcPr>
          <w:p w:rsidR="00704822" w:rsidRPr="00C949A3" w:rsidRDefault="00704822" w:rsidP="00DD2D41">
            <w:pPr>
              <w:tabs>
                <w:tab w:val="clear" w:pos="567"/>
                <w:tab w:val="clear" w:pos="1276"/>
                <w:tab w:val="clear" w:pos="1843"/>
                <w:tab w:val="clear" w:pos="5387"/>
                <w:tab w:val="clear" w:pos="5954"/>
              </w:tabs>
              <w:overflowPunct/>
              <w:spacing w:before="0"/>
              <w:ind w:left="-57" w:right="-57"/>
              <w:jc w:val="center"/>
              <w:textAlignment w:val="auto"/>
              <w:rPr>
                <w:rFonts w:eastAsia="SimSun"/>
                <w:i/>
                <w:iCs/>
                <w:lang w:eastAsia="zh-CN"/>
              </w:rPr>
            </w:pPr>
            <w:r w:rsidRPr="00C949A3">
              <w:rPr>
                <w:rFonts w:eastAsia="SimSun"/>
                <w:i/>
                <w:iCs/>
                <w:lang w:eastAsia="zh-CN"/>
              </w:rPr>
              <w:t>Time and date of introduction</w:t>
            </w:r>
          </w:p>
        </w:tc>
      </w:tr>
      <w:tr w:rsidR="00704822" w:rsidRPr="00C949A3" w:rsidTr="00DD2D41">
        <w:trPr>
          <w:cantSplit/>
          <w:trHeight w:val="577"/>
          <w:tblHeader/>
          <w:jc w:val="center"/>
        </w:trPr>
        <w:tc>
          <w:tcPr>
            <w:tcW w:w="944" w:type="pct"/>
            <w:vMerge/>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bCs/>
                <w:i/>
                <w:iCs/>
                <w:lang w:eastAsia="zh-CN"/>
              </w:rPr>
            </w:pPr>
          </w:p>
        </w:tc>
        <w:tc>
          <w:tcPr>
            <w:tcW w:w="584" w:type="pct"/>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color w:val="000000"/>
                <w:lang w:eastAsia="zh-CN"/>
              </w:rPr>
            </w:pPr>
            <w:r w:rsidRPr="00C949A3">
              <w:rPr>
                <w:rFonts w:eastAsia="SimSun" w:cs="Arial"/>
                <w:bCs/>
                <w:i/>
                <w:iCs/>
                <w:lang w:eastAsia="zh-CN"/>
              </w:rPr>
              <w:t>Maximum length</w:t>
            </w:r>
          </w:p>
        </w:tc>
        <w:tc>
          <w:tcPr>
            <w:tcW w:w="547" w:type="pct"/>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0" w:after="60"/>
              <w:ind w:left="-57" w:right="-57"/>
              <w:jc w:val="center"/>
              <w:textAlignment w:val="auto"/>
              <w:rPr>
                <w:rFonts w:eastAsia="SimSun" w:cs="Arial"/>
                <w:bCs/>
                <w:i/>
                <w:iCs/>
                <w:color w:val="000000"/>
                <w:lang w:eastAsia="zh-CN"/>
              </w:rPr>
            </w:pPr>
            <w:r w:rsidRPr="00C949A3">
              <w:rPr>
                <w:rFonts w:eastAsia="SimSun" w:cs="Arial"/>
                <w:bCs/>
                <w:i/>
                <w:iCs/>
                <w:color w:val="000000"/>
                <w:lang w:eastAsia="zh-CN"/>
              </w:rPr>
              <w:t>Minimum length</w:t>
            </w:r>
          </w:p>
        </w:tc>
        <w:tc>
          <w:tcPr>
            <w:tcW w:w="961" w:type="pct"/>
            <w:vMerge/>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bCs/>
                <w:i/>
                <w:iCs/>
                <w:lang w:eastAsia="zh-CN"/>
              </w:rPr>
            </w:pPr>
          </w:p>
        </w:tc>
        <w:tc>
          <w:tcPr>
            <w:tcW w:w="836" w:type="pct"/>
            <w:vMerge/>
            <w:tcBorders>
              <w:top w:val="single" w:sz="4" w:space="0" w:color="auto"/>
              <w:left w:val="single" w:sz="4" w:space="0" w:color="auto"/>
              <w:bottom w:val="single" w:sz="4" w:space="0" w:color="auto"/>
              <w:right w:val="single" w:sz="4" w:space="0" w:color="auto"/>
            </w:tcBorders>
            <w:vAlign w:val="center"/>
            <w:hideMark/>
          </w:tcPr>
          <w:p w:rsidR="00704822" w:rsidRPr="00C949A3" w:rsidRDefault="00704822" w:rsidP="00DD2D41">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bCs/>
                <w:i/>
                <w:iCs/>
                <w:lang w:eastAsia="zh-CN"/>
              </w:rPr>
            </w:pPr>
          </w:p>
        </w:tc>
        <w:tc>
          <w:tcPr>
            <w:tcW w:w="1128" w:type="pct"/>
            <w:vMerge/>
            <w:tcBorders>
              <w:left w:val="single" w:sz="4" w:space="0" w:color="auto"/>
              <w:bottom w:val="single" w:sz="4" w:space="0" w:color="auto"/>
              <w:right w:val="single" w:sz="4" w:space="0" w:color="auto"/>
            </w:tcBorders>
          </w:tcPr>
          <w:p w:rsidR="00704822" w:rsidRPr="00C949A3" w:rsidRDefault="00704822" w:rsidP="00DD2D41">
            <w:pPr>
              <w:tabs>
                <w:tab w:val="clear" w:pos="567"/>
                <w:tab w:val="clear" w:pos="1276"/>
                <w:tab w:val="clear" w:pos="1843"/>
                <w:tab w:val="clear" w:pos="5387"/>
                <w:tab w:val="clear" w:pos="5954"/>
              </w:tabs>
              <w:overflowPunct/>
              <w:autoSpaceDE/>
              <w:autoSpaceDN/>
              <w:adjustRightInd/>
              <w:spacing w:before="0"/>
              <w:ind w:left="-57" w:right="-57"/>
              <w:jc w:val="left"/>
              <w:textAlignment w:val="auto"/>
              <w:rPr>
                <w:rFonts w:eastAsia="SimSun" w:cs="Arial"/>
                <w:i/>
                <w:iCs/>
                <w:lang w:eastAsia="zh-CN"/>
              </w:rPr>
            </w:pPr>
          </w:p>
        </w:tc>
      </w:tr>
      <w:tr w:rsidR="00704822" w:rsidRPr="00C949A3" w:rsidTr="00DD2D41">
        <w:trPr>
          <w:cantSplit/>
          <w:trHeight w:val="447"/>
          <w:jc w:val="center"/>
        </w:trPr>
        <w:tc>
          <w:tcPr>
            <w:tcW w:w="944" w:type="pct"/>
            <w:tcBorders>
              <w:top w:val="single" w:sz="4" w:space="0" w:color="auto"/>
              <w:left w:val="single" w:sz="4" w:space="0" w:color="auto"/>
              <w:bottom w:val="single" w:sz="4" w:space="0" w:color="auto"/>
              <w:right w:val="single" w:sz="4" w:space="0" w:color="auto"/>
            </w:tcBorders>
          </w:tcPr>
          <w:p w:rsidR="00704822" w:rsidRPr="00C949A3" w:rsidRDefault="00704822" w:rsidP="00DD2D41">
            <w:pPr>
              <w:tabs>
                <w:tab w:val="clear" w:pos="567"/>
                <w:tab w:val="clear" w:pos="1276"/>
                <w:tab w:val="clear" w:pos="1843"/>
                <w:tab w:val="clear" w:pos="5387"/>
                <w:tab w:val="clear" w:pos="5954"/>
              </w:tabs>
              <w:spacing w:before="0" w:after="60"/>
              <w:ind w:left="-57" w:right="-57"/>
              <w:jc w:val="center"/>
              <w:rPr>
                <w:rFonts w:cs="Arial"/>
              </w:rPr>
            </w:pPr>
            <w:r w:rsidRPr="00C949A3">
              <w:rPr>
                <w:rFonts w:cs="Arial"/>
              </w:rPr>
              <w:t>58</w:t>
            </w:r>
          </w:p>
        </w:tc>
        <w:tc>
          <w:tcPr>
            <w:tcW w:w="584" w:type="pct"/>
            <w:tcBorders>
              <w:top w:val="single" w:sz="4" w:space="0" w:color="auto"/>
              <w:left w:val="single" w:sz="4" w:space="0" w:color="auto"/>
              <w:bottom w:val="single" w:sz="4" w:space="0" w:color="auto"/>
              <w:right w:val="single" w:sz="4" w:space="0" w:color="auto"/>
            </w:tcBorders>
          </w:tcPr>
          <w:p w:rsidR="00704822" w:rsidRPr="00C949A3" w:rsidRDefault="00704822" w:rsidP="00DD2D41">
            <w:pPr>
              <w:tabs>
                <w:tab w:val="clear" w:pos="567"/>
                <w:tab w:val="clear" w:pos="1276"/>
                <w:tab w:val="clear" w:pos="1843"/>
                <w:tab w:val="clear" w:pos="5387"/>
                <w:tab w:val="clear" w:pos="5954"/>
              </w:tabs>
              <w:overflowPunct/>
              <w:autoSpaceDE/>
              <w:autoSpaceDN/>
              <w:adjustRightInd/>
              <w:spacing w:before="0" w:after="60"/>
              <w:ind w:left="-57" w:right="-57"/>
              <w:jc w:val="center"/>
              <w:textAlignment w:val="auto"/>
              <w:rPr>
                <w:rFonts w:eastAsia="SimSun" w:cs="Arial"/>
                <w:lang w:eastAsia="zh-CN"/>
              </w:rPr>
            </w:pPr>
            <w:r w:rsidRPr="00C949A3">
              <w:rPr>
                <w:rFonts w:eastAsia="SimSun" w:cs="Arial"/>
                <w:lang w:eastAsia="zh-CN"/>
              </w:rPr>
              <w:t>8</w:t>
            </w:r>
          </w:p>
        </w:tc>
        <w:tc>
          <w:tcPr>
            <w:tcW w:w="547" w:type="pct"/>
            <w:tcBorders>
              <w:top w:val="single" w:sz="4" w:space="0" w:color="auto"/>
              <w:left w:val="single" w:sz="4" w:space="0" w:color="auto"/>
              <w:bottom w:val="single" w:sz="4" w:space="0" w:color="auto"/>
              <w:right w:val="single" w:sz="4" w:space="0" w:color="auto"/>
            </w:tcBorders>
          </w:tcPr>
          <w:p w:rsidR="00704822" w:rsidRPr="00C949A3" w:rsidRDefault="00704822" w:rsidP="00DD2D41">
            <w:pPr>
              <w:tabs>
                <w:tab w:val="clear" w:pos="567"/>
                <w:tab w:val="clear" w:pos="1276"/>
                <w:tab w:val="clear" w:pos="1843"/>
                <w:tab w:val="clear" w:pos="5387"/>
                <w:tab w:val="clear" w:pos="5954"/>
              </w:tabs>
              <w:overflowPunct/>
              <w:autoSpaceDE/>
              <w:autoSpaceDN/>
              <w:adjustRightInd/>
              <w:spacing w:before="0" w:after="60"/>
              <w:ind w:left="-57" w:right="-57"/>
              <w:jc w:val="center"/>
              <w:textAlignment w:val="auto"/>
              <w:rPr>
                <w:rFonts w:eastAsia="SimSun" w:cs="Arial"/>
                <w:lang w:eastAsia="zh-CN"/>
              </w:rPr>
            </w:pPr>
            <w:r w:rsidRPr="00C949A3">
              <w:rPr>
                <w:rFonts w:eastAsia="SimSun" w:cs="Arial"/>
                <w:lang w:eastAsia="zh-CN"/>
              </w:rPr>
              <w:t>8</w:t>
            </w:r>
          </w:p>
        </w:tc>
        <w:tc>
          <w:tcPr>
            <w:tcW w:w="961" w:type="pct"/>
            <w:tcBorders>
              <w:top w:val="single" w:sz="4" w:space="0" w:color="auto"/>
              <w:left w:val="single" w:sz="4" w:space="0" w:color="auto"/>
              <w:bottom w:val="single" w:sz="4" w:space="0" w:color="auto"/>
              <w:right w:val="single" w:sz="4" w:space="0" w:color="auto"/>
            </w:tcBorders>
          </w:tcPr>
          <w:p w:rsidR="00704822" w:rsidRPr="00C949A3" w:rsidRDefault="00704822" w:rsidP="00DD2D41">
            <w:pPr>
              <w:tabs>
                <w:tab w:val="clear" w:pos="567"/>
                <w:tab w:val="clear" w:pos="1276"/>
                <w:tab w:val="clear" w:pos="1843"/>
                <w:tab w:val="clear" w:pos="5387"/>
                <w:tab w:val="clear" w:pos="5954"/>
              </w:tabs>
              <w:overflowPunct/>
              <w:autoSpaceDE/>
              <w:autoSpaceDN/>
              <w:adjustRightInd/>
              <w:spacing w:before="0" w:after="60"/>
              <w:ind w:left="-57" w:right="-57"/>
              <w:jc w:val="left"/>
              <w:textAlignment w:val="auto"/>
              <w:rPr>
                <w:rFonts w:eastAsia="SimSun" w:cs="Arial"/>
                <w:lang w:eastAsia="zh-CN"/>
              </w:rPr>
            </w:pPr>
            <w:r w:rsidRPr="00C949A3">
              <w:rPr>
                <w:rFonts w:eastAsia="SimSun" w:cs="Arial"/>
                <w:lang w:eastAsia="zh-CN"/>
              </w:rPr>
              <w:t>Non Geographic Number - Mobile telephone service</w:t>
            </w:r>
          </w:p>
        </w:tc>
        <w:tc>
          <w:tcPr>
            <w:tcW w:w="836" w:type="pct"/>
            <w:tcBorders>
              <w:top w:val="single" w:sz="4" w:space="0" w:color="auto"/>
              <w:left w:val="single" w:sz="4" w:space="0" w:color="auto"/>
              <w:bottom w:val="single" w:sz="4" w:space="0" w:color="auto"/>
              <w:right w:val="single" w:sz="4" w:space="0" w:color="auto"/>
            </w:tcBorders>
          </w:tcPr>
          <w:p w:rsidR="00704822" w:rsidRPr="00047507" w:rsidRDefault="00704822" w:rsidP="00DD2D41">
            <w:pPr>
              <w:spacing w:before="0"/>
              <w:ind w:left="-57" w:right="-57"/>
              <w:jc w:val="center"/>
              <w:rPr>
                <w:rFonts w:cs="Arial"/>
                <w:lang w:val="es-ES_tradnl"/>
              </w:rPr>
            </w:pPr>
            <w:r w:rsidRPr="00047507">
              <w:rPr>
                <w:rFonts w:cs="Arial"/>
                <w:lang w:val="es-ES_tradnl"/>
              </w:rPr>
              <w:t>Telecel Faso S.A.</w:t>
            </w:r>
          </w:p>
        </w:tc>
        <w:tc>
          <w:tcPr>
            <w:tcW w:w="1128" w:type="pct"/>
            <w:tcBorders>
              <w:top w:val="single" w:sz="4" w:space="0" w:color="auto"/>
              <w:left w:val="single" w:sz="4" w:space="0" w:color="auto"/>
              <w:bottom w:val="single" w:sz="4" w:space="0" w:color="auto"/>
              <w:right w:val="single" w:sz="4" w:space="0" w:color="auto"/>
            </w:tcBorders>
          </w:tcPr>
          <w:p w:rsidR="00704822" w:rsidRPr="00047507" w:rsidRDefault="00704822" w:rsidP="00DD2D41">
            <w:pPr>
              <w:spacing w:before="0"/>
              <w:ind w:left="-57" w:right="-57"/>
              <w:jc w:val="center"/>
              <w:rPr>
                <w:rFonts w:cs="Arial"/>
                <w:lang w:val="fr-CH"/>
              </w:rPr>
            </w:pPr>
            <w:r w:rsidRPr="00047507">
              <w:rPr>
                <w:rFonts w:cs="Arial"/>
                <w:lang w:val="fr-CH"/>
              </w:rPr>
              <w:t>2017-06-01-00:00(UTC)</w:t>
            </w:r>
          </w:p>
        </w:tc>
      </w:tr>
    </w:tbl>
    <w:p w:rsidR="00704822" w:rsidRPr="00C949A3" w:rsidRDefault="00704822" w:rsidP="00704822">
      <w:pPr>
        <w:tabs>
          <w:tab w:val="clear" w:pos="567"/>
          <w:tab w:val="clear" w:pos="1276"/>
          <w:tab w:val="clear" w:pos="1843"/>
          <w:tab w:val="clear" w:pos="5387"/>
          <w:tab w:val="clear" w:pos="5954"/>
        </w:tabs>
        <w:overflowPunct/>
        <w:autoSpaceDE/>
        <w:adjustRightInd/>
        <w:spacing w:before="0"/>
        <w:jc w:val="left"/>
        <w:rPr>
          <w:rFonts w:cs="Arial"/>
          <w:sz w:val="6"/>
        </w:rPr>
      </w:pPr>
    </w:p>
    <w:p w:rsidR="00704822" w:rsidRPr="00C949A3" w:rsidRDefault="00704822" w:rsidP="00704822">
      <w:pPr>
        <w:tabs>
          <w:tab w:val="clear" w:pos="567"/>
          <w:tab w:val="clear" w:pos="1276"/>
          <w:tab w:val="clear" w:pos="1843"/>
          <w:tab w:val="clear" w:pos="5387"/>
          <w:tab w:val="clear" w:pos="5954"/>
        </w:tabs>
        <w:overflowPunct/>
        <w:autoSpaceDE/>
        <w:adjustRightInd/>
        <w:jc w:val="left"/>
        <w:rPr>
          <w:rFonts w:cs="Arial"/>
        </w:rPr>
      </w:pPr>
      <w:r w:rsidRPr="00C949A3">
        <w:rPr>
          <w:rFonts w:cs="Arial"/>
        </w:rPr>
        <w:t>Contact:</w:t>
      </w:r>
    </w:p>
    <w:p w:rsidR="00704822" w:rsidRPr="00C949A3" w:rsidRDefault="00704822" w:rsidP="00704822">
      <w:pPr>
        <w:tabs>
          <w:tab w:val="clear" w:pos="567"/>
          <w:tab w:val="clear" w:pos="1276"/>
          <w:tab w:val="clear" w:pos="1843"/>
          <w:tab w:val="clear" w:pos="5387"/>
          <w:tab w:val="clear" w:pos="5954"/>
          <w:tab w:val="left" w:pos="1400"/>
        </w:tabs>
        <w:overflowPunct/>
        <w:autoSpaceDE/>
        <w:autoSpaceDN/>
        <w:adjustRightInd/>
        <w:spacing w:after="160" w:line="259" w:lineRule="auto"/>
        <w:ind w:left="720"/>
        <w:jc w:val="left"/>
        <w:textAlignment w:val="auto"/>
        <w:rPr>
          <w:lang w:val="fr-CH"/>
        </w:rPr>
      </w:pPr>
      <w:r w:rsidRPr="00C949A3">
        <w:rPr>
          <w:rFonts w:cs="Arial"/>
          <w:lang w:val="fr-CH"/>
        </w:rPr>
        <w:t xml:space="preserve">Autorité de Régulation des Communications Electroniques et des Postes (ARCEP) </w:t>
      </w:r>
      <w:r w:rsidRPr="00C949A3">
        <w:rPr>
          <w:rFonts w:cs="Arial"/>
          <w:lang w:val="fr-CH"/>
        </w:rPr>
        <w:br/>
        <w:t xml:space="preserve">B.P. </w:t>
      </w:r>
      <w:r w:rsidRPr="00C949A3">
        <w:rPr>
          <w:rFonts w:cs="Arial"/>
          <w:lang w:val="pt-BR"/>
        </w:rPr>
        <w:t xml:space="preserve">6437 </w:t>
      </w:r>
      <w:r w:rsidRPr="00C949A3">
        <w:rPr>
          <w:rFonts w:cs="Arial"/>
          <w:lang w:val="pt-BR"/>
        </w:rPr>
        <w:br/>
        <w:t xml:space="preserve">OUAGADOUGOU 01 </w:t>
      </w:r>
      <w:r w:rsidRPr="00C949A3">
        <w:rPr>
          <w:rFonts w:cs="Arial"/>
          <w:lang w:val="pt-BR"/>
        </w:rPr>
        <w:br/>
        <w:t xml:space="preserve">Burkina Faso </w:t>
      </w:r>
      <w:r w:rsidRPr="00C949A3">
        <w:rPr>
          <w:rFonts w:cs="Arial"/>
          <w:lang w:val="pt-BR"/>
        </w:rPr>
        <w:br/>
        <w:t>Tel:</w:t>
      </w:r>
      <w:r>
        <w:rPr>
          <w:rFonts w:cs="Arial"/>
          <w:lang w:val="pt-BR"/>
        </w:rPr>
        <w:tab/>
      </w:r>
      <w:r>
        <w:rPr>
          <w:rFonts w:cs="Arial"/>
          <w:lang w:val="pt-BR"/>
        </w:rPr>
        <w:tab/>
      </w:r>
      <w:r w:rsidRPr="00C949A3">
        <w:rPr>
          <w:rFonts w:cs="Arial"/>
          <w:lang w:val="pt-BR"/>
        </w:rPr>
        <w:t xml:space="preserve">+226 25 37 53 60/61/62 </w:t>
      </w:r>
      <w:r w:rsidRPr="00C949A3">
        <w:rPr>
          <w:rFonts w:cs="Arial"/>
          <w:lang w:val="pt-BR"/>
        </w:rPr>
        <w:br/>
        <w:t>Fax:</w:t>
      </w:r>
      <w:r>
        <w:rPr>
          <w:rFonts w:cs="Arial"/>
          <w:lang w:val="pt-BR"/>
        </w:rPr>
        <w:tab/>
      </w:r>
      <w:r>
        <w:rPr>
          <w:rFonts w:cs="Arial"/>
          <w:lang w:val="pt-BR"/>
        </w:rPr>
        <w:tab/>
      </w:r>
      <w:r w:rsidRPr="00C949A3">
        <w:rPr>
          <w:rFonts w:cs="Arial"/>
          <w:lang w:val="pt-BR"/>
        </w:rPr>
        <w:t xml:space="preserve">+226 25 37 53 64 </w:t>
      </w:r>
      <w:r w:rsidRPr="00C949A3">
        <w:rPr>
          <w:rFonts w:cs="Arial"/>
          <w:lang w:val="pt-BR"/>
        </w:rPr>
        <w:br/>
        <w:t xml:space="preserve">E-mail: </w:t>
      </w:r>
      <w:r w:rsidRPr="00C949A3">
        <w:rPr>
          <w:rFonts w:cs="Arial"/>
          <w:lang w:val="pt-BR"/>
        </w:rPr>
        <w:tab/>
        <w:t xml:space="preserve">secretariat@arcep.bf </w:t>
      </w:r>
      <w:r w:rsidRPr="00C949A3">
        <w:rPr>
          <w:rFonts w:cs="Arial"/>
          <w:lang w:val="pt-BR"/>
        </w:rPr>
        <w:br/>
      </w:r>
      <w:r w:rsidRPr="00C949A3">
        <w:rPr>
          <w:lang w:val="fr-CH"/>
        </w:rPr>
        <w:t xml:space="preserve">URL: </w:t>
      </w:r>
      <w:r w:rsidRPr="00C949A3">
        <w:rPr>
          <w:lang w:val="fr-CH"/>
        </w:rPr>
        <w:tab/>
      </w:r>
      <w:hyperlink r:id="rId9" w:history="1">
        <w:r w:rsidRPr="00C949A3">
          <w:rPr>
            <w:lang w:val="fr-CH"/>
          </w:rPr>
          <w:t>www.arcep.bf</w:t>
        </w:r>
      </w:hyperlink>
    </w:p>
    <w:p w:rsidR="00704822" w:rsidRDefault="00704822">
      <w:pPr>
        <w:tabs>
          <w:tab w:val="clear" w:pos="567"/>
          <w:tab w:val="clear" w:pos="1276"/>
          <w:tab w:val="clear" w:pos="1843"/>
          <w:tab w:val="clear" w:pos="5387"/>
          <w:tab w:val="clear" w:pos="5954"/>
        </w:tabs>
        <w:overflowPunct/>
        <w:autoSpaceDE/>
        <w:autoSpaceDN/>
        <w:adjustRightInd/>
        <w:spacing w:before="0"/>
        <w:jc w:val="left"/>
        <w:textAlignment w:val="auto"/>
        <w:rPr>
          <w:rFonts w:cs="Arial"/>
          <w:lang w:val="fr-CH"/>
        </w:rPr>
      </w:pPr>
    </w:p>
    <w:p w:rsidR="004B2912" w:rsidRDefault="004B2912">
      <w:pPr>
        <w:tabs>
          <w:tab w:val="clear" w:pos="567"/>
          <w:tab w:val="clear" w:pos="1276"/>
          <w:tab w:val="clear" w:pos="1843"/>
          <w:tab w:val="clear" w:pos="5387"/>
          <w:tab w:val="clear" w:pos="5954"/>
        </w:tabs>
        <w:overflowPunct/>
        <w:autoSpaceDE/>
        <w:autoSpaceDN/>
        <w:adjustRightInd/>
        <w:spacing w:before="0"/>
        <w:jc w:val="left"/>
        <w:textAlignment w:val="auto"/>
        <w:rPr>
          <w:rFonts w:cs="Arial"/>
        </w:rPr>
      </w:pPr>
      <w:r>
        <w:rPr>
          <w:rFonts w:cs="Arial"/>
        </w:rPr>
        <w:br w:type="page"/>
      </w:r>
    </w:p>
    <w:p w:rsidR="00A223AB" w:rsidRPr="00704822" w:rsidRDefault="00A223AB" w:rsidP="00A223AB">
      <w:pPr>
        <w:tabs>
          <w:tab w:val="clear" w:pos="1276"/>
          <w:tab w:val="clear" w:pos="1843"/>
          <w:tab w:val="left" w:pos="1560"/>
          <w:tab w:val="left" w:pos="2127"/>
        </w:tabs>
        <w:spacing w:before="0" w:after="120"/>
        <w:jc w:val="left"/>
        <w:outlineLvl w:val="3"/>
        <w:rPr>
          <w:rFonts w:cs="Arial"/>
        </w:rPr>
      </w:pPr>
      <w:r w:rsidRPr="00704822">
        <w:rPr>
          <w:rFonts w:cs="Arial"/>
        </w:rPr>
        <w:lastRenderedPageBreak/>
        <w:t>Communication of 30.III.2017:</w:t>
      </w:r>
    </w:p>
    <w:p w:rsidR="00A223AB" w:rsidRPr="00704822" w:rsidRDefault="00A223AB" w:rsidP="00A223AB">
      <w:pPr>
        <w:tabs>
          <w:tab w:val="clear" w:pos="567"/>
          <w:tab w:val="clear" w:pos="1276"/>
          <w:tab w:val="clear" w:pos="1843"/>
          <w:tab w:val="clear" w:pos="5387"/>
          <w:tab w:val="clear" w:pos="5954"/>
        </w:tabs>
        <w:overflowPunct/>
        <w:autoSpaceDE/>
        <w:autoSpaceDN/>
        <w:adjustRightInd/>
        <w:spacing w:before="0" w:after="60"/>
        <w:jc w:val="left"/>
        <w:textAlignment w:val="auto"/>
        <w:rPr>
          <w:rFonts w:eastAsia="SimSun" w:cs="Arial"/>
          <w:lang w:eastAsia="zh-CN"/>
        </w:rPr>
      </w:pPr>
      <w:r w:rsidRPr="00704822">
        <w:rPr>
          <w:rFonts w:eastAsia="SimSun" w:cs="Arial"/>
          <w:lang w:eastAsia="zh-CN"/>
        </w:rPr>
        <w:t xml:space="preserve">The </w:t>
      </w:r>
      <w:r w:rsidRPr="00704822">
        <w:rPr>
          <w:rFonts w:eastAsia="SimSun" w:cs="Arial"/>
          <w:i/>
          <w:iCs/>
          <w:lang w:eastAsia="zh-CN"/>
        </w:rPr>
        <w:t>Autorité de Régulation des Communications Electroniques et des Postes (ARCEP)</w:t>
      </w:r>
      <w:r w:rsidRPr="00704822">
        <w:rPr>
          <w:rFonts w:eastAsia="SimSun" w:cs="Arial"/>
          <w:i/>
          <w:lang w:eastAsia="zh-CN"/>
        </w:rPr>
        <w:t>,</w:t>
      </w:r>
      <w:r w:rsidRPr="00704822">
        <w:rPr>
          <w:rFonts w:eastAsia="SimSun" w:cs="Arial"/>
          <w:iCs/>
          <w:lang w:eastAsia="zh-CN"/>
        </w:rPr>
        <w:t xml:space="preserve"> Ouagadougou</w:t>
      </w:r>
      <w:r w:rsidRPr="00704822">
        <w:rPr>
          <w:rFonts w:eastAsia="SimSun" w:cs="Arial"/>
          <w:i/>
          <w:lang w:eastAsia="zh-CN"/>
        </w:rPr>
        <w:t xml:space="preserve">, </w:t>
      </w:r>
      <w:r w:rsidRPr="00704822">
        <w:rPr>
          <w:rFonts w:eastAsia="SimSun" w:cs="Arial"/>
          <w:lang w:eastAsia="zh-CN"/>
        </w:rPr>
        <w:t>announces the following update to the National Numbering Plan of Burkina Faso.</w:t>
      </w:r>
    </w:p>
    <w:p w:rsidR="00A223AB" w:rsidRPr="00597FA2" w:rsidRDefault="00A223AB" w:rsidP="00A223AB">
      <w:r>
        <w:t>•</w:t>
      </w:r>
      <w:r>
        <w:tab/>
      </w:r>
      <w:r w:rsidRPr="00597FA2">
        <w:t>assignment of the following new number series:</w:t>
      </w:r>
    </w:p>
    <w:p w:rsidR="00A223AB" w:rsidRPr="007C626F" w:rsidRDefault="00A223AB" w:rsidP="00A223AB">
      <w:pPr>
        <w:rPr>
          <w:sz w:val="8"/>
        </w:rPr>
      </w:pPr>
    </w:p>
    <w:tbl>
      <w:tblPr>
        <w:tblStyle w:val="TableGrid"/>
        <w:tblW w:w="9072" w:type="dxa"/>
        <w:tblLook w:val="01E0" w:firstRow="1" w:lastRow="1" w:firstColumn="1" w:lastColumn="1" w:noHBand="0" w:noVBand="0"/>
      </w:tblPr>
      <w:tblGrid>
        <w:gridCol w:w="2437"/>
        <w:gridCol w:w="2166"/>
        <w:gridCol w:w="2575"/>
        <w:gridCol w:w="1894"/>
      </w:tblGrid>
      <w:tr w:rsidR="00A223AB" w:rsidRPr="00597FA2" w:rsidTr="00253E24">
        <w:tc>
          <w:tcPr>
            <w:tcW w:w="1343"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rPr>
                <w:rFonts w:cs="Arial"/>
                <w:i/>
              </w:rPr>
            </w:pPr>
            <w:r w:rsidRPr="00597FA2">
              <w:rPr>
                <w:rFonts w:cs="Arial"/>
                <w:i/>
              </w:rPr>
              <w:t>Service</w:t>
            </w:r>
          </w:p>
        </w:tc>
        <w:tc>
          <w:tcPr>
            <w:tcW w:w="1194"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rPr>
                <w:rFonts w:cs="Arial"/>
                <w:i/>
              </w:rPr>
            </w:pPr>
            <w:r w:rsidRPr="00597FA2">
              <w:rPr>
                <w:rFonts w:cs="Arial"/>
                <w:i/>
              </w:rPr>
              <w:t>Operator</w:t>
            </w:r>
          </w:p>
        </w:tc>
        <w:tc>
          <w:tcPr>
            <w:tcW w:w="1419"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rPr>
                <w:rFonts w:cs="Arial"/>
                <w:i/>
              </w:rPr>
            </w:pPr>
            <w:r w:rsidRPr="00597FA2">
              <w:rPr>
                <w:rFonts w:cs="Arial"/>
                <w:i/>
              </w:rPr>
              <w:t xml:space="preserve">Number series </w:t>
            </w:r>
            <w:r w:rsidRPr="00597FA2">
              <w:rPr>
                <w:rFonts w:cs="Arial"/>
                <w:i/>
              </w:rPr>
              <w:br/>
              <w:t>AB PQ MC DU</w:t>
            </w:r>
          </w:p>
        </w:tc>
        <w:tc>
          <w:tcPr>
            <w:tcW w:w="1044"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rPr>
                <w:rFonts w:cs="Arial"/>
                <w:i/>
              </w:rPr>
            </w:pPr>
            <w:r w:rsidRPr="00597FA2">
              <w:rPr>
                <w:rFonts w:cs="Arial"/>
                <w:i/>
              </w:rPr>
              <w:t>Date</w:t>
            </w:r>
          </w:p>
        </w:tc>
      </w:tr>
      <w:tr w:rsidR="00A223AB" w:rsidRPr="00597FA2" w:rsidTr="00253E24">
        <w:tc>
          <w:tcPr>
            <w:tcW w:w="1343"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rPr>
                <w:rFonts w:cs="Arial"/>
              </w:rPr>
            </w:pPr>
            <w:r w:rsidRPr="00597FA2">
              <w:rPr>
                <w:rFonts w:eastAsia="SimSun" w:cs="Arial"/>
                <w:lang w:eastAsia="zh-CN"/>
              </w:rPr>
              <w:t>Mobile telephone networks</w:t>
            </w:r>
          </w:p>
        </w:tc>
        <w:tc>
          <w:tcPr>
            <w:tcW w:w="1194"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rPr>
                <w:lang w:val="es-ES_tradnl"/>
              </w:rPr>
            </w:pPr>
            <w:r w:rsidRPr="00597FA2">
              <w:rPr>
                <w:lang w:val="es-ES_tradnl"/>
              </w:rPr>
              <w:t xml:space="preserve">Airtel </w:t>
            </w:r>
            <w:r w:rsidRPr="00597FA2">
              <w:rPr>
                <w:rFonts w:eastAsia="SimSun" w:cs="Arial"/>
                <w:lang w:val="es-ES_tradnl" w:eastAsia="zh-CN"/>
              </w:rPr>
              <w:t>Burkina</w:t>
            </w:r>
            <w:r w:rsidRPr="00597FA2">
              <w:rPr>
                <w:lang w:val="es-ES_tradnl"/>
              </w:rPr>
              <w:t xml:space="preserve"> Faso S.A.</w:t>
            </w:r>
          </w:p>
        </w:tc>
        <w:tc>
          <w:tcPr>
            <w:tcW w:w="1419"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pPr>
            <w:r w:rsidRPr="00597FA2">
              <w:t>5650 XXXX – 5699 XXXX</w:t>
            </w:r>
          </w:p>
        </w:tc>
        <w:tc>
          <w:tcPr>
            <w:tcW w:w="1044" w:type="pct"/>
          </w:tcPr>
          <w:p w:rsidR="00A223AB" w:rsidRPr="00597FA2" w:rsidRDefault="00A223AB" w:rsidP="00253E24">
            <w:pPr>
              <w:tabs>
                <w:tab w:val="clear" w:pos="567"/>
                <w:tab w:val="clear" w:pos="1276"/>
                <w:tab w:val="clear" w:pos="1843"/>
                <w:tab w:val="clear" w:pos="5387"/>
                <w:tab w:val="clear" w:pos="5954"/>
              </w:tabs>
              <w:overflowPunct/>
              <w:autoSpaceDE/>
              <w:autoSpaceDN/>
              <w:adjustRightInd/>
              <w:spacing w:before="60" w:after="60"/>
              <w:jc w:val="left"/>
            </w:pPr>
            <w:r w:rsidRPr="00597FA2">
              <w:t>30.III.2017</w:t>
            </w:r>
          </w:p>
        </w:tc>
      </w:tr>
    </w:tbl>
    <w:p w:rsidR="00A223AB" w:rsidRPr="00A223AB" w:rsidRDefault="00A223AB" w:rsidP="00A223AB">
      <w:pPr>
        <w:tabs>
          <w:tab w:val="clear" w:pos="567"/>
          <w:tab w:val="clear" w:pos="1276"/>
          <w:tab w:val="clear" w:pos="1843"/>
          <w:tab w:val="clear" w:pos="5387"/>
          <w:tab w:val="clear" w:pos="5954"/>
        </w:tabs>
        <w:overflowPunct/>
        <w:autoSpaceDE/>
        <w:adjustRightInd/>
        <w:spacing w:before="240"/>
        <w:jc w:val="left"/>
        <w:rPr>
          <w:rFonts w:cs="Arial"/>
          <w:lang w:val="fr-CH"/>
        </w:rPr>
      </w:pPr>
      <w:r w:rsidRPr="00A223AB">
        <w:rPr>
          <w:rFonts w:cs="Arial"/>
          <w:lang w:val="fr-CH"/>
        </w:rPr>
        <w:t>Contact:</w:t>
      </w:r>
    </w:p>
    <w:p w:rsidR="00A223AB" w:rsidRDefault="00A223AB" w:rsidP="00A223AB">
      <w:pPr>
        <w:tabs>
          <w:tab w:val="clear" w:pos="567"/>
          <w:tab w:val="clear" w:pos="1276"/>
          <w:tab w:val="clear" w:pos="1843"/>
          <w:tab w:val="clear" w:pos="5387"/>
          <w:tab w:val="clear" w:pos="5954"/>
        </w:tabs>
        <w:ind w:left="567" w:hanging="567"/>
        <w:jc w:val="left"/>
        <w:rPr>
          <w:rFonts w:cs="Arial"/>
          <w:lang w:val="pt-BR"/>
        </w:rPr>
      </w:pPr>
      <w:r w:rsidRPr="00597FA2">
        <w:rPr>
          <w:rFonts w:cs="Arial"/>
          <w:lang w:val="fr-FR"/>
        </w:rPr>
        <w:tab/>
        <w:t xml:space="preserve">Autorité de Régulation des Communications Electroniques et des Postes (ARCEP) </w:t>
      </w:r>
      <w:r w:rsidRPr="00597FA2">
        <w:rPr>
          <w:rFonts w:cs="Arial"/>
          <w:lang w:val="fr-FR"/>
        </w:rPr>
        <w:br/>
      </w:r>
      <w:r w:rsidRPr="00597FA2">
        <w:rPr>
          <w:rFonts w:cs="Arial"/>
          <w:lang w:val="fr-CH"/>
        </w:rPr>
        <w:t xml:space="preserve">B.P. </w:t>
      </w:r>
      <w:r w:rsidRPr="00597FA2">
        <w:rPr>
          <w:rFonts w:cs="Arial"/>
          <w:lang w:val="pt-BR"/>
        </w:rPr>
        <w:t xml:space="preserve">6437 </w:t>
      </w:r>
      <w:r w:rsidRPr="00597FA2">
        <w:rPr>
          <w:rFonts w:cs="Arial"/>
          <w:lang w:val="pt-BR"/>
        </w:rPr>
        <w:br/>
        <w:t xml:space="preserve">OUAGADOUGOU 01 </w:t>
      </w:r>
      <w:r w:rsidRPr="00597FA2">
        <w:rPr>
          <w:rFonts w:cs="Arial"/>
          <w:lang w:val="pt-BR"/>
        </w:rPr>
        <w:br/>
        <w:t xml:space="preserve">Burkina Faso </w:t>
      </w:r>
      <w:r w:rsidRPr="00597FA2">
        <w:rPr>
          <w:rFonts w:cs="Arial"/>
          <w:lang w:val="pt-BR"/>
        </w:rPr>
        <w:br/>
        <w:t xml:space="preserve">Tel:  +226 25 37 53 60/61/62 </w:t>
      </w:r>
      <w:r w:rsidRPr="00597FA2">
        <w:rPr>
          <w:rFonts w:cs="Arial"/>
          <w:lang w:val="pt-BR"/>
        </w:rPr>
        <w:br/>
        <w:t xml:space="preserve">Fax: +226 25 37 53 64 </w:t>
      </w:r>
      <w:r w:rsidRPr="00597FA2">
        <w:rPr>
          <w:rFonts w:cs="Arial"/>
          <w:lang w:val="pt-BR"/>
        </w:rPr>
        <w:br/>
        <w:t xml:space="preserve">E-mail: </w:t>
      </w:r>
      <w:r w:rsidRPr="00597FA2">
        <w:rPr>
          <w:rFonts w:cs="Arial"/>
          <w:lang w:val="pt-BR"/>
        </w:rPr>
        <w:tab/>
        <w:t xml:space="preserve">secretariat@arcep.bf </w:t>
      </w:r>
      <w:r w:rsidRPr="00597FA2">
        <w:rPr>
          <w:rFonts w:cs="Arial"/>
          <w:lang w:val="pt-BR"/>
        </w:rPr>
        <w:br/>
        <w:t xml:space="preserve">URL: </w:t>
      </w:r>
      <w:r w:rsidRPr="00597FA2">
        <w:rPr>
          <w:rFonts w:cs="Arial"/>
          <w:lang w:val="pt-BR"/>
        </w:rPr>
        <w:tab/>
      </w:r>
      <w:r w:rsidR="003D1B55" w:rsidRPr="003D1B55">
        <w:rPr>
          <w:rFonts w:cs="Arial"/>
          <w:lang w:val="pt-BR"/>
        </w:rPr>
        <w:t>www.arcep.bf</w:t>
      </w:r>
    </w:p>
    <w:p w:rsidR="003D1B55" w:rsidRPr="00597FA2" w:rsidRDefault="003D1B55" w:rsidP="00A223AB">
      <w:pPr>
        <w:tabs>
          <w:tab w:val="clear" w:pos="567"/>
          <w:tab w:val="clear" w:pos="1276"/>
          <w:tab w:val="clear" w:pos="1843"/>
          <w:tab w:val="clear" w:pos="5387"/>
          <w:tab w:val="clear" w:pos="5954"/>
        </w:tabs>
        <w:ind w:left="567" w:hanging="567"/>
        <w:jc w:val="left"/>
        <w:rPr>
          <w:lang w:val="pt-BR"/>
        </w:rPr>
      </w:pPr>
    </w:p>
    <w:p w:rsidR="008563E2" w:rsidRPr="004B402D" w:rsidRDefault="008563E2" w:rsidP="008563E2">
      <w:pPr>
        <w:tabs>
          <w:tab w:val="clear" w:pos="1276"/>
          <w:tab w:val="clear" w:pos="1843"/>
          <w:tab w:val="left" w:pos="1560"/>
          <w:tab w:val="left" w:pos="2127"/>
        </w:tabs>
        <w:spacing w:before="0" w:after="120"/>
        <w:jc w:val="left"/>
        <w:outlineLvl w:val="3"/>
        <w:rPr>
          <w:rFonts w:cs="Arial"/>
        </w:rPr>
      </w:pPr>
      <w:r w:rsidRPr="004B402D">
        <w:rPr>
          <w:rFonts w:cs="Arial"/>
        </w:rPr>
        <w:t>Communication of 15.III.2017:</w:t>
      </w:r>
    </w:p>
    <w:p w:rsidR="008563E2" w:rsidRPr="008563E2" w:rsidRDefault="008563E2" w:rsidP="008563E2">
      <w:pPr>
        <w:tabs>
          <w:tab w:val="clear" w:pos="567"/>
          <w:tab w:val="clear" w:pos="1276"/>
          <w:tab w:val="clear" w:pos="1843"/>
          <w:tab w:val="clear" w:pos="5387"/>
          <w:tab w:val="clear" w:pos="5954"/>
        </w:tabs>
        <w:overflowPunct/>
        <w:autoSpaceDE/>
        <w:autoSpaceDN/>
        <w:adjustRightInd/>
        <w:spacing w:before="0" w:after="60"/>
        <w:jc w:val="left"/>
        <w:textAlignment w:val="auto"/>
        <w:rPr>
          <w:rFonts w:eastAsia="SimSun" w:cs="Arial"/>
          <w:lang w:eastAsia="zh-CN"/>
        </w:rPr>
      </w:pPr>
      <w:r w:rsidRPr="008563E2">
        <w:rPr>
          <w:rFonts w:eastAsia="SimSun" w:cs="Arial"/>
          <w:lang w:eastAsia="zh-CN"/>
        </w:rPr>
        <w:t xml:space="preserve">The </w:t>
      </w:r>
      <w:r w:rsidRPr="008563E2">
        <w:rPr>
          <w:rFonts w:eastAsia="SimSun" w:cs="Arial"/>
          <w:i/>
          <w:iCs/>
          <w:lang w:eastAsia="zh-CN"/>
        </w:rPr>
        <w:t>Autorité de Régulation des Communications Electroniques et des Postes (ARCEP)</w:t>
      </w:r>
      <w:r w:rsidRPr="008563E2">
        <w:rPr>
          <w:rFonts w:eastAsia="SimSun" w:cs="Arial"/>
          <w:i/>
          <w:lang w:eastAsia="zh-CN"/>
        </w:rPr>
        <w:t>,</w:t>
      </w:r>
      <w:r w:rsidRPr="008563E2">
        <w:rPr>
          <w:rFonts w:eastAsia="SimSun" w:cs="Arial"/>
          <w:iCs/>
          <w:lang w:eastAsia="zh-CN"/>
        </w:rPr>
        <w:t xml:space="preserve"> Ouagadougou</w:t>
      </w:r>
      <w:r w:rsidRPr="008563E2">
        <w:rPr>
          <w:rFonts w:eastAsia="SimSun" w:cs="Arial"/>
          <w:i/>
          <w:lang w:eastAsia="zh-CN"/>
        </w:rPr>
        <w:t xml:space="preserve">, </w:t>
      </w:r>
      <w:r w:rsidRPr="008563E2">
        <w:rPr>
          <w:rFonts w:eastAsia="SimSun" w:cs="Arial"/>
          <w:lang w:eastAsia="zh-CN"/>
        </w:rPr>
        <w:t>announces the following update to the National Numbering Plan of Burkina Faso.</w:t>
      </w:r>
    </w:p>
    <w:p w:rsidR="008563E2" w:rsidRPr="004B402D" w:rsidRDefault="008563E2" w:rsidP="008563E2">
      <w:r>
        <w:t>•</w:t>
      </w:r>
      <w:r>
        <w:tab/>
      </w:r>
      <w:r w:rsidRPr="004B402D">
        <w:t>assignment of the following new number series:</w:t>
      </w:r>
    </w:p>
    <w:p w:rsidR="008563E2" w:rsidRPr="004D68CE" w:rsidRDefault="008563E2" w:rsidP="008563E2">
      <w:pPr>
        <w:rPr>
          <w:sz w:val="6"/>
        </w:rPr>
      </w:pPr>
    </w:p>
    <w:tbl>
      <w:tblPr>
        <w:tblStyle w:val="TableGrid"/>
        <w:tblW w:w="9072" w:type="dxa"/>
        <w:tblLook w:val="01E0" w:firstRow="1" w:lastRow="1" w:firstColumn="1" w:lastColumn="1" w:noHBand="0" w:noVBand="0"/>
      </w:tblPr>
      <w:tblGrid>
        <w:gridCol w:w="2437"/>
        <w:gridCol w:w="2166"/>
        <w:gridCol w:w="2575"/>
        <w:gridCol w:w="1894"/>
      </w:tblGrid>
      <w:tr w:rsidR="008563E2" w:rsidRPr="004B402D" w:rsidTr="008D2B0C">
        <w:tc>
          <w:tcPr>
            <w:tcW w:w="1343" w:type="pct"/>
            <w:vAlign w:val="center"/>
          </w:tcPr>
          <w:p w:rsidR="008563E2" w:rsidRPr="004B402D" w:rsidRDefault="008563E2" w:rsidP="008D2B0C">
            <w:pPr>
              <w:tabs>
                <w:tab w:val="clear" w:pos="567"/>
                <w:tab w:val="clear" w:pos="1276"/>
                <w:tab w:val="clear" w:pos="1843"/>
                <w:tab w:val="clear" w:pos="5387"/>
                <w:tab w:val="clear" w:pos="5954"/>
              </w:tabs>
              <w:overflowPunct/>
              <w:autoSpaceDE/>
              <w:autoSpaceDN/>
              <w:adjustRightInd/>
              <w:spacing w:before="20" w:after="20"/>
              <w:jc w:val="center"/>
              <w:rPr>
                <w:rFonts w:cs="Arial"/>
                <w:i/>
              </w:rPr>
            </w:pPr>
            <w:r w:rsidRPr="004B402D">
              <w:rPr>
                <w:rFonts w:cs="Arial"/>
                <w:i/>
              </w:rPr>
              <w:t>Service</w:t>
            </w:r>
          </w:p>
        </w:tc>
        <w:tc>
          <w:tcPr>
            <w:tcW w:w="1194" w:type="pct"/>
            <w:vAlign w:val="center"/>
          </w:tcPr>
          <w:p w:rsidR="008563E2" w:rsidRPr="004B402D" w:rsidRDefault="008563E2" w:rsidP="008D2B0C">
            <w:pPr>
              <w:tabs>
                <w:tab w:val="clear" w:pos="567"/>
                <w:tab w:val="clear" w:pos="1276"/>
                <w:tab w:val="clear" w:pos="1843"/>
                <w:tab w:val="clear" w:pos="5387"/>
                <w:tab w:val="clear" w:pos="5954"/>
              </w:tabs>
              <w:overflowPunct/>
              <w:autoSpaceDE/>
              <w:autoSpaceDN/>
              <w:adjustRightInd/>
              <w:spacing w:before="20" w:after="20"/>
              <w:jc w:val="center"/>
              <w:rPr>
                <w:rFonts w:cs="Arial"/>
                <w:i/>
              </w:rPr>
            </w:pPr>
            <w:r w:rsidRPr="004B402D">
              <w:rPr>
                <w:rFonts w:cs="Arial"/>
                <w:i/>
              </w:rPr>
              <w:t>Operator</w:t>
            </w:r>
          </w:p>
        </w:tc>
        <w:tc>
          <w:tcPr>
            <w:tcW w:w="1419" w:type="pct"/>
            <w:vAlign w:val="center"/>
          </w:tcPr>
          <w:p w:rsidR="008563E2" w:rsidRPr="00E24AE9" w:rsidRDefault="008563E2" w:rsidP="008D2B0C">
            <w:pPr>
              <w:tabs>
                <w:tab w:val="clear" w:pos="567"/>
                <w:tab w:val="clear" w:pos="1276"/>
                <w:tab w:val="clear" w:pos="1843"/>
                <w:tab w:val="clear" w:pos="5387"/>
                <w:tab w:val="clear" w:pos="5954"/>
              </w:tabs>
              <w:overflowPunct/>
              <w:autoSpaceDE/>
              <w:autoSpaceDN/>
              <w:adjustRightInd/>
              <w:spacing w:before="20" w:after="20"/>
              <w:jc w:val="center"/>
              <w:rPr>
                <w:rFonts w:cs="Arial"/>
                <w:i/>
                <w:lang w:val="de-CH"/>
              </w:rPr>
            </w:pPr>
            <w:r w:rsidRPr="00E24AE9">
              <w:rPr>
                <w:rFonts w:cs="Arial"/>
                <w:i/>
                <w:lang w:val="de-CH"/>
              </w:rPr>
              <w:t xml:space="preserve">Number series </w:t>
            </w:r>
            <w:r w:rsidRPr="00E24AE9">
              <w:rPr>
                <w:rFonts w:cs="Arial"/>
                <w:i/>
                <w:lang w:val="de-CH"/>
              </w:rPr>
              <w:br/>
              <w:t>AB PQ MC DU</w:t>
            </w:r>
          </w:p>
        </w:tc>
        <w:tc>
          <w:tcPr>
            <w:tcW w:w="1044" w:type="pct"/>
            <w:vAlign w:val="center"/>
          </w:tcPr>
          <w:p w:rsidR="008563E2" w:rsidRPr="004B402D" w:rsidRDefault="008563E2" w:rsidP="008D2B0C">
            <w:pPr>
              <w:tabs>
                <w:tab w:val="clear" w:pos="567"/>
                <w:tab w:val="clear" w:pos="1276"/>
                <w:tab w:val="clear" w:pos="1843"/>
                <w:tab w:val="clear" w:pos="5387"/>
                <w:tab w:val="clear" w:pos="5954"/>
              </w:tabs>
              <w:overflowPunct/>
              <w:autoSpaceDE/>
              <w:autoSpaceDN/>
              <w:adjustRightInd/>
              <w:spacing w:before="20" w:after="20"/>
              <w:jc w:val="center"/>
              <w:rPr>
                <w:rFonts w:cs="Arial"/>
                <w:i/>
              </w:rPr>
            </w:pPr>
            <w:r w:rsidRPr="004B402D">
              <w:rPr>
                <w:rFonts w:cs="Arial"/>
                <w:i/>
              </w:rPr>
              <w:t>Date</w:t>
            </w:r>
          </w:p>
        </w:tc>
      </w:tr>
      <w:tr w:rsidR="008563E2" w:rsidRPr="004B402D" w:rsidTr="008D2B0C">
        <w:tc>
          <w:tcPr>
            <w:tcW w:w="1343" w:type="pct"/>
          </w:tcPr>
          <w:p w:rsidR="008563E2" w:rsidRPr="004B402D" w:rsidRDefault="008563E2" w:rsidP="008D2B0C">
            <w:pPr>
              <w:tabs>
                <w:tab w:val="clear" w:pos="567"/>
                <w:tab w:val="clear" w:pos="1276"/>
                <w:tab w:val="clear" w:pos="1843"/>
                <w:tab w:val="clear" w:pos="5387"/>
                <w:tab w:val="clear" w:pos="5954"/>
              </w:tabs>
              <w:overflowPunct/>
              <w:autoSpaceDE/>
              <w:autoSpaceDN/>
              <w:adjustRightInd/>
              <w:spacing w:before="20" w:after="20"/>
              <w:jc w:val="left"/>
              <w:rPr>
                <w:rFonts w:cs="Arial"/>
              </w:rPr>
            </w:pPr>
            <w:r w:rsidRPr="004B402D">
              <w:rPr>
                <w:rFonts w:eastAsia="SimSun" w:cs="Arial"/>
                <w:lang w:eastAsia="zh-CN"/>
              </w:rPr>
              <w:t>Fixed telephone networks</w:t>
            </w:r>
          </w:p>
        </w:tc>
        <w:tc>
          <w:tcPr>
            <w:tcW w:w="1194" w:type="pct"/>
          </w:tcPr>
          <w:p w:rsidR="008563E2" w:rsidRPr="004B402D" w:rsidRDefault="008563E2" w:rsidP="008D2B0C">
            <w:pPr>
              <w:overflowPunct/>
              <w:autoSpaceDE/>
              <w:autoSpaceDN/>
              <w:adjustRightInd/>
              <w:spacing w:before="20" w:after="20"/>
              <w:rPr>
                <w:rFonts w:asciiTheme="minorHAnsi" w:eastAsiaTheme="minorEastAsia" w:hAnsiTheme="minorHAnsi" w:cs="Arial"/>
                <w:lang w:val="es-ES_tradnl" w:eastAsia="zh-CN"/>
              </w:rPr>
            </w:pPr>
            <w:r w:rsidRPr="004B402D">
              <w:rPr>
                <w:rFonts w:asciiTheme="minorHAnsi" w:eastAsia="SimSun" w:hAnsiTheme="minorHAnsi" w:cs="Arial"/>
                <w:b/>
                <w:bCs/>
                <w:lang w:val="es-ES" w:eastAsia="zh-CN"/>
              </w:rPr>
              <w:t>Airtel Burkina Faso S.A.</w:t>
            </w:r>
          </w:p>
        </w:tc>
        <w:tc>
          <w:tcPr>
            <w:tcW w:w="1419" w:type="pct"/>
          </w:tcPr>
          <w:p w:rsidR="008563E2" w:rsidRPr="004B402D" w:rsidRDefault="008563E2" w:rsidP="008D2B0C">
            <w:pPr>
              <w:overflowPunct/>
              <w:autoSpaceDE/>
              <w:autoSpaceDN/>
              <w:adjustRightInd/>
              <w:spacing w:before="20" w:after="20"/>
              <w:rPr>
                <w:rFonts w:asciiTheme="minorHAnsi" w:hAnsiTheme="minorHAnsi" w:cs="Arial"/>
                <w:lang w:val="fr-FR"/>
              </w:rPr>
            </w:pPr>
            <w:r w:rsidRPr="004B402D">
              <w:rPr>
                <w:rFonts w:asciiTheme="minorHAnsi" w:eastAsiaTheme="minorEastAsia" w:hAnsiTheme="minorHAnsi" w:cstheme="minorBidi"/>
                <w:lang w:val="es-ES" w:eastAsia="zh-CN"/>
              </w:rPr>
              <w:t>2567 XXXX</w:t>
            </w:r>
          </w:p>
        </w:tc>
        <w:tc>
          <w:tcPr>
            <w:tcW w:w="1044" w:type="pct"/>
          </w:tcPr>
          <w:p w:rsidR="008563E2" w:rsidRPr="004B402D" w:rsidRDefault="008563E2" w:rsidP="008D2B0C">
            <w:pPr>
              <w:overflowPunct/>
              <w:autoSpaceDE/>
              <w:autoSpaceDN/>
              <w:adjustRightInd/>
              <w:spacing w:before="20" w:after="20"/>
              <w:rPr>
                <w:rFonts w:asciiTheme="minorHAnsi" w:hAnsiTheme="minorHAnsi" w:cs="Arial"/>
                <w:lang w:val="es-ES"/>
              </w:rPr>
            </w:pPr>
            <w:r w:rsidRPr="004B402D">
              <w:rPr>
                <w:rFonts w:asciiTheme="minorHAnsi" w:hAnsiTheme="minorHAnsi" w:cs="Arial"/>
                <w:lang w:val="es-ES"/>
              </w:rPr>
              <w:t>15.III.2017</w:t>
            </w:r>
          </w:p>
        </w:tc>
      </w:tr>
    </w:tbl>
    <w:p w:rsidR="008563E2" w:rsidRPr="004B402D" w:rsidRDefault="008563E2" w:rsidP="008563E2">
      <w:pPr>
        <w:tabs>
          <w:tab w:val="clear" w:pos="567"/>
          <w:tab w:val="clear" w:pos="1276"/>
          <w:tab w:val="clear" w:pos="1843"/>
          <w:tab w:val="clear" w:pos="5387"/>
          <w:tab w:val="clear" w:pos="5954"/>
        </w:tabs>
        <w:overflowPunct/>
        <w:autoSpaceDE/>
        <w:adjustRightInd/>
        <w:spacing w:before="240"/>
        <w:jc w:val="left"/>
        <w:rPr>
          <w:rFonts w:cs="Arial"/>
        </w:rPr>
      </w:pPr>
      <w:r w:rsidRPr="004B402D">
        <w:rPr>
          <w:rFonts w:cs="Arial"/>
        </w:rPr>
        <w:t>Contact:</w:t>
      </w:r>
    </w:p>
    <w:p w:rsidR="008563E2" w:rsidRPr="004B402D" w:rsidRDefault="008563E2" w:rsidP="008563E2">
      <w:pPr>
        <w:ind w:left="567" w:hanging="567"/>
        <w:jc w:val="left"/>
        <w:rPr>
          <w:lang w:val="pt-BR"/>
        </w:rPr>
      </w:pPr>
      <w:r w:rsidRPr="004B402D">
        <w:rPr>
          <w:lang w:val="fr-FR"/>
        </w:rPr>
        <w:tab/>
        <w:t xml:space="preserve">Autorité de Régulation des Communications Electroniques et des Postes (ARCEP) </w:t>
      </w:r>
      <w:r w:rsidRPr="004B402D">
        <w:rPr>
          <w:lang w:val="fr-FR"/>
        </w:rPr>
        <w:br/>
      </w:r>
      <w:r w:rsidRPr="004B402D">
        <w:rPr>
          <w:lang w:val="fr-CH"/>
        </w:rPr>
        <w:t xml:space="preserve">B.P. </w:t>
      </w:r>
      <w:r w:rsidRPr="004B402D">
        <w:rPr>
          <w:lang w:val="pt-BR"/>
        </w:rPr>
        <w:t xml:space="preserve">6437 </w:t>
      </w:r>
      <w:r w:rsidRPr="004B402D">
        <w:rPr>
          <w:lang w:val="pt-BR"/>
        </w:rPr>
        <w:br/>
        <w:t xml:space="preserve">OUAGADOUGOU 01 </w:t>
      </w:r>
      <w:r w:rsidRPr="004B402D">
        <w:rPr>
          <w:lang w:val="pt-BR"/>
        </w:rPr>
        <w:br/>
        <w:t xml:space="preserve">Burkina Faso </w:t>
      </w:r>
      <w:r w:rsidRPr="004B402D">
        <w:rPr>
          <w:lang w:val="pt-BR"/>
        </w:rPr>
        <w:br/>
        <w:t xml:space="preserve">Tel:  </w:t>
      </w:r>
      <w:r w:rsidRPr="004B402D">
        <w:rPr>
          <w:lang w:val="pt-BR"/>
        </w:rPr>
        <w:tab/>
        <w:t xml:space="preserve">+226 25 37 53 60/61/62 </w:t>
      </w:r>
      <w:r w:rsidRPr="004B402D">
        <w:rPr>
          <w:lang w:val="pt-BR"/>
        </w:rPr>
        <w:br/>
        <w:t xml:space="preserve">Fax: </w:t>
      </w:r>
      <w:r w:rsidRPr="004B402D">
        <w:rPr>
          <w:lang w:val="pt-BR"/>
        </w:rPr>
        <w:tab/>
        <w:t xml:space="preserve">+226 25 37 53 64 </w:t>
      </w:r>
      <w:r w:rsidRPr="004B402D">
        <w:rPr>
          <w:lang w:val="pt-BR"/>
        </w:rPr>
        <w:br/>
        <w:t xml:space="preserve">E-mail: </w:t>
      </w:r>
      <w:r w:rsidRPr="004B402D">
        <w:rPr>
          <w:lang w:val="pt-BR"/>
        </w:rPr>
        <w:tab/>
        <w:t xml:space="preserve">secretariat@arcep.bf </w:t>
      </w:r>
      <w:r w:rsidRPr="004B402D">
        <w:rPr>
          <w:lang w:val="pt-BR"/>
        </w:rPr>
        <w:br/>
        <w:t xml:space="preserve">URL: </w:t>
      </w:r>
      <w:r w:rsidRPr="004B402D">
        <w:rPr>
          <w:lang w:val="pt-BR"/>
        </w:rPr>
        <w:tab/>
        <w:t>www.arcep.bf</w:t>
      </w:r>
    </w:p>
    <w:p w:rsidR="008563E2" w:rsidRPr="008563E2" w:rsidRDefault="008563E2">
      <w:pPr>
        <w:tabs>
          <w:tab w:val="clear" w:pos="567"/>
          <w:tab w:val="clear" w:pos="1276"/>
          <w:tab w:val="clear" w:pos="1843"/>
          <w:tab w:val="clear" w:pos="5387"/>
          <w:tab w:val="clear" w:pos="5954"/>
        </w:tabs>
        <w:overflowPunct/>
        <w:autoSpaceDE/>
        <w:autoSpaceDN/>
        <w:adjustRightInd/>
        <w:spacing w:before="0"/>
        <w:jc w:val="left"/>
        <w:textAlignment w:val="auto"/>
        <w:rPr>
          <w:rFonts w:cs="Arial"/>
          <w:lang w:val="fr-CH"/>
        </w:rPr>
      </w:pPr>
    </w:p>
    <w:p w:rsidR="004B2912" w:rsidRDefault="004B2912">
      <w:pPr>
        <w:tabs>
          <w:tab w:val="clear" w:pos="567"/>
          <w:tab w:val="clear" w:pos="1276"/>
          <w:tab w:val="clear" w:pos="1843"/>
          <w:tab w:val="clear" w:pos="5387"/>
          <w:tab w:val="clear" w:pos="5954"/>
        </w:tabs>
        <w:overflowPunct/>
        <w:autoSpaceDE/>
        <w:autoSpaceDN/>
        <w:adjustRightInd/>
        <w:spacing w:before="0"/>
        <w:jc w:val="left"/>
        <w:textAlignment w:val="auto"/>
        <w:rPr>
          <w:rFonts w:cs="Arial"/>
        </w:rPr>
      </w:pPr>
      <w:r>
        <w:rPr>
          <w:rFonts w:cs="Arial"/>
        </w:rPr>
        <w:br w:type="page"/>
      </w:r>
    </w:p>
    <w:p w:rsidR="00D90AF5" w:rsidRPr="003F4477" w:rsidRDefault="00D90AF5" w:rsidP="00A223AB">
      <w:pPr>
        <w:tabs>
          <w:tab w:val="clear" w:pos="1276"/>
          <w:tab w:val="clear" w:pos="1843"/>
          <w:tab w:val="left" w:pos="1560"/>
          <w:tab w:val="left" w:pos="2127"/>
        </w:tabs>
        <w:spacing w:after="120"/>
        <w:jc w:val="left"/>
        <w:outlineLvl w:val="3"/>
        <w:rPr>
          <w:rFonts w:cs="Arial"/>
        </w:rPr>
      </w:pPr>
      <w:r w:rsidRPr="003F4477">
        <w:rPr>
          <w:rFonts w:cs="Arial"/>
        </w:rPr>
        <w:lastRenderedPageBreak/>
        <w:t xml:space="preserve">Communication of </w:t>
      </w:r>
      <w:r w:rsidR="003B1028">
        <w:rPr>
          <w:rFonts w:cs="Arial"/>
        </w:rPr>
        <w:t>22</w:t>
      </w:r>
      <w:r w:rsidRPr="003F4477">
        <w:rPr>
          <w:rFonts w:cs="Arial"/>
        </w:rPr>
        <w:t>.II.2017:</w:t>
      </w:r>
    </w:p>
    <w:p w:rsidR="00D90AF5" w:rsidRPr="003C1EBD" w:rsidRDefault="00D90AF5" w:rsidP="00D90AF5">
      <w:pPr>
        <w:tabs>
          <w:tab w:val="clear" w:pos="567"/>
          <w:tab w:val="clear" w:pos="1276"/>
          <w:tab w:val="clear" w:pos="1843"/>
          <w:tab w:val="clear" w:pos="5387"/>
          <w:tab w:val="clear" w:pos="5954"/>
        </w:tabs>
        <w:overflowPunct/>
        <w:autoSpaceDE/>
        <w:autoSpaceDN/>
        <w:adjustRightInd/>
        <w:spacing w:before="0" w:after="60"/>
        <w:jc w:val="left"/>
        <w:textAlignment w:val="auto"/>
        <w:rPr>
          <w:rFonts w:eastAsia="SimSun" w:cs="Arial"/>
          <w:lang w:eastAsia="zh-CN"/>
        </w:rPr>
      </w:pPr>
      <w:r w:rsidRPr="003C1EBD">
        <w:rPr>
          <w:rFonts w:eastAsia="SimSun" w:cs="Arial"/>
          <w:lang w:eastAsia="zh-CN"/>
        </w:rPr>
        <w:t xml:space="preserve">The </w:t>
      </w:r>
      <w:r w:rsidRPr="003C1EBD">
        <w:rPr>
          <w:rFonts w:eastAsia="SimSun" w:cs="Arial"/>
          <w:i/>
          <w:iCs/>
          <w:lang w:eastAsia="zh-CN"/>
        </w:rPr>
        <w:t>Autorité de Régulation des Communications Electroniques et des Postes (ARCEP)</w:t>
      </w:r>
      <w:r w:rsidRPr="003C1EBD">
        <w:rPr>
          <w:rFonts w:eastAsia="SimSun" w:cs="Arial"/>
          <w:i/>
          <w:lang w:eastAsia="zh-CN"/>
        </w:rPr>
        <w:t>,</w:t>
      </w:r>
      <w:r w:rsidRPr="003C1EBD">
        <w:rPr>
          <w:rFonts w:eastAsia="SimSun" w:cs="Arial"/>
          <w:iCs/>
          <w:lang w:eastAsia="zh-CN"/>
        </w:rPr>
        <w:t xml:space="preserve"> Ouagadougou</w:t>
      </w:r>
      <w:r w:rsidRPr="003C1EBD">
        <w:rPr>
          <w:rFonts w:eastAsia="SimSun" w:cs="Arial"/>
          <w:i/>
          <w:lang w:eastAsia="zh-CN"/>
        </w:rPr>
        <w:t xml:space="preserve">, </w:t>
      </w:r>
      <w:r w:rsidRPr="003C1EBD">
        <w:rPr>
          <w:rFonts w:eastAsia="SimSun" w:cs="Arial"/>
          <w:lang w:eastAsia="zh-CN"/>
        </w:rPr>
        <w:t>announces the following update to the National Numbering Plan of Burkina Faso.</w:t>
      </w:r>
    </w:p>
    <w:p w:rsidR="00D90AF5" w:rsidRPr="003F4477" w:rsidRDefault="00D90AF5" w:rsidP="00D90AF5">
      <w:pPr>
        <w:spacing w:before="240" w:after="120"/>
      </w:pPr>
      <w:r>
        <w:rPr>
          <w:rFonts w:eastAsia="SimSun"/>
          <w:lang w:eastAsia="zh-CN"/>
        </w:rPr>
        <w:t>•</w:t>
      </w:r>
      <w:r>
        <w:rPr>
          <w:rFonts w:eastAsia="SimSun"/>
          <w:lang w:eastAsia="zh-CN"/>
        </w:rPr>
        <w:tab/>
      </w:r>
      <w:r w:rsidRPr="003F4477">
        <w:rPr>
          <w:rFonts w:eastAsia="SimSun"/>
          <w:lang w:eastAsia="zh-CN"/>
        </w:rPr>
        <w:t>assignment of new prefix AB=56:</w:t>
      </w:r>
    </w:p>
    <w:tbl>
      <w:tblPr>
        <w:tblStyle w:val="TableGrid110"/>
        <w:tblW w:w="5000" w:type="pct"/>
        <w:jc w:val="center"/>
        <w:tblLook w:val="04A0" w:firstRow="1" w:lastRow="0" w:firstColumn="1" w:lastColumn="0" w:noHBand="0" w:noVBand="1"/>
      </w:tblPr>
      <w:tblGrid>
        <w:gridCol w:w="1491"/>
        <w:gridCol w:w="1042"/>
        <w:gridCol w:w="1002"/>
        <w:gridCol w:w="2410"/>
        <w:gridCol w:w="2125"/>
        <w:gridCol w:w="1553"/>
      </w:tblGrid>
      <w:tr w:rsidR="00D90AF5" w:rsidRPr="003F4477" w:rsidTr="002D3948">
        <w:trPr>
          <w:cantSplit/>
          <w:trHeight w:val="578"/>
          <w:tblHeader/>
          <w:jc w:val="center"/>
        </w:trPr>
        <w:tc>
          <w:tcPr>
            <w:tcW w:w="775" w:type="pct"/>
            <w:vMerge w:val="restart"/>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eastAsia="zh-CN"/>
              </w:rPr>
            </w:pPr>
            <w:r w:rsidRPr="003F4477">
              <w:rPr>
                <w:rFonts w:eastAsia="SimSun" w:cs="Arial"/>
                <w:bCs/>
                <w:i/>
                <w:iCs/>
                <w:lang w:eastAsia="zh-CN"/>
              </w:rPr>
              <w:t>NDC (national destination code) or leading digits of N(S)N (national (significant) number)</w:t>
            </w:r>
          </w:p>
        </w:tc>
        <w:tc>
          <w:tcPr>
            <w:tcW w:w="1062" w:type="pct"/>
            <w:gridSpan w:val="2"/>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eastAsia="zh-CN"/>
              </w:rPr>
            </w:pPr>
            <w:r w:rsidRPr="003F4477">
              <w:rPr>
                <w:rFonts w:eastAsia="SimSun" w:cs="Arial"/>
                <w:bCs/>
                <w:i/>
                <w:iCs/>
                <w:lang w:eastAsia="zh-CN"/>
              </w:rPr>
              <w:t>N(S)N number length</w:t>
            </w:r>
          </w:p>
        </w:tc>
        <w:tc>
          <w:tcPr>
            <w:tcW w:w="1252" w:type="pct"/>
            <w:vMerge w:val="restart"/>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eastAsia="zh-CN"/>
              </w:rPr>
            </w:pPr>
            <w:r w:rsidRPr="003F4477">
              <w:rPr>
                <w:rFonts w:eastAsia="SimSun" w:cs="Arial"/>
                <w:bCs/>
                <w:i/>
                <w:iCs/>
                <w:lang w:eastAsia="zh-CN"/>
              </w:rPr>
              <w:t xml:space="preserve">Usage of </w:t>
            </w:r>
            <w:r w:rsidRPr="003F4477">
              <w:rPr>
                <w:rFonts w:eastAsia="SimSun" w:cs="Arial"/>
                <w:bCs/>
                <w:i/>
                <w:iCs/>
                <w:lang w:eastAsia="zh-CN"/>
              </w:rPr>
              <w:br/>
              <w:t>ITU-T E.164 number</w:t>
            </w:r>
          </w:p>
        </w:tc>
        <w:tc>
          <w:tcPr>
            <w:tcW w:w="1104" w:type="pct"/>
            <w:vMerge w:val="restart"/>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eastAsia="zh-CN"/>
              </w:rPr>
            </w:pPr>
            <w:r w:rsidRPr="003F4477">
              <w:rPr>
                <w:rFonts w:eastAsia="SimSun" w:cs="Arial"/>
                <w:bCs/>
                <w:i/>
                <w:iCs/>
                <w:lang w:eastAsia="zh-CN"/>
              </w:rPr>
              <w:t>Additional information</w:t>
            </w:r>
          </w:p>
        </w:tc>
        <w:tc>
          <w:tcPr>
            <w:tcW w:w="807" w:type="pct"/>
            <w:vMerge w:val="restart"/>
            <w:tcBorders>
              <w:top w:val="single" w:sz="4" w:space="0" w:color="auto"/>
              <w:left w:val="single" w:sz="4" w:space="0" w:color="auto"/>
              <w:right w:val="single" w:sz="4" w:space="0" w:color="auto"/>
            </w:tcBorders>
            <w:vAlign w:val="center"/>
          </w:tcPr>
          <w:p w:rsidR="00D90AF5" w:rsidRPr="003F4477" w:rsidRDefault="00D90AF5" w:rsidP="002D3948">
            <w:pPr>
              <w:tabs>
                <w:tab w:val="clear" w:pos="567"/>
                <w:tab w:val="clear" w:pos="1276"/>
                <w:tab w:val="clear" w:pos="1843"/>
                <w:tab w:val="clear" w:pos="5387"/>
                <w:tab w:val="clear" w:pos="5954"/>
              </w:tabs>
              <w:overflowPunct/>
              <w:spacing w:before="0"/>
              <w:jc w:val="left"/>
              <w:textAlignment w:val="auto"/>
              <w:rPr>
                <w:rFonts w:eastAsia="SimSun"/>
                <w:lang w:eastAsia="zh-CN"/>
              </w:rPr>
            </w:pPr>
            <w:r w:rsidRPr="003F4477">
              <w:rPr>
                <w:rFonts w:eastAsia="SimSun"/>
                <w:lang w:eastAsia="zh-CN"/>
              </w:rPr>
              <w:t>Date of assignment</w:t>
            </w:r>
          </w:p>
        </w:tc>
      </w:tr>
      <w:tr w:rsidR="00D90AF5" w:rsidRPr="003F4477" w:rsidTr="002D3948">
        <w:trPr>
          <w:cantSplit/>
          <w:trHeight w:val="577"/>
          <w:tblHeader/>
          <w:jc w:val="center"/>
        </w:trPr>
        <w:tc>
          <w:tcPr>
            <w:tcW w:w="775" w:type="pct"/>
            <w:vMerge/>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Cs/>
                <w:i/>
                <w:iCs/>
                <w:lang w:eastAsia="zh-CN"/>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color w:val="000000"/>
                <w:lang w:eastAsia="zh-CN"/>
              </w:rPr>
            </w:pPr>
            <w:r w:rsidRPr="003F4477">
              <w:rPr>
                <w:rFonts w:eastAsia="SimSun" w:cs="Arial"/>
                <w:bCs/>
                <w:i/>
                <w:iCs/>
                <w:lang w:eastAsia="zh-CN"/>
              </w:rPr>
              <w:t>Maximum length</w:t>
            </w:r>
          </w:p>
        </w:tc>
        <w:tc>
          <w:tcPr>
            <w:tcW w:w="520" w:type="pct"/>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color w:val="000000"/>
                <w:lang w:eastAsia="zh-CN"/>
              </w:rPr>
            </w:pPr>
            <w:r w:rsidRPr="003F4477">
              <w:rPr>
                <w:rFonts w:eastAsia="SimSun" w:cs="Arial"/>
                <w:bCs/>
                <w:i/>
                <w:iCs/>
                <w:color w:val="000000"/>
                <w:lang w:eastAsia="zh-CN"/>
              </w:rPr>
              <w:t>Minimum length</w:t>
            </w:r>
          </w:p>
        </w:tc>
        <w:tc>
          <w:tcPr>
            <w:tcW w:w="1252" w:type="pct"/>
            <w:vMerge/>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Cs/>
                <w:i/>
                <w:iCs/>
                <w:lang w:eastAsia="zh-CN"/>
              </w:rPr>
            </w:pPr>
          </w:p>
        </w:tc>
        <w:tc>
          <w:tcPr>
            <w:tcW w:w="1104" w:type="pct"/>
            <w:vMerge/>
            <w:tcBorders>
              <w:top w:val="single" w:sz="4" w:space="0" w:color="auto"/>
              <w:left w:val="single" w:sz="4" w:space="0" w:color="auto"/>
              <w:bottom w:val="single" w:sz="4" w:space="0" w:color="auto"/>
              <w:right w:val="single" w:sz="4" w:space="0" w:color="auto"/>
            </w:tcBorders>
            <w:vAlign w:val="center"/>
            <w:hideMark/>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Cs/>
                <w:i/>
                <w:iCs/>
                <w:lang w:eastAsia="zh-CN"/>
              </w:rPr>
            </w:pPr>
          </w:p>
        </w:tc>
        <w:tc>
          <w:tcPr>
            <w:tcW w:w="807" w:type="pct"/>
            <w:vMerge/>
            <w:tcBorders>
              <w:left w:val="single" w:sz="4" w:space="0" w:color="auto"/>
              <w:bottom w:val="single" w:sz="4" w:space="0" w:color="auto"/>
              <w:right w:val="single" w:sz="4" w:space="0" w:color="auto"/>
            </w:tcBorders>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i/>
                <w:iCs/>
                <w:lang w:eastAsia="zh-CN"/>
              </w:rPr>
            </w:pPr>
          </w:p>
        </w:tc>
      </w:tr>
      <w:tr w:rsidR="00D90AF5" w:rsidRPr="003F4477" w:rsidTr="002D3948">
        <w:trPr>
          <w:cantSplit/>
          <w:trHeight w:val="447"/>
          <w:jc w:val="center"/>
        </w:trPr>
        <w:tc>
          <w:tcPr>
            <w:tcW w:w="775" w:type="pct"/>
            <w:tcBorders>
              <w:top w:val="single" w:sz="4" w:space="0" w:color="auto"/>
              <w:left w:val="single" w:sz="4" w:space="0" w:color="auto"/>
              <w:bottom w:val="single" w:sz="4" w:space="0" w:color="auto"/>
              <w:right w:val="single" w:sz="4" w:space="0" w:color="auto"/>
            </w:tcBorders>
          </w:tcPr>
          <w:p w:rsidR="00D90AF5" w:rsidRPr="003F4477" w:rsidRDefault="00D90AF5" w:rsidP="002D3948">
            <w:pPr>
              <w:tabs>
                <w:tab w:val="clear" w:pos="567"/>
                <w:tab w:val="clear" w:pos="1276"/>
                <w:tab w:val="clear" w:pos="1843"/>
                <w:tab w:val="clear" w:pos="5387"/>
                <w:tab w:val="clear" w:pos="5954"/>
              </w:tabs>
              <w:spacing w:before="60" w:after="60"/>
              <w:jc w:val="center"/>
              <w:rPr>
                <w:rFonts w:cs="Arial"/>
              </w:rPr>
            </w:pPr>
            <w:r w:rsidRPr="003F4477">
              <w:rPr>
                <w:rFonts w:cs="Arial"/>
              </w:rPr>
              <w:t>56</w:t>
            </w:r>
          </w:p>
        </w:tc>
        <w:tc>
          <w:tcPr>
            <w:tcW w:w="541" w:type="pct"/>
            <w:tcBorders>
              <w:top w:val="single" w:sz="4" w:space="0" w:color="auto"/>
              <w:left w:val="single" w:sz="4" w:space="0" w:color="auto"/>
              <w:bottom w:val="single" w:sz="4" w:space="0" w:color="auto"/>
              <w:right w:val="single" w:sz="4" w:space="0" w:color="auto"/>
            </w:tcBorders>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eastAsia="zh-CN"/>
              </w:rPr>
            </w:pPr>
            <w:r w:rsidRPr="003F4477">
              <w:rPr>
                <w:rFonts w:eastAsia="SimSun" w:cs="Arial"/>
                <w:lang w:eastAsia="zh-CN"/>
              </w:rPr>
              <w:t>8</w:t>
            </w:r>
          </w:p>
        </w:tc>
        <w:tc>
          <w:tcPr>
            <w:tcW w:w="520" w:type="pct"/>
            <w:tcBorders>
              <w:top w:val="single" w:sz="4" w:space="0" w:color="auto"/>
              <w:left w:val="single" w:sz="4" w:space="0" w:color="auto"/>
              <w:bottom w:val="single" w:sz="4" w:space="0" w:color="auto"/>
              <w:right w:val="single" w:sz="4" w:space="0" w:color="auto"/>
            </w:tcBorders>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eastAsia="zh-CN"/>
              </w:rPr>
            </w:pPr>
            <w:r w:rsidRPr="003F4477">
              <w:rPr>
                <w:rFonts w:eastAsia="SimSun" w:cs="Arial"/>
                <w:lang w:eastAsia="zh-CN"/>
              </w:rPr>
              <w:t>8</w:t>
            </w:r>
          </w:p>
        </w:tc>
        <w:tc>
          <w:tcPr>
            <w:tcW w:w="1252" w:type="pct"/>
            <w:tcBorders>
              <w:top w:val="single" w:sz="4" w:space="0" w:color="auto"/>
              <w:left w:val="single" w:sz="4" w:space="0" w:color="auto"/>
              <w:bottom w:val="single" w:sz="4" w:space="0" w:color="auto"/>
              <w:right w:val="single" w:sz="4" w:space="0" w:color="auto"/>
            </w:tcBorders>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eastAsia="zh-CN"/>
              </w:rPr>
            </w:pPr>
            <w:r w:rsidRPr="003F4477">
              <w:rPr>
                <w:rFonts w:eastAsia="SimSun" w:cs="Arial"/>
                <w:lang w:eastAsia="zh-CN"/>
              </w:rPr>
              <w:t>Non Geographic Number - Mobile telephone service</w:t>
            </w:r>
          </w:p>
        </w:tc>
        <w:tc>
          <w:tcPr>
            <w:tcW w:w="1104" w:type="pct"/>
            <w:tcBorders>
              <w:top w:val="single" w:sz="4" w:space="0" w:color="auto"/>
              <w:left w:val="single" w:sz="4" w:space="0" w:color="auto"/>
              <w:bottom w:val="single" w:sz="4" w:space="0" w:color="auto"/>
              <w:right w:val="single" w:sz="4" w:space="0" w:color="auto"/>
            </w:tcBorders>
          </w:tcPr>
          <w:p w:rsidR="00D90AF5" w:rsidRPr="003F4477" w:rsidRDefault="00D90AF5" w:rsidP="002D3948">
            <w:pPr>
              <w:tabs>
                <w:tab w:val="clear" w:pos="567"/>
                <w:tab w:val="clear" w:pos="1276"/>
                <w:tab w:val="clear" w:pos="1843"/>
                <w:tab w:val="clear" w:pos="5387"/>
                <w:tab w:val="clear" w:pos="5954"/>
              </w:tabs>
              <w:spacing w:before="60"/>
              <w:jc w:val="left"/>
              <w:rPr>
                <w:rFonts w:cs="Arial"/>
                <w:lang w:val="es-ES_tradnl"/>
              </w:rPr>
            </w:pPr>
            <w:r w:rsidRPr="003F4477">
              <w:rPr>
                <w:rFonts w:cs="Arial"/>
                <w:lang w:val="es-ES_tradnl"/>
              </w:rPr>
              <w:t>Airtel Burkina Faso S.A.</w:t>
            </w:r>
          </w:p>
        </w:tc>
        <w:tc>
          <w:tcPr>
            <w:tcW w:w="807" w:type="pct"/>
            <w:tcBorders>
              <w:top w:val="single" w:sz="4" w:space="0" w:color="auto"/>
              <w:left w:val="single" w:sz="4" w:space="0" w:color="auto"/>
              <w:bottom w:val="single" w:sz="4" w:space="0" w:color="auto"/>
              <w:right w:val="single" w:sz="4" w:space="0" w:color="auto"/>
            </w:tcBorders>
          </w:tcPr>
          <w:p w:rsidR="00D90AF5" w:rsidRPr="003F4477" w:rsidRDefault="00D90AF5" w:rsidP="002D3948">
            <w:pPr>
              <w:tabs>
                <w:tab w:val="clear" w:pos="567"/>
                <w:tab w:val="clear" w:pos="1276"/>
                <w:tab w:val="clear" w:pos="1843"/>
                <w:tab w:val="clear" w:pos="5387"/>
                <w:tab w:val="clear" w:pos="5954"/>
              </w:tabs>
              <w:spacing w:before="60"/>
              <w:jc w:val="left"/>
              <w:rPr>
                <w:rFonts w:cs="Arial"/>
              </w:rPr>
            </w:pPr>
            <w:r w:rsidRPr="003F4477">
              <w:rPr>
                <w:rFonts w:cs="Arial"/>
              </w:rPr>
              <w:t>22.II.2017</w:t>
            </w:r>
          </w:p>
        </w:tc>
      </w:tr>
    </w:tbl>
    <w:p w:rsidR="00D90AF5" w:rsidRPr="003F4477" w:rsidRDefault="00D90AF5" w:rsidP="00D90AF5">
      <w:pPr>
        <w:spacing w:before="240" w:after="120"/>
      </w:pPr>
      <w:r>
        <w:t>•</w:t>
      </w:r>
      <w:r>
        <w:tab/>
      </w:r>
      <w:r w:rsidRPr="003F4477">
        <w:t>assignment of the following new number series:</w:t>
      </w:r>
    </w:p>
    <w:tbl>
      <w:tblPr>
        <w:tblStyle w:val="TableGrid"/>
        <w:tblW w:w="4929" w:type="pct"/>
        <w:tblLook w:val="01E0" w:firstRow="1" w:lastRow="1" w:firstColumn="1" w:lastColumn="1" w:noHBand="0" w:noVBand="0"/>
      </w:tblPr>
      <w:tblGrid>
        <w:gridCol w:w="2732"/>
        <w:gridCol w:w="2529"/>
        <w:gridCol w:w="2633"/>
        <w:gridCol w:w="1592"/>
      </w:tblGrid>
      <w:tr w:rsidR="00D90AF5" w:rsidRPr="003F4477" w:rsidTr="002D3948">
        <w:tc>
          <w:tcPr>
            <w:tcW w:w="1440" w:type="pct"/>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cs="Arial"/>
                <w:i/>
              </w:rPr>
            </w:pPr>
            <w:r w:rsidRPr="003F4477">
              <w:rPr>
                <w:rFonts w:cs="Arial"/>
                <w:i/>
              </w:rPr>
              <w:t>Service</w:t>
            </w:r>
          </w:p>
        </w:tc>
        <w:tc>
          <w:tcPr>
            <w:tcW w:w="1333" w:type="pct"/>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cs="Arial"/>
                <w:i/>
              </w:rPr>
            </w:pPr>
            <w:r w:rsidRPr="003F4477">
              <w:rPr>
                <w:rFonts w:cs="Arial"/>
                <w:i/>
              </w:rPr>
              <w:t>Operator</w:t>
            </w:r>
          </w:p>
        </w:tc>
        <w:tc>
          <w:tcPr>
            <w:tcW w:w="1388" w:type="pct"/>
          </w:tcPr>
          <w:p w:rsidR="00D90AF5" w:rsidRPr="00E24AE9"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cs="Arial"/>
                <w:i/>
                <w:lang w:val="de-CH"/>
              </w:rPr>
            </w:pPr>
            <w:r w:rsidRPr="00E24AE9">
              <w:rPr>
                <w:rFonts w:cs="Arial"/>
                <w:i/>
                <w:lang w:val="de-CH"/>
              </w:rPr>
              <w:t xml:space="preserve">Number series </w:t>
            </w:r>
            <w:r w:rsidRPr="00E24AE9">
              <w:rPr>
                <w:rFonts w:cs="Arial"/>
                <w:i/>
                <w:lang w:val="de-CH"/>
              </w:rPr>
              <w:br/>
              <w:t>AB PQ MC DU</w:t>
            </w:r>
          </w:p>
        </w:tc>
        <w:tc>
          <w:tcPr>
            <w:tcW w:w="839" w:type="pct"/>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cs="Arial"/>
                <w:i/>
              </w:rPr>
            </w:pPr>
            <w:r w:rsidRPr="003F4477">
              <w:rPr>
                <w:rFonts w:cs="Arial"/>
                <w:i/>
              </w:rPr>
              <w:t>Date</w:t>
            </w:r>
          </w:p>
        </w:tc>
      </w:tr>
      <w:tr w:rsidR="00D90AF5" w:rsidRPr="003F4477" w:rsidTr="002D3948">
        <w:tc>
          <w:tcPr>
            <w:tcW w:w="1440" w:type="pct"/>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cs="Arial"/>
              </w:rPr>
            </w:pPr>
            <w:r w:rsidRPr="003F4477">
              <w:rPr>
                <w:rFonts w:eastAsia="SimSun" w:cs="Arial"/>
                <w:lang w:eastAsia="zh-CN"/>
              </w:rPr>
              <w:t>Mobile telephone networks</w:t>
            </w:r>
          </w:p>
        </w:tc>
        <w:tc>
          <w:tcPr>
            <w:tcW w:w="1333" w:type="pct"/>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eastAsia="SimSun" w:cs="Arial"/>
                <w:lang w:val="es-ES_tradnl" w:eastAsia="zh-CN"/>
              </w:rPr>
            </w:pPr>
            <w:r w:rsidRPr="003F4477">
              <w:rPr>
                <w:rFonts w:eastAsia="SimSun" w:cs="Arial"/>
                <w:b/>
                <w:bCs/>
                <w:lang w:val="es-ES_tradnl" w:eastAsia="zh-CN"/>
              </w:rPr>
              <w:t>Airtel Burkina Faso S.A.</w:t>
            </w:r>
          </w:p>
        </w:tc>
        <w:tc>
          <w:tcPr>
            <w:tcW w:w="1388" w:type="pct"/>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cs="Arial"/>
              </w:rPr>
            </w:pPr>
            <w:r w:rsidRPr="003F4477">
              <w:rPr>
                <w:rFonts w:eastAsia="SimSun" w:cs="Arial"/>
                <w:lang w:eastAsia="zh-CN"/>
              </w:rPr>
              <w:t>5600 XXXX – 5649 XXXX</w:t>
            </w:r>
          </w:p>
        </w:tc>
        <w:tc>
          <w:tcPr>
            <w:tcW w:w="839" w:type="pct"/>
          </w:tcPr>
          <w:p w:rsidR="00D90AF5" w:rsidRPr="003F4477" w:rsidRDefault="00D90AF5" w:rsidP="002D3948">
            <w:pPr>
              <w:tabs>
                <w:tab w:val="clear" w:pos="567"/>
                <w:tab w:val="clear" w:pos="1276"/>
                <w:tab w:val="clear" w:pos="1843"/>
                <w:tab w:val="clear" w:pos="5387"/>
                <w:tab w:val="clear" w:pos="5954"/>
              </w:tabs>
              <w:overflowPunct/>
              <w:autoSpaceDE/>
              <w:autoSpaceDN/>
              <w:adjustRightInd/>
              <w:spacing w:before="60" w:after="60"/>
              <w:jc w:val="left"/>
              <w:rPr>
                <w:rFonts w:cs="Arial"/>
              </w:rPr>
            </w:pPr>
            <w:r w:rsidRPr="003F4477">
              <w:rPr>
                <w:rFonts w:cs="Arial"/>
              </w:rPr>
              <w:t>22.II.2017</w:t>
            </w:r>
          </w:p>
        </w:tc>
      </w:tr>
    </w:tbl>
    <w:p w:rsidR="00D90AF5" w:rsidRPr="00592B0E" w:rsidRDefault="00D90AF5" w:rsidP="00D90AF5">
      <w:pPr>
        <w:tabs>
          <w:tab w:val="clear" w:pos="567"/>
          <w:tab w:val="clear" w:pos="1276"/>
          <w:tab w:val="clear" w:pos="1843"/>
          <w:tab w:val="clear" w:pos="5387"/>
          <w:tab w:val="clear" w:pos="5954"/>
        </w:tabs>
        <w:overflowPunct/>
        <w:autoSpaceDE/>
        <w:adjustRightInd/>
        <w:spacing w:before="0"/>
        <w:jc w:val="left"/>
        <w:rPr>
          <w:rFonts w:cs="Arial"/>
          <w:sz w:val="6"/>
        </w:rPr>
      </w:pPr>
    </w:p>
    <w:p w:rsidR="00D90AF5" w:rsidRPr="00602ED2" w:rsidRDefault="00D90AF5" w:rsidP="00D90AF5">
      <w:pPr>
        <w:tabs>
          <w:tab w:val="clear" w:pos="567"/>
          <w:tab w:val="clear" w:pos="1276"/>
          <w:tab w:val="clear" w:pos="1843"/>
          <w:tab w:val="clear" w:pos="5387"/>
          <w:tab w:val="clear" w:pos="5954"/>
        </w:tabs>
        <w:overflowPunct/>
        <w:autoSpaceDE/>
        <w:adjustRightInd/>
        <w:jc w:val="left"/>
        <w:rPr>
          <w:rFonts w:cs="Arial"/>
          <w:lang w:val="fr-CH"/>
        </w:rPr>
      </w:pPr>
      <w:r w:rsidRPr="00602ED2">
        <w:rPr>
          <w:rFonts w:cs="Arial"/>
          <w:lang w:val="fr-CH"/>
        </w:rPr>
        <w:t>Contact:</w:t>
      </w:r>
    </w:p>
    <w:p w:rsidR="00D90AF5" w:rsidRPr="003C1EBD" w:rsidRDefault="00D90AF5" w:rsidP="00D90AF5">
      <w:pPr>
        <w:tabs>
          <w:tab w:val="clear" w:pos="567"/>
          <w:tab w:val="clear" w:pos="1276"/>
          <w:tab w:val="clear" w:pos="1843"/>
          <w:tab w:val="clear" w:pos="5387"/>
          <w:tab w:val="clear" w:pos="5954"/>
        </w:tabs>
        <w:ind w:left="567" w:hanging="567"/>
        <w:jc w:val="left"/>
        <w:rPr>
          <w:lang w:val="fr-CH"/>
        </w:rPr>
      </w:pPr>
      <w:r w:rsidRPr="003F4477">
        <w:rPr>
          <w:rFonts w:cs="Arial"/>
          <w:lang w:val="fr-FR"/>
        </w:rPr>
        <w:tab/>
        <w:t xml:space="preserve">Autorité de Régulation des Communications Electroniques et des Postes (ARCEP) </w:t>
      </w:r>
      <w:r w:rsidRPr="003F4477">
        <w:rPr>
          <w:rFonts w:cs="Arial"/>
          <w:lang w:val="fr-FR"/>
        </w:rPr>
        <w:br/>
      </w:r>
      <w:r w:rsidRPr="003F4477">
        <w:rPr>
          <w:rFonts w:cs="Arial"/>
          <w:lang w:val="fr-CH"/>
        </w:rPr>
        <w:t xml:space="preserve">B.P. </w:t>
      </w:r>
      <w:r w:rsidRPr="003F4477">
        <w:rPr>
          <w:rFonts w:cs="Arial"/>
          <w:lang w:val="pt-BR"/>
        </w:rPr>
        <w:t xml:space="preserve">6437 </w:t>
      </w:r>
      <w:r w:rsidRPr="003F4477">
        <w:rPr>
          <w:rFonts w:cs="Arial"/>
          <w:lang w:val="pt-BR"/>
        </w:rPr>
        <w:br/>
        <w:t xml:space="preserve">OUAGADOUGOU 01 </w:t>
      </w:r>
      <w:r w:rsidRPr="003F4477">
        <w:rPr>
          <w:rFonts w:cs="Arial"/>
          <w:lang w:val="pt-BR"/>
        </w:rPr>
        <w:br/>
        <w:t xml:space="preserve">Burkina Faso </w:t>
      </w:r>
      <w:r w:rsidRPr="003F4477">
        <w:rPr>
          <w:rFonts w:cs="Arial"/>
          <w:lang w:val="pt-BR"/>
        </w:rPr>
        <w:br/>
        <w:t xml:space="preserve">Tel:  +226 25 37 53 60/61/62 </w:t>
      </w:r>
      <w:r w:rsidRPr="003F4477">
        <w:rPr>
          <w:rFonts w:cs="Arial"/>
          <w:lang w:val="pt-BR"/>
        </w:rPr>
        <w:br/>
        <w:t xml:space="preserve">Fax: +226 25 37 53 64 </w:t>
      </w:r>
      <w:r w:rsidRPr="003F4477">
        <w:rPr>
          <w:rFonts w:cs="Arial"/>
          <w:lang w:val="pt-BR"/>
        </w:rPr>
        <w:br/>
        <w:t xml:space="preserve">E-mail: </w:t>
      </w:r>
      <w:r w:rsidRPr="003F4477">
        <w:rPr>
          <w:rFonts w:cs="Arial"/>
          <w:lang w:val="pt-BR"/>
        </w:rPr>
        <w:tab/>
        <w:t xml:space="preserve">secretariat@arcep.bf </w:t>
      </w:r>
      <w:r w:rsidRPr="003F4477">
        <w:rPr>
          <w:rFonts w:cs="Arial"/>
          <w:lang w:val="pt-BR"/>
        </w:rPr>
        <w:br/>
      </w:r>
      <w:r w:rsidRPr="003C1EBD">
        <w:rPr>
          <w:lang w:val="fr-CH"/>
        </w:rPr>
        <w:t xml:space="preserve">URL: </w:t>
      </w:r>
      <w:r w:rsidRPr="003C1EBD">
        <w:rPr>
          <w:lang w:val="fr-CH"/>
        </w:rPr>
        <w:tab/>
      </w:r>
      <w:hyperlink r:id="rId10" w:history="1">
        <w:r w:rsidRPr="003C1EBD">
          <w:rPr>
            <w:lang w:val="fr-CH"/>
          </w:rPr>
          <w:t>www.arcep.bf</w:t>
        </w:r>
      </w:hyperlink>
    </w:p>
    <w:p w:rsidR="00D90AF5" w:rsidRPr="00D90AF5" w:rsidRDefault="00D90AF5">
      <w:pPr>
        <w:tabs>
          <w:tab w:val="clear" w:pos="567"/>
          <w:tab w:val="clear" w:pos="1276"/>
          <w:tab w:val="clear" w:pos="1843"/>
          <w:tab w:val="clear" w:pos="5387"/>
          <w:tab w:val="clear" w:pos="5954"/>
        </w:tabs>
        <w:overflowPunct/>
        <w:autoSpaceDE/>
        <w:autoSpaceDN/>
        <w:adjustRightInd/>
        <w:spacing w:before="0"/>
        <w:jc w:val="left"/>
        <w:textAlignment w:val="auto"/>
        <w:rPr>
          <w:rFonts w:cs="Arial"/>
          <w:lang w:val="fr-CH"/>
        </w:rPr>
      </w:pPr>
      <w:r w:rsidRPr="00D90AF5">
        <w:rPr>
          <w:rFonts w:cs="Arial"/>
          <w:lang w:val="fr-CH"/>
        </w:rPr>
        <w:br w:type="page"/>
      </w:r>
    </w:p>
    <w:p w:rsidR="00716005" w:rsidRPr="008563E2" w:rsidRDefault="00716005" w:rsidP="004B2912">
      <w:pPr>
        <w:tabs>
          <w:tab w:val="clear" w:pos="1276"/>
          <w:tab w:val="clear" w:pos="1843"/>
          <w:tab w:val="left" w:pos="1560"/>
          <w:tab w:val="left" w:pos="2127"/>
        </w:tabs>
        <w:spacing w:before="0" w:after="120"/>
        <w:jc w:val="left"/>
        <w:outlineLvl w:val="3"/>
        <w:rPr>
          <w:rFonts w:cs="Arial"/>
          <w:lang w:val="fr-CH"/>
        </w:rPr>
      </w:pPr>
      <w:r w:rsidRPr="008563E2">
        <w:rPr>
          <w:rFonts w:cs="Arial"/>
          <w:lang w:val="fr-CH"/>
        </w:rPr>
        <w:lastRenderedPageBreak/>
        <w:t xml:space="preserve">Communication of </w:t>
      </w:r>
      <w:r w:rsidR="000802D4" w:rsidRPr="000802D4">
        <w:rPr>
          <w:rFonts w:cs="Arial"/>
          <w:strike/>
          <w:lang w:val="fr-CH"/>
        </w:rPr>
        <w:t>27.I.2017</w:t>
      </w:r>
      <w:r w:rsidR="000802D4" w:rsidRPr="000802D4">
        <w:rPr>
          <w:rFonts w:cs="Arial"/>
          <w:lang w:val="fr-CH"/>
        </w:rPr>
        <w:t xml:space="preserve"> </w:t>
      </w:r>
      <w:r w:rsidR="004B2912">
        <w:rPr>
          <w:rFonts w:cs="Arial"/>
          <w:lang w:val="fr-CH"/>
        </w:rPr>
        <w:t>27</w:t>
      </w:r>
      <w:r w:rsidR="005407B4">
        <w:rPr>
          <w:rFonts w:cs="Arial"/>
          <w:lang w:val="fr-CH"/>
        </w:rPr>
        <w:t>.II.2018</w:t>
      </w:r>
      <w:r w:rsidR="00D90AF5" w:rsidRPr="008563E2">
        <w:rPr>
          <w:rFonts w:cs="Arial"/>
          <w:lang w:val="fr-CH"/>
        </w:rPr>
        <w:t>:</w:t>
      </w:r>
    </w:p>
    <w:p w:rsidR="00716005" w:rsidRPr="008563E2" w:rsidRDefault="00716005" w:rsidP="005B3144">
      <w:pPr>
        <w:tabs>
          <w:tab w:val="clear" w:pos="567"/>
          <w:tab w:val="clear" w:pos="1276"/>
          <w:tab w:val="clear" w:pos="1843"/>
          <w:tab w:val="clear" w:pos="5387"/>
          <w:tab w:val="clear" w:pos="5954"/>
        </w:tabs>
        <w:overflowPunct/>
        <w:autoSpaceDE/>
        <w:autoSpaceDN/>
        <w:adjustRightInd/>
        <w:spacing w:before="0" w:after="60"/>
        <w:jc w:val="left"/>
        <w:textAlignment w:val="auto"/>
        <w:rPr>
          <w:rFonts w:eastAsia="SimSun" w:cs="Arial"/>
          <w:lang w:val="fr-CH" w:eastAsia="zh-CN"/>
        </w:rPr>
      </w:pPr>
      <w:r w:rsidRPr="008563E2">
        <w:rPr>
          <w:rFonts w:eastAsia="SimSun" w:cs="Arial"/>
          <w:lang w:val="fr-CH" w:eastAsia="zh-CN"/>
        </w:rPr>
        <w:t xml:space="preserve">The </w:t>
      </w:r>
      <w:r w:rsidRPr="008563E2">
        <w:rPr>
          <w:rFonts w:eastAsia="SimSun" w:cs="Arial"/>
          <w:i/>
          <w:iCs/>
          <w:lang w:val="fr-CH" w:eastAsia="zh-CN"/>
        </w:rPr>
        <w:t>Autorité de Régulation des Communications Electroniques et des Postes (ARCEP)</w:t>
      </w:r>
      <w:r w:rsidRPr="008563E2">
        <w:rPr>
          <w:rFonts w:eastAsia="SimSun" w:cs="Arial"/>
          <w:i/>
          <w:lang w:val="fr-CH" w:eastAsia="zh-CN"/>
        </w:rPr>
        <w:t>,</w:t>
      </w:r>
      <w:r w:rsidRPr="008563E2">
        <w:rPr>
          <w:rFonts w:eastAsia="SimSun" w:cs="Arial"/>
          <w:iCs/>
          <w:lang w:val="fr-CH" w:eastAsia="zh-CN"/>
        </w:rPr>
        <w:t xml:space="preserve"> Ouagadougou</w:t>
      </w:r>
      <w:r w:rsidRPr="008563E2">
        <w:rPr>
          <w:rFonts w:eastAsia="SimSun" w:cs="Arial"/>
          <w:i/>
          <w:lang w:val="fr-CH" w:eastAsia="zh-CN"/>
        </w:rPr>
        <w:t xml:space="preserve">, </w:t>
      </w:r>
      <w:r w:rsidRPr="008563E2">
        <w:rPr>
          <w:rFonts w:eastAsia="SimSun" w:cs="Arial"/>
          <w:lang w:val="fr-CH" w:eastAsia="zh-CN"/>
        </w:rPr>
        <w:t>announces the National Numbering Plan of Burkina Faso.</w:t>
      </w:r>
    </w:p>
    <w:p w:rsidR="00716005" w:rsidRPr="00716005" w:rsidRDefault="00716005" w:rsidP="00716005">
      <w:pPr>
        <w:tabs>
          <w:tab w:val="clear" w:pos="567"/>
          <w:tab w:val="clear" w:pos="1276"/>
          <w:tab w:val="clear" w:pos="1843"/>
          <w:tab w:val="clear" w:pos="5387"/>
          <w:tab w:val="clear" w:pos="5954"/>
        </w:tabs>
        <w:overflowPunct/>
        <w:autoSpaceDE/>
        <w:autoSpaceDN/>
        <w:adjustRightInd/>
        <w:spacing w:after="120"/>
        <w:jc w:val="center"/>
        <w:textAlignment w:val="auto"/>
        <w:rPr>
          <w:rFonts w:eastAsia="SimSun" w:cs="Arial"/>
          <w:b/>
          <w:lang w:val="en-US" w:eastAsia="zh-CN"/>
        </w:rPr>
      </w:pPr>
      <w:r w:rsidRPr="00716005">
        <w:rPr>
          <w:rFonts w:eastAsia="SimSun" w:cs="Arial"/>
          <w:b/>
          <w:lang w:val="en-US" w:eastAsia="zh-CN"/>
        </w:rPr>
        <w:t>Presentation of the ITU-T E.164 numbering plan for country code 226</w:t>
      </w:r>
    </w:p>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cs="Arial"/>
          <w:lang w:val="en-US" w:eastAsia="zh-CN"/>
        </w:rPr>
      </w:pPr>
      <w:r w:rsidRPr="00716005">
        <w:rPr>
          <w:rFonts w:eastAsia="SimSun" w:cs="Arial"/>
          <w:lang w:val="en-US" w:eastAsia="zh-CN"/>
        </w:rPr>
        <w:t>a)</w:t>
      </w:r>
      <w:r w:rsidRPr="00716005">
        <w:rPr>
          <w:rFonts w:eastAsia="SimSun" w:cs="Arial"/>
          <w:lang w:val="en-US" w:eastAsia="zh-CN"/>
        </w:rPr>
        <w:tab/>
        <w:t>Overview:</w:t>
      </w:r>
    </w:p>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cs="Arial"/>
          <w:lang w:val="en-US" w:eastAsia="zh-CN"/>
        </w:rPr>
      </w:pPr>
      <w:r w:rsidRPr="00716005">
        <w:rPr>
          <w:rFonts w:eastAsia="SimSun" w:cs="Arial"/>
          <w:lang w:val="en-US" w:eastAsia="zh-CN"/>
        </w:rPr>
        <w:tab/>
        <w:t xml:space="preserve">The minimum number length (excluding the country code) is </w:t>
      </w:r>
      <w:r w:rsidRPr="00716005">
        <w:rPr>
          <w:rFonts w:eastAsia="SimSun" w:cs="Arial"/>
          <w:lang w:val="en-US" w:eastAsia="zh-CN"/>
        </w:rPr>
        <w:tab/>
      </w:r>
      <w:r w:rsidR="00BB624D">
        <w:rPr>
          <w:rFonts w:eastAsia="SimSun" w:cs="Arial"/>
          <w:lang w:val="en-US" w:eastAsia="zh-CN"/>
        </w:rPr>
        <w:tab/>
      </w:r>
      <w:r w:rsidRPr="00716005">
        <w:rPr>
          <w:rFonts w:eastAsia="SimSun" w:cs="Arial"/>
          <w:bCs/>
          <w:lang w:val="en-US" w:eastAsia="zh-CN"/>
        </w:rPr>
        <w:t>8</w:t>
      </w:r>
      <w:r w:rsidRPr="00716005">
        <w:rPr>
          <w:rFonts w:eastAsia="SimSun" w:cs="Arial"/>
          <w:lang w:val="en-US" w:eastAsia="zh-CN"/>
        </w:rPr>
        <w:t xml:space="preserve"> digits.</w:t>
      </w:r>
      <w:r w:rsidRPr="00716005">
        <w:rPr>
          <w:rFonts w:eastAsia="SimSun" w:cs="Arial"/>
          <w:lang w:val="en-US" w:eastAsia="zh-CN"/>
        </w:rPr>
        <w:br/>
      </w:r>
      <w:r w:rsidRPr="00716005">
        <w:rPr>
          <w:rFonts w:eastAsia="SimSun" w:cs="Arial"/>
          <w:lang w:val="en-US" w:eastAsia="zh-CN"/>
        </w:rPr>
        <w:tab/>
        <w:t xml:space="preserve">The maximum number length (excluding the country code) is </w:t>
      </w:r>
      <w:r w:rsidRPr="00716005">
        <w:rPr>
          <w:rFonts w:eastAsia="SimSun" w:cs="Arial"/>
          <w:lang w:val="en-US" w:eastAsia="zh-CN"/>
        </w:rPr>
        <w:tab/>
      </w:r>
      <w:r w:rsidRPr="00716005">
        <w:rPr>
          <w:rFonts w:eastAsia="SimSun" w:cs="Arial"/>
          <w:bCs/>
          <w:lang w:val="en-US" w:eastAsia="zh-CN"/>
        </w:rPr>
        <w:t>8</w:t>
      </w:r>
      <w:r w:rsidRPr="00716005">
        <w:rPr>
          <w:rFonts w:eastAsia="SimSun" w:cs="Arial"/>
          <w:lang w:val="en-US" w:eastAsia="zh-CN"/>
        </w:rPr>
        <w:t xml:space="preserve"> digits.</w:t>
      </w:r>
    </w:p>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lang w:eastAsia="zh-CN"/>
        </w:rPr>
      </w:pPr>
      <w:r w:rsidRPr="00716005">
        <w:rPr>
          <w:rFonts w:eastAsia="SimSun" w:cs="Arial"/>
          <w:lang w:val="en-US" w:eastAsia="zh-CN"/>
        </w:rPr>
        <w:t>b)</w:t>
      </w:r>
      <w:r w:rsidRPr="00716005">
        <w:rPr>
          <w:rFonts w:eastAsia="SimSun" w:cs="Arial"/>
          <w:lang w:val="en-US" w:eastAsia="zh-CN"/>
        </w:rPr>
        <w:tab/>
        <w:t>Detail of numbering plan:</w:t>
      </w:r>
    </w:p>
    <w:p w:rsidR="00716005" w:rsidRPr="00716005" w:rsidRDefault="00716005" w:rsidP="00BB624D">
      <w:pPr>
        <w:rPr>
          <w:rFonts w:eastAsia="SimSun"/>
          <w:lang w:eastAsia="zh-CN"/>
        </w:rPr>
      </w:pPr>
    </w:p>
    <w:tbl>
      <w:tblPr>
        <w:tblStyle w:val="TableGrid110"/>
        <w:tblW w:w="5000" w:type="pct"/>
        <w:jc w:val="center"/>
        <w:tblLook w:val="04A0" w:firstRow="1" w:lastRow="0" w:firstColumn="1" w:lastColumn="0" w:noHBand="0" w:noVBand="1"/>
      </w:tblPr>
      <w:tblGrid>
        <w:gridCol w:w="2003"/>
        <w:gridCol w:w="1149"/>
        <w:gridCol w:w="1091"/>
        <w:gridCol w:w="2693"/>
        <w:gridCol w:w="2687"/>
      </w:tblGrid>
      <w:tr w:rsidR="00716005" w:rsidRPr="00716005" w:rsidTr="00716005">
        <w:trPr>
          <w:cantSplit/>
          <w:trHeight w:val="578"/>
          <w:tblHeader/>
          <w:jc w:val="center"/>
        </w:trPr>
        <w:tc>
          <w:tcPr>
            <w:tcW w:w="1041" w:type="pct"/>
            <w:vMerge w:val="restart"/>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val="en-US" w:eastAsia="zh-CN"/>
              </w:rPr>
            </w:pPr>
            <w:r w:rsidRPr="00716005">
              <w:rPr>
                <w:rFonts w:eastAsia="SimSun" w:cs="Arial"/>
                <w:bCs/>
                <w:i/>
                <w:iCs/>
                <w:lang w:val="en-US" w:eastAsia="zh-CN"/>
              </w:rPr>
              <w:t>NDC (national destination code) or leading digits of N(S)N (national (significant) number)</w:t>
            </w:r>
          </w:p>
        </w:tc>
        <w:tc>
          <w:tcPr>
            <w:tcW w:w="1164" w:type="pct"/>
            <w:gridSpan w:val="2"/>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val="en-US" w:eastAsia="zh-CN"/>
              </w:rPr>
            </w:pPr>
            <w:r w:rsidRPr="00716005">
              <w:rPr>
                <w:rFonts w:eastAsia="SimSun" w:cs="Arial"/>
                <w:bCs/>
                <w:i/>
                <w:iCs/>
                <w:lang w:val="en-US" w:eastAsia="zh-CN"/>
              </w:rPr>
              <w:t>N(S)N number length</w:t>
            </w:r>
          </w:p>
        </w:tc>
        <w:tc>
          <w:tcPr>
            <w:tcW w:w="1399" w:type="pct"/>
            <w:vMerge w:val="restart"/>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val="en-US" w:eastAsia="zh-CN"/>
              </w:rPr>
            </w:pPr>
            <w:r w:rsidRPr="00716005">
              <w:rPr>
                <w:rFonts w:eastAsia="SimSun" w:cs="Arial"/>
                <w:bCs/>
                <w:i/>
                <w:iCs/>
                <w:lang w:val="en-US" w:eastAsia="zh-CN"/>
              </w:rPr>
              <w:t xml:space="preserve">Usage of </w:t>
            </w:r>
            <w:r w:rsidRPr="00716005">
              <w:rPr>
                <w:rFonts w:eastAsia="SimSun" w:cs="Arial"/>
                <w:bCs/>
                <w:i/>
                <w:iCs/>
                <w:lang w:val="en-US" w:eastAsia="zh-CN"/>
              </w:rPr>
              <w:br/>
              <w:t>ITU-T E.164 number</w:t>
            </w:r>
          </w:p>
        </w:tc>
        <w:tc>
          <w:tcPr>
            <w:tcW w:w="1396" w:type="pct"/>
            <w:vMerge w:val="restart"/>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lang w:val="en-US" w:eastAsia="zh-CN"/>
              </w:rPr>
            </w:pPr>
            <w:r w:rsidRPr="00716005">
              <w:rPr>
                <w:rFonts w:eastAsia="SimSun" w:cs="Arial"/>
                <w:bCs/>
                <w:i/>
                <w:iCs/>
                <w:lang w:val="en-US" w:eastAsia="zh-CN"/>
              </w:rPr>
              <w:t>Additional information</w:t>
            </w:r>
          </w:p>
        </w:tc>
      </w:tr>
      <w:tr w:rsidR="00716005" w:rsidRPr="00716005" w:rsidTr="00716005">
        <w:trPr>
          <w:cantSplit/>
          <w:trHeight w:val="577"/>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Cs/>
                <w:i/>
                <w:iCs/>
                <w:lang w:val="en-US" w:eastAsia="zh-CN"/>
              </w:rPr>
            </w:pPr>
          </w:p>
        </w:tc>
        <w:tc>
          <w:tcPr>
            <w:tcW w:w="597" w:type="pct"/>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color w:val="000000"/>
                <w:lang w:val="en-US" w:eastAsia="zh-CN"/>
              </w:rPr>
            </w:pPr>
            <w:r w:rsidRPr="00716005">
              <w:rPr>
                <w:rFonts w:eastAsia="SimSun" w:cs="Arial"/>
                <w:bCs/>
                <w:i/>
                <w:iCs/>
                <w:lang w:val="en-US" w:eastAsia="zh-CN"/>
              </w:rPr>
              <w:t>Maximum length</w:t>
            </w:r>
          </w:p>
        </w:tc>
        <w:tc>
          <w:tcPr>
            <w:tcW w:w="567" w:type="pct"/>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60" w:after="60"/>
              <w:jc w:val="center"/>
              <w:textAlignment w:val="auto"/>
              <w:rPr>
                <w:rFonts w:eastAsia="SimSun" w:cs="Arial"/>
                <w:bCs/>
                <w:i/>
                <w:iCs/>
                <w:color w:val="000000"/>
                <w:lang w:val="en-US" w:eastAsia="zh-CN"/>
              </w:rPr>
            </w:pPr>
            <w:r w:rsidRPr="00716005">
              <w:rPr>
                <w:rFonts w:eastAsia="SimSun" w:cs="Arial"/>
                <w:bCs/>
                <w:i/>
                <w:iCs/>
                <w:color w:val="000000"/>
                <w:lang w:val="en-US" w:eastAsia="zh-CN"/>
              </w:rPr>
              <w:t>Minimum length</w:t>
            </w:r>
          </w:p>
        </w:tc>
        <w:tc>
          <w:tcPr>
            <w:tcW w:w="1399" w:type="pct"/>
            <w:vMerge/>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Cs/>
                <w:i/>
                <w:iCs/>
                <w:lang w:val="en-US" w:eastAsia="zh-CN"/>
              </w:rPr>
            </w:pPr>
          </w:p>
        </w:tc>
        <w:tc>
          <w:tcPr>
            <w:tcW w:w="1396" w:type="pct"/>
            <w:vMerge/>
            <w:tcBorders>
              <w:top w:val="single" w:sz="4" w:space="0" w:color="auto"/>
              <w:left w:val="single" w:sz="4" w:space="0" w:color="auto"/>
              <w:bottom w:val="single" w:sz="4" w:space="0" w:color="auto"/>
              <w:right w:val="single" w:sz="4" w:space="0" w:color="auto"/>
            </w:tcBorders>
            <w:vAlign w:val="center"/>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Cs/>
                <w:i/>
                <w:iCs/>
                <w:lang w:val="en-US" w:eastAsia="zh-CN"/>
              </w:rPr>
            </w:pP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20</w:t>
            </w:r>
          </w:p>
        </w:tc>
        <w:tc>
          <w:tcPr>
            <w:tcW w:w="59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en-US" w:eastAsia="zh-CN"/>
              </w:rPr>
            </w:pPr>
            <w:r w:rsidRPr="00716005">
              <w:rPr>
                <w:rFonts w:eastAsia="SimSun" w:cs="Arial"/>
                <w:lang w:val="en-US" w:eastAsia="zh-CN"/>
              </w:rPr>
              <w:t xml:space="preserve">Geographic Number – </w:t>
            </w:r>
            <w:r w:rsidRPr="00716005">
              <w:rPr>
                <w:rFonts w:eastAsia="SimSun" w:cs="Arial"/>
                <w:lang w:val="en-US" w:eastAsia="zh-CN"/>
              </w:rPr>
              <w:br/>
              <w:t>Fixed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Zone code West</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24</w:t>
            </w:r>
          </w:p>
        </w:tc>
        <w:tc>
          <w:tcPr>
            <w:tcW w:w="59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en-US" w:eastAsia="zh-CN"/>
              </w:rPr>
            </w:pPr>
            <w:r w:rsidRPr="00716005">
              <w:rPr>
                <w:rFonts w:eastAsia="SimSun" w:cs="Arial"/>
                <w:lang w:val="en-US" w:eastAsia="zh-CN"/>
              </w:rPr>
              <w:t xml:space="preserve">Geographic Number – </w:t>
            </w:r>
            <w:r w:rsidRPr="00716005">
              <w:rPr>
                <w:rFonts w:eastAsia="SimSun" w:cs="Arial"/>
                <w:lang w:val="en-US" w:eastAsia="zh-CN"/>
              </w:rPr>
              <w:br/>
              <w:t>Fixed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rPr>
            </w:pPr>
            <w:r w:rsidRPr="00716005">
              <w:rPr>
                <w:rFonts w:cs="Arial"/>
              </w:rPr>
              <w:t>Zone code North and East</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25</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en-US" w:eastAsia="zh-CN"/>
              </w:rPr>
            </w:pPr>
            <w:r w:rsidRPr="00716005">
              <w:rPr>
                <w:rFonts w:eastAsia="SimSun" w:cs="Arial"/>
                <w:lang w:val="en-US" w:eastAsia="zh-CN"/>
              </w:rPr>
              <w:t xml:space="preserve">Geographic Number – </w:t>
            </w:r>
            <w:r w:rsidRPr="00716005">
              <w:rPr>
                <w:rFonts w:eastAsia="SimSun" w:cs="Arial"/>
                <w:lang w:val="en-US" w:eastAsia="zh-CN"/>
              </w:rPr>
              <w:br/>
              <w:t>Fixed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Zone code Centre</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51</w:t>
            </w:r>
          </w:p>
        </w:tc>
        <w:tc>
          <w:tcPr>
            <w:tcW w:w="59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w:t>
            </w:r>
            <w:r w:rsidRPr="00716005">
              <w:rPr>
                <w:rFonts w:eastAsia="SimSun" w:cs="Arial"/>
                <w:lang w:val="fr-FR" w:eastAsia="zh-CN"/>
              </w:rPr>
              <w:t>- 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5407B4"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5407B4" w:rsidRPr="004B2912" w:rsidRDefault="005407B4" w:rsidP="005407B4">
            <w:pPr>
              <w:tabs>
                <w:tab w:val="clear" w:pos="567"/>
                <w:tab w:val="clear" w:pos="1276"/>
                <w:tab w:val="clear" w:pos="1843"/>
                <w:tab w:val="clear" w:pos="5387"/>
                <w:tab w:val="clear" w:pos="5954"/>
              </w:tabs>
              <w:spacing w:before="60" w:after="60"/>
              <w:jc w:val="center"/>
              <w:rPr>
                <w:rFonts w:cs="Arial"/>
                <w:lang w:val="fr-CH"/>
              </w:rPr>
            </w:pPr>
            <w:r w:rsidRPr="004B2912">
              <w:rPr>
                <w:rFonts w:cs="Arial"/>
                <w:lang w:val="fr-CH"/>
              </w:rPr>
              <w:t>52</w:t>
            </w:r>
          </w:p>
        </w:tc>
        <w:tc>
          <w:tcPr>
            <w:tcW w:w="597" w:type="pct"/>
            <w:tcBorders>
              <w:top w:val="single" w:sz="4" w:space="0" w:color="auto"/>
              <w:left w:val="single" w:sz="4" w:space="0" w:color="auto"/>
              <w:bottom w:val="single" w:sz="4" w:space="0" w:color="auto"/>
              <w:right w:val="single" w:sz="4" w:space="0" w:color="auto"/>
            </w:tcBorders>
          </w:tcPr>
          <w:p w:rsidR="005407B4" w:rsidRPr="004B2912" w:rsidRDefault="005407B4" w:rsidP="005407B4">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4B2912">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tcPr>
          <w:p w:rsidR="005407B4" w:rsidRPr="004B2912" w:rsidRDefault="005407B4" w:rsidP="005407B4">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4B2912">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tcPr>
          <w:p w:rsidR="005407B4" w:rsidRPr="004B2912" w:rsidRDefault="005407B4" w:rsidP="005407B4">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CH" w:eastAsia="zh-CN"/>
              </w:rPr>
            </w:pPr>
            <w:r w:rsidRPr="004B2912">
              <w:rPr>
                <w:rFonts w:eastAsia="SimSun" w:cs="Arial"/>
                <w:lang w:eastAsia="zh-CN"/>
              </w:rPr>
              <w:t>Non-geographic number - Mobile telephone service</w:t>
            </w:r>
          </w:p>
        </w:tc>
        <w:tc>
          <w:tcPr>
            <w:tcW w:w="1396" w:type="pct"/>
            <w:tcBorders>
              <w:top w:val="single" w:sz="4" w:space="0" w:color="auto"/>
              <w:left w:val="single" w:sz="4" w:space="0" w:color="auto"/>
              <w:bottom w:val="single" w:sz="4" w:space="0" w:color="auto"/>
              <w:right w:val="single" w:sz="4" w:space="0" w:color="auto"/>
            </w:tcBorders>
          </w:tcPr>
          <w:p w:rsidR="005407B4" w:rsidRPr="004B2912" w:rsidRDefault="005407B4" w:rsidP="005407B4">
            <w:pPr>
              <w:tabs>
                <w:tab w:val="clear" w:pos="567"/>
                <w:tab w:val="clear" w:pos="1276"/>
                <w:tab w:val="clear" w:pos="1843"/>
                <w:tab w:val="clear" w:pos="5387"/>
                <w:tab w:val="clear" w:pos="5954"/>
              </w:tabs>
              <w:spacing w:before="60"/>
              <w:jc w:val="left"/>
              <w:rPr>
                <w:rFonts w:cs="Arial"/>
              </w:rPr>
            </w:pPr>
            <w:r w:rsidRPr="004B2912">
              <w:rPr>
                <w:rFonts w:cs="Arial"/>
              </w:rPr>
              <w:t>ONATEL-S.A.</w:t>
            </w:r>
          </w:p>
        </w:tc>
      </w:tr>
      <w:tr w:rsidR="004B2912"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4B2912" w:rsidRPr="004B2912" w:rsidRDefault="004B2912" w:rsidP="004B2912">
            <w:pPr>
              <w:tabs>
                <w:tab w:val="clear" w:pos="567"/>
                <w:tab w:val="clear" w:pos="1276"/>
                <w:tab w:val="clear" w:pos="1843"/>
                <w:tab w:val="clear" w:pos="5387"/>
                <w:tab w:val="clear" w:pos="5954"/>
              </w:tabs>
              <w:spacing w:before="0" w:after="60"/>
              <w:jc w:val="center"/>
              <w:rPr>
                <w:rFonts w:cs="Arial"/>
                <w:color w:val="FF0000"/>
                <w:lang w:val="fr-CH"/>
              </w:rPr>
            </w:pPr>
            <w:r w:rsidRPr="004B2912">
              <w:rPr>
                <w:rFonts w:cs="Arial"/>
                <w:color w:val="FF0000"/>
                <w:lang w:val="fr-CH"/>
              </w:rPr>
              <w:t>54</w:t>
            </w:r>
          </w:p>
        </w:tc>
        <w:tc>
          <w:tcPr>
            <w:tcW w:w="597" w:type="pct"/>
            <w:tcBorders>
              <w:top w:val="single" w:sz="4" w:space="0" w:color="auto"/>
              <w:left w:val="single" w:sz="4" w:space="0" w:color="auto"/>
              <w:bottom w:val="single" w:sz="4" w:space="0" w:color="auto"/>
              <w:right w:val="single" w:sz="4" w:space="0" w:color="auto"/>
            </w:tcBorders>
          </w:tcPr>
          <w:p w:rsidR="004B2912" w:rsidRPr="004B2912" w:rsidRDefault="004B2912" w:rsidP="004B2912">
            <w:pPr>
              <w:tabs>
                <w:tab w:val="clear" w:pos="567"/>
                <w:tab w:val="clear" w:pos="1276"/>
                <w:tab w:val="clear" w:pos="1843"/>
                <w:tab w:val="clear" w:pos="5387"/>
                <w:tab w:val="clear" w:pos="5954"/>
              </w:tabs>
              <w:overflowPunct/>
              <w:autoSpaceDE/>
              <w:autoSpaceDN/>
              <w:adjustRightInd/>
              <w:spacing w:before="0" w:after="60"/>
              <w:jc w:val="center"/>
              <w:textAlignment w:val="auto"/>
              <w:rPr>
                <w:rFonts w:eastAsia="SimSun" w:cs="Arial"/>
                <w:color w:val="FF0000"/>
                <w:lang w:val="fr-CH" w:eastAsia="zh-CN"/>
              </w:rPr>
            </w:pPr>
            <w:r w:rsidRPr="004B2912">
              <w:rPr>
                <w:rFonts w:eastAsia="SimSun" w:cs="Arial"/>
                <w:color w:val="FF0000"/>
                <w:lang w:val="fr-CH" w:eastAsia="zh-CN"/>
              </w:rPr>
              <w:t>8</w:t>
            </w:r>
          </w:p>
        </w:tc>
        <w:tc>
          <w:tcPr>
            <w:tcW w:w="567" w:type="pct"/>
            <w:tcBorders>
              <w:top w:val="single" w:sz="4" w:space="0" w:color="auto"/>
              <w:left w:val="single" w:sz="4" w:space="0" w:color="auto"/>
              <w:bottom w:val="single" w:sz="4" w:space="0" w:color="auto"/>
              <w:right w:val="single" w:sz="4" w:space="0" w:color="auto"/>
            </w:tcBorders>
          </w:tcPr>
          <w:p w:rsidR="004B2912" w:rsidRPr="004B2912" w:rsidRDefault="004B2912" w:rsidP="004B2912">
            <w:pPr>
              <w:tabs>
                <w:tab w:val="clear" w:pos="567"/>
                <w:tab w:val="clear" w:pos="1276"/>
                <w:tab w:val="clear" w:pos="1843"/>
                <w:tab w:val="clear" w:pos="5387"/>
                <w:tab w:val="clear" w:pos="5954"/>
              </w:tabs>
              <w:overflowPunct/>
              <w:autoSpaceDE/>
              <w:autoSpaceDN/>
              <w:adjustRightInd/>
              <w:spacing w:before="0" w:after="60"/>
              <w:jc w:val="center"/>
              <w:textAlignment w:val="auto"/>
              <w:rPr>
                <w:rFonts w:eastAsia="SimSun" w:cs="Arial"/>
                <w:color w:val="FF0000"/>
                <w:lang w:val="fr-CH" w:eastAsia="zh-CN"/>
              </w:rPr>
            </w:pPr>
            <w:r w:rsidRPr="004B2912">
              <w:rPr>
                <w:rFonts w:eastAsia="SimSun" w:cs="Arial"/>
                <w:color w:val="FF0000"/>
                <w:lang w:val="fr-CH" w:eastAsia="zh-CN"/>
              </w:rPr>
              <w:t>8</w:t>
            </w:r>
          </w:p>
        </w:tc>
        <w:tc>
          <w:tcPr>
            <w:tcW w:w="1399" w:type="pct"/>
            <w:tcBorders>
              <w:top w:val="single" w:sz="4" w:space="0" w:color="auto"/>
              <w:left w:val="single" w:sz="4" w:space="0" w:color="auto"/>
              <w:bottom w:val="single" w:sz="4" w:space="0" w:color="auto"/>
              <w:right w:val="single" w:sz="4" w:space="0" w:color="auto"/>
            </w:tcBorders>
          </w:tcPr>
          <w:p w:rsidR="004B2912" w:rsidRPr="004B2912" w:rsidRDefault="004B2912" w:rsidP="004B2912">
            <w:pPr>
              <w:tabs>
                <w:tab w:val="clear" w:pos="567"/>
                <w:tab w:val="clear" w:pos="1276"/>
                <w:tab w:val="clear" w:pos="1843"/>
                <w:tab w:val="clear" w:pos="5387"/>
                <w:tab w:val="clear" w:pos="5954"/>
              </w:tabs>
              <w:overflowPunct/>
              <w:autoSpaceDE/>
              <w:autoSpaceDN/>
              <w:adjustRightInd/>
              <w:spacing w:before="0" w:after="60"/>
              <w:jc w:val="left"/>
              <w:textAlignment w:val="auto"/>
              <w:rPr>
                <w:rFonts w:eastAsia="SimSun" w:cs="Arial"/>
                <w:color w:val="FF0000"/>
                <w:lang w:val="fr-CH" w:eastAsia="zh-CN"/>
              </w:rPr>
            </w:pPr>
            <w:r w:rsidRPr="004B2912">
              <w:rPr>
                <w:rFonts w:eastAsia="SimSun" w:cs="Arial"/>
                <w:color w:val="FF0000"/>
                <w:lang w:eastAsia="zh-CN"/>
              </w:rPr>
              <w:t>Non-geographic number - Mobile telephone service</w:t>
            </w:r>
          </w:p>
        </w:tc>
        <w:tc>
          <w:tcPr>
            <w:tcW w:w="1396" w:type="pct"/>
            <w:tcBorders>
              <w:top w:val="single" w:sz="4" w:space="0" w:color="auto"/>
              <w:left w:val="single" w:sz="4" w:space="0" w:color="auto"/>
              <w:bottom w:val="single" w:sz="4" w:space="0" w:color="auto"/>
              <w:right w:val="single" w:sz="4" w:space="0" w:color="auto"/>
            </w:tcBorders>
          </w:tcPr>
          <w:p w:rsidR="004B2912" w:rsidRPr="004B2912" w:rsidRDefault="004B2912" w:rsidP="004B2912">
            <w:pPr>
              <w:spacing w:before="0"/>
              <w:jc w:val="left"/>
              <w:rPr>
                <w:rFonts w:asciiTheme="minorHAnsi" w:hAnsiTheme="minorHAnsi" w:cstheme="minorBidi"/>
                <w:color w:val="FF0000"/>
              </w:rPr>
            </w:pPr>
            <w:r w:rsidRPr="004B2912">
              <w:rPr>
                <w:rFonts w:asciiTheme="minorHAnsi" w:hAnsiTheme="minorHAnsi" w:cstheme="minorBidi"/>
                <w:color w:val="FF0000"/>
              </w:rPr>
              <w:t>ORANGE Burkina Faso.</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55</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Airtel Burkina S.A.</w:t>
            </w:r>
          </w:p>
        </w:tc>
      </w:tr>
      <w:tr w:rsidR="00D90AF5" w:rsidRPr="0083704A"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D90AF5" w:rsidRPr="00A223AB" w:rsidRDefault="00D90AF5" w:rsidP="00D90AF5">
            <w:pPr>
              <w:tabs>
                <w:tab w:val="clear" w:pos="567"/>
                <w:tab w:val="clear" w:pos="1276"/>
                <w:tab w:val="clear" w:pos="1843"/>
                <w:tab w:val="clear" w:pos="5387"/>
                <w:tab w:val="clear" w:pos="5954"/>
              </w:tabs>
              <w:spacing w:before="60" w:after="60"/>
              <w:jc w:val="center"/>
              <w:rPr>
                <w:rFonts w:cs="Arial"/>
              </w:rPr>
            </w:pPr>
            <w:r w:rsidRPr="00A223AB">
              <w:rPr>
                <w:rFonts w:cs="Arial"/>
              </w:rPr>
              <w:t>56</w:t>
            </w:r>
          </w:p>
        </w:tc>
        <w:tc>
          <w:tcPr>
            <w:tcW w:w="597" w:type="pct"/>
            <w:tcBorders>
              <w:top w:val="single" w:sz="4" w:space="0" w:color="auto"/>
              <w:left w:val="single" w:sz="4" w:space="0" w:color="auto"/>
              <w:bottom w:val="single" w:sz="4" w:space="0" w:color="auto"/>
              <w:right w:val="single" w:sz="4" w:space="0" w:color="auto"/>
            </w:tcBorders>
          </w:tcPr>
          <w:p w:rsidR="00D90AF5" w:rsidRPr="00A223AB" w:rsidRDefault="00D90AF5" w:rsidP="00D90AF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eastAsia="zh-CN"/>
              </w:rPr>
            </w:pPr>
            <w:r w:rsidRPr="00A223AB">
              <w:rPr>
                <w:rFonts w:eastAsia="SimSun" w:cs="Arial"/>
                <w:lang w:eastAsia="zh-CN"/>
              </w:rPr>
              <w:t>8</w:t>
            </w:r>
          </w:p>
        </w:tc>
        <w:tc>
          <w:tcPr>
            <w:tcW w:w="567" w:type="pct"/>
            <w:tcBorders>
              <w:top w:val="single" w:sz="4" w:space="0" w:color="auto"/>
              <w:left w:val="single" w:sz="4" w:space="0" w:color="auto"/>
              <w:bottom w:val="single" w:sz="4" w:space="0" w:color="auto"/>
              <w:right w:val="single" w:sz="4" w:space="0" w:color="auto"/>
            </w:tcBorders>
          </w:tcPr>
          <w:p w:rsidR="00D90AF5" w:rsidRPr="00A223AB" w:rsidRDefault="00D90AF5" w:rsidP="00D90AF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eastAsia="zh-CN"/>
              </w:rPr>
            </w:pPr>
            <w:r w:rsidRPr="00A223AB">
              <w:rPr>
                <w:rFonts w:eastAsia="SimSun" w:cs="Arial"/>
                <w:lang w:eastAsia="zh-CN"/>
              </w:rPr>
              <w:t>8</w:t>
            </w:r>
          </w:p>
        </w:tc>
        <w:tc>
          <w:tcPr>
            <w:tcW w:w="1399" w:type="pct"/>
            <w:tcBorders>
              <w:top w:val="single" w:sz="4" w:space="0" w:color="auto"/>
              <w:left w:val="single" w:sz="4" w:space="0" w:color="auto"/>
              <w:bottom w:val="single" w:sz="4" w:space="0" w:color="auto"/>
              <w:right w:val="single" w:sz="4" w:space="0" w:color="auto"/>
            </w:tcBorders>
          </w:tcPr>
          <w:p w:rsidR="00D90AF5" w:rsidRPr="00A223AB" w:rsidRDefault="00D90AF5" w:rsidP="00D90AF5">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eastAsia="zh-CN"/>
              </w:rPr>
            </w:pPr>
            <w:r w:rsidRPr="00A223AB">
              <w:rPr>
                <w:rFonts w:eastAsia="SimSun" w:cs="Arial"/>
                <w:lang w:eastAsia="zh-CN"/>
              </w:rPr>
              <w:t>Non Geographic Number - Mobile telephone service</w:t>
            </w:r>
          </w:p>
        </w:tc>
        <w:tc>
          <w:tcPr>
            <w:tcW w:w="1396" w:type="pct"/>
            <w:tcBorders>
              <w:top w:val="single" w:sz="4" w:space="0" w:color="auto"/>
              <w:left w:val="single" w:sz="4" w:space="0" w:color="auto"/>
              <w:bottom w:val="single" w:sz="4" w:space="0" w:color="auto"/>
              <w:right w:val="single" w:sz="4" w:space="0" w:color="auto"/>
            </w:tcBorders>
          </w:tcPr>
          <w:p w:rsidR="00D90AF5" w:rsidRPr="00A223AB" w:rsidRDefault="00D90AF5" w:rsidP="00D90AF5">
            <w:pPr>
              <w:tabs>
                <w:tab w:val="clear" w:pos="567"/>
                <w:tab w:val="clear" w:pos="1276"/>
                <w:tab w:val="clear" w:pos="1843"/>
                <w:tab w:val="clear" w:pos="5387"/>
                <w:tab w:val="clear" w:pos="5954"/>
              </w:tabs>
              <w:spacing w:before="60"/>
              <w:jc w:val="left"/>
              <w:rPr>
                <w:rFonts w:cs="Arial"/>
                <w:lang w:val="es-ES_tradnl"/>
              </w:rPr>
            </w:pPr>
            <w:r w:rsidRPr="00A223AB">
              <w:rPr>
                <w:rFonts w:cs="Arial"/>
                <w:lang w:val="es-ES_tradnl"/>
              </w:rPr>
              <w:t>Airtel Burkina Faso S.A.</w:t>
            </w:r>
          </w:p>
        </w:tc>
      </w:tr>
      <w:tr w:rsidR="001A401A" w:rsidRPr="00704822"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1A401A" w:rsidRPr="005407B4" w:rsidRDefault="001A401A" w:rsidP="00D90AF5">
            <w:pPr>
              <w:tabs>
                <w:tab w:val="clear" w:pos="567"/>
                <w:tab w:val="clear" w:pos="1276"/>
                <w:tab w:val="clear" w:pos="1843"/>
                <w:tab w:val="clear" w:pos="5387"/>
                <w:tab w:val="clear" w:pos="5954"/>
              </w:tabs>
              <w:spacing w:before="60" w:after="60"/>
              <w:jc w:val="center"/>
              <w:rPr>
                <w:rFonts w:cs="Arial"/>
              </w:rPr>
            </w:pPr>
            <w:r w:rsidRPr="005407B4">
              <w:rPr>
                <w:rFonts w:cs="Arial"/>
              </w:rPr>
              <w:t>57</w:t>
            </w:r>
          </w:p>
        </w:tc>
        <w:tc>
          <w:tcPr>
            <w:tcW w:w="597" w:type="pct"/>
            <w:tcBorders>
              <w:top w:val="single" w:sz="4" w:space="0" w:color="auto"/>
              <w:left w:val="single" w:sz="4" w:space="0" w:color="auto"/>
              <w:bottom w:val="single" w:sz="4" w:space="0" w:color="auto"/>
              <w:right w:val="single" w:sz="4" w:space="0" w:color="auto"/>
            </w:tcBorders>
          </w:tcPr>
          <w:p w:rsidR="001A401A" w:rsidRPr="005407B4" w:rsidRDefault="001A401A" w:rsidP="00D90AF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eastAsia="zh-CN"/>
              </w:rPr>
            </w:pPr>
            <w:r w:rsidRPr="005407B4">
              <w:rPr>
                <w:rFonts w:eastAsia="SimSun" w:cs="Arial"/>
                <w:lang w:eastAsia="zh-CN"/>
              </w:rPr>
              <w:t>8</w:t>
            </w:r>
          </w:p>
        </w:tc>
        <w:tc>
          <w:tcPr>
            <w:tcW w:w="567" w:type="pct"/>
            <w:tcBorders>
              <w:top w:val="single" w:sz="4" w:space="0" w:color="auto"/>
              <w:left w:val="single" w:sz="4" w:space="0" w:color="auto"/>
              <w:bottom w:val="single" w:sz="4" w:space="0" w:color="auto"/>
              <w:right w:val="single" w:sz="4" w:space="0" w:color="auto"/>
            </w:tcBorders>
          </w:tcPr>
          <w:p w:rsidR="001A401A" w:rsidRPr="005407B4" w:rsidRDefault="001A401A" w:rsidP="00D90AF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eastAsia="zh-CN"/>
              </w:rPr>
            </w:pPr>
            <w:r w:rsidRPr="005407B4">
              <w:rPr>
                <w:rFonts w:eastAsia="SimSun" w:cs="Arial"/>
                <w:lang w:eastAsia="zh-CN"/>
              </w:rPr>
              <w:t>8</w:t>
            </w:r>
          </w:p>
        </w:tc>
        <w:tc>
          <w:tcPr>
            <w:tcW w:w="1399" w:type="pct"/>
            <w:tcBorders>
              <w:top w:val="single" w:sz="4" w:space="0" w:color="auto"/>
              <w:left w:val="single" w:sz="4" w:space="0" w:color="auto"/>
              <w:bottom w:val="single" w:sz="4" w:space="0" w:color="auto"/>
              <w:right w:val="single" w:sz="4" w:space="0" w:color="auto"/>
            </w:tcBorders>
          </w:tcPr>
          <w:p w:rsidR="001A401A" w:rsidRPr="005407B4" w:rsidRDefault="001A401A" w:rsidP="00D90AF5">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eastAsia="zh-CN"/>
              </w:rPr>
            </w:pPr>
            <w:r w:rsidRPr="005407B4">
              <w:rPr>
                <w:rFonts w:eastAsia="SimSun" w:cs="Arial"/>
                <w:lang w:eastAsia="zh-CN"/>
              </w:rPr>
              <w:t>Non Geographic Number - Mobile telephone service</w:t>
            </w:r>
          </w:p>
        </w:tc>
        <w:tc>
          <w:tcPr>
            <w:tcW w:w="1396" w:type="pct"/>
            <w:tcBorders>
              <w:top w:val="single" w:sz="4" w:space="0" w:color="auto"/>
              <w:left w:val="single" w:sz="4" w:space="0" w:color="auto"/>
              <w:bottom w:val="single" w:sz="4" w:space="0" w:color="auto"/>
              <w:right w:val="single" w:sz="4" w:space="0" w:color="auto"/>
            </w:tcBorders>
          </w:tcPr>
          <w:p w:rsidR="001A401A" w:rsidRPr="005407B4" w:rsidRDefault="00E04055" w:rsidP="00D90AF5">
            <w:pPr>
              <w:tabs>
                <w:tab w:val="clear" w:pos="567"/>
                <w:tab w:val="clear" w:pos="1276"/>
                <w:tab w:val="clear" w:pos="1843"/>
                <w:tab w:val="clear" w:pos="5387"/>
                <w:tab w:val="clear" w:pos="5954"/>
              </w:tabs>
              <w:spacing w:before="60"/>
              <w:jc w:val="left"/>
              <w:rPr>
                <w:rFonts w:cs="Arial"/>
              </w:rPr>
            </w:pPr>
            <w:r w:rsidRPr="005407B4">
              <w:rPr>
                <w:rFonts w:cs="Arial"/>
              </w:rPr>
              <w:t>Orange Burkina Faso S.A.</w:t>
            </w:r>
          </w:p>
        </w:tc>
      </w:tr>
      <w:tr w:rsidR="00704822" w:rsidRPr="00704822"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704822" w:rsidRPr="00E04055" w:rsidRDefault="00704822" w:rsidP="00D90AF5">
            <w:pPr>
              <w:tabs>
                <w:tab w:val="clear" w:pos="567"/>
                <w:tab w:val="clear" w:pos="1276"/>
                <w:tab w:val="clear" w:pos="1843"/>
                <w:tab w:val="clear" w:pos="5387"/>
                <w:tab w:val="clear" w:pos="5954"/>
              </w:tabs>
              <w:spacing w:before="60" w:after="60"/>
              <w:jc w:val="center"/>
              <w:rPr>
                <w:rFonts w:cs="Arial"/>
                <w:color w:val="000000" w:themeColor="text1"/>
              </w:rPr>
            </w:pPr>
            <w:r w:rsidRPr="00E04055">
              <w:rPr>
                <w:rFonts w:cs="Arial"/>
                <w:color w:val="000000" w:themeColor="text1"/>
              </w:rPr>
              <w:t>58</w:t>
            </w:r>
          </w:p>
        </w:tc>
        <w:tc>
          <w:tcPr>
            <w:tcW w:w="597" w:type="pct"/>
            <w:tcBorders>
              <w:top w:val="single" w:sz="4" w:space="0" w:color="auto"/>
              <w:left w:val="single" w:sz="4" w:space="0" w:color="auto"/>
              <w:bottom w:val="single" w:sz="4" w:space="0" w:color="auto"/>
              <w:right w:val="single" w:sz="4" w:space="0" w:color="auto"/>
            </w:tcBorders>
          </w:tcPr>
          <w:p w:rsidR="00704822" w:rsidRPr="00E04055" w:rsidRDefault="00704822" w:rsidP="00D90AF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color w:val="000000" w:themeColor="text1"/>
                <w:lang w:eastAsia="zh-CN"/>
              </w:rPr>
            </w:pPr>
            <w:r w:rsidRPr="00E04055">
              <w:rPr>
                <w:rFonts w:eastAsia="SimSun" w:cs="Arial"/>
                <w:color w:val="000000" w:themeColor="text1"/>
                <w:lang w:eastAsia="zh-CN"/>
              </w:rPr>
              <w:t>8</w:t>
            </w:r>
          </w:p>
        </w:tc>
        <w:tc>
          <w:tcPr>
            <w:tcW w:w="567" w:type="pct"/>
            <w:tcBorders>
              <w:top w:val="single" w:sz="4" w:space="0" w:color="auto"/>
              <w:left w:val="single" w:sz="4" w:space="0" w:color="auto"/>
              <w:bottom w:val="single" w:sz="4" w:space="0" w:color="auto"/>
              <w:right w:val="single" w:sz="4" w:space="0" w:color="auto"/>
            </w:tcBorders>
          </w:tcPr>
          <w:p w:rsidR="00704822" w:rsidRPr="00E04055" w:rsidRDefault="00704822" w:rsidP="00D90AF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color w:val="000000" w:themeColor="text1"/>
                <w:lang w:eastAsia="zh-CN"/>
              </w:rPr>
            </w:pPr>
            <w:r w:rsidRPr="00E04055">
              <w:rPr>
                <w:rFonts w:eastAsia="SimSun" w:cs="Arial"/>
                <w:color w:val="000000" w:themeColor="text1"/>
                <w:lang w:eastAsia="zh-CN"/>
              </w:rPr>
              <w:t>8</w:t>
            </w:r>
          </w:p>
        </w:tc>
        <w:tc>
          <w:tcPr>
            <w:tcW w:w="1399" w:type="pct"/>
            <w:tcBorders>
              <w:top w:val="single" w:sz="4" w:space="0" w:color="auto"/>
              <w:left w:val="single" w:sz="4" w:space="0" w:color="auto"/>
              <w:bottom w:val="single" w:sz="4" w:space="0" w:color="auto"/>
              <w:right w:val="single" w:sz="4" w:space="0" w:color="auto"/>
            </w:tcBorders>
          </w:tcPr>
          <w:p w:rsidR="00704822" w:rsidRPr="00E04055" w:rsidRDefault="00704822" w:rsidP="00D90AF5">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color w:val="000000" w:themeColor="text1"/>
                <w:lang w:eastAsia="zh-CN"/>
              </w:rPr>
            </w:pPr>
            <w:r w:rsidRPr="00E04055">
              <w:rPr>
                <w:rFonts w:eastAsia="SimSun" w:cs="Arial"/>
                <w:color w:val="000000" w:themeColor="text1"/>
                <w:lang w:eastAsia="zh-CN"/>
              </w:rPr>
              <w:t>Non Geographic Number - Mobile telephone service</w:t>
            </w:r>
          </w:p>
        </w:tc>
        <w:tc>
          <w:tcPr>
            <w:tcW w:w="1396" w:type="pct"/>
            <w:tcBorders>
              <w:top w:val="single" w:sz="4" w:space="0" w:color="auto"/>
              <w:left w:val="single" w:sz="4" w:space="0" w:color="auto"/>
              <w:bottom w:val="single" w:sz="4" w:space="0" w:color="auto"/>
              <w:right w:val="single" w:sz="4" w:space="0" w:color="auto"/>
            </w:tcBorders>
          </w:tcPr>
          <w:p w:rsidR="00704822" w:rsidRPr="00E04055" w:rsidRDefault="00704822" w:rsidP="00D90AF5">
            <w:pPr>
              <w:tabs>
                <w:tab w:val="clear" w:pos="567"/>
                <w:tab w:val="clear" w:pos="1276"/>
                <w:tab w:val="clear" w:pos="1843"/>
                <w:tab w:val="clear" w:pos="5387"/>
                <w:tab w:val="clear" w:pos="5954"/>
              </w:tabs>
              <w:spacing w:before="60"/>
              <w:jc w:val="left"/>
              <w:rPr>
                <w:rFonts w:cs="Arial"/>
                <w:color w:val="000000" w:themeColor="text1"/>
                <w:lang w:val="es-ES_tradnl"/>
              </w:rPr>
            </w:pPr>
            <w:r w:rsidRPr="00E04055">
              <w:rPr>
                <w:rFonts w:cs="Arial"/>
                <w:color w:val="000000" w:themeColor="text1"/>
                <w:lang w:val="es-ES_tradnl"/>
              </w:rPr>
              <w:t>Telecel Faso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60</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w:t>
            </w:r>
            <w:r w:rsidRPr="00716005">
              <w:rPr>
                <w:rFonts w:eastAsia="SimSun" w:cs="Arial"/>
                <w:lang w:val="fr-FR" w:eastAsia="zh-CN"/>
              </w:rPr>
              <w:t>- 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61</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w:t>
            </w:r>
            <w:r w:rsidRPr="00716005">
              <w:rPr>
                <w:rFonts w:eastAsia="SimSun" w:cs="Arial"/>
                <w:lang w:val="fr-FR" w:eastAsia="zh-CN"/>
              </w:rPr>
              <w:t>- 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62</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63</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64</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65</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66</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lastRenderedPageBreak/>
              <w:t>67</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68</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Telecel Faso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69</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Telecel Faso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0C3A90">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70</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71</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72</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73</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CH"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Telemob (ONATEL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74</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en-US"/>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75</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CH"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en-US"/>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76</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CH"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en-US"/>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77</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fr-CH"/>
              </w:rPr>
            </w:pPr>
            <w:r w:rsidRPr="00716005">
              <w:rPr>
                <w:rFonts w:cs="Arial"/>
                <w:lang w:val="fr-CH"/>
              </w:rPr>
              <w:t>Airtel Burkina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78</w:t>
            </w:r>
          </w:p>
        </w:tc>
        <w:tc>
          <w:tcPr>
            <w:tcW w:w="59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hideMark/>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FR"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en-US"/>
              </w:rPr>
            </w:pPr>
            <w:r w:rsidRPr="00716005">
              <w:rPr>
                <w:rFonts w:cs="Arial"/>
                <w:lang w:val="fr-CH"/>
              </w:rPr>
              <w:t>Telecel Faso S.A.</w:t>
            </w:r>
          </w:p>
        </w:tc>
      </w:tr>
      <w:tr w:rsidR="00716005" w:rsidRPr="00716005" w:rsidTr="00716005">
        <w:trPr>
          <w:cantSplit/>
          <w:trHeight w:val="447"/>
          <w:jc w:val="center"/>
        </w:trPr>
        <w:tc>
          <w:tcPr>
            <w:tcW w:w="1041"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after="60"/>
              <w:jc w:val="center"/>
              <w:rPr>
                <w:rFonts w:cs="Arial"/>
                <w:lang w:val="fr-CH"/>
              </w:rPr>
            </w:pPr>
            <w:r w:rsidRPr="00716005">
              <w:rPr>
                <w:rFonts w:cs="Arial"/>
                <w:lang w:val="fr-CH"/>
              </w:rPr>
              <w:t>79</w:t>
            </w:r>
          </w:p>
        </w:tc>
        <w:tc>
          <w:tcPr>
            <w:tcW w:w="59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567"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fr-CH" w:eastAsia="zh-CN"/>
              </w:rPr>
            </w:pPr>
            <w:r w:rsidRPr="00716005">
              <w:rPr>
                <w:rFonts w:eastAsia="SimSun" w:cs="Arial"/>
                <w:lang w:val="fr-CH" w:eastAsia="zh-CN"/>
              </w:rPr>
              <w:t>8</w:t>
            </w:r>
          </w:p>
        </w:tc>
        <w:tc>
          <w:tcPr>
            <w:tcW w:w="1399"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keepNext/>
              <w:keepLines/>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lang w:val="fr-CH" w:eastAsia="zh-CN"/>
              </w:rPr>
            </w:pPr>
            <w:r w:rsidRPr="00716005">
              <w:rPr>
                <w:rFonts w:eastAsia="SimSun" w:cs="Arial"/>
                <w:lang w:val="fr-CH" w:eastAsia="zh-CN"/>
              </w:rPr>
              <w:t xml:space="preserve">Non Geographic Number - </w:t>
            </w:r>
            <w:r w:rsidRPr="00716005">
              <w:rPr>
                <w:rFonts w:eastAsia="SimSun" w:cs="Arial"/>
                <w:lang w:val="fr-FR" w:eastAsia="zh-CN"/>
              </w:rPr>
              <w:t>Mobile telephone service</w:t>
            </w:r>
          </w:p>
        </w:tc>
        <w:tc>
          <w:tcPr>
            <w:tcW w:w="1396" w:type="pct"/>
            <w:tcBorders>
              <w:top w:val="single" w:sz="4" w:space="0" w:color="auto"/>
              <w:left w:val="single" w:sz="4" w:space="0" w:color="auto"/>
              <w:bottom w:val="single" w:sz="4" w:space="0" w:color="auto"/>
              <w:right w:val="single" w:sz="4" w:space="0" w:color="auto"/>
            </w:tcBorders>
          </w:tcPr>
          <w:p w:rsidR="00716005" w:rsidRPr="00716005" w:rsidRDefault="00716005" w:rsidP="00716005">
            <w:pPr>
              <w:tabs>
                <w:tab w:val="clear" w:pos="567"/>
                <w:tab w:val="clear" w:pos="1276"/>
                <w:tab w:val="clear" w:pos="1843"/>
                <w:tab w:val="clear" w:pos="5387"/>
                <w:tab w:val="clear" w:pos="5954"/>
              </w:tabs>
              <w:spacing w:before="60"/>
              <w:jc w:val="left"/>
              <w:rPr>
                <w:rFonts w:cs="Arial"/>
                <w:lang w:val="en-US"/>
              </w:rPr>
            </w:pPr>
            <w:r w:rsidRPr="00716005">
              <w:rPr>
                <w:rFonts w:cs="Arial"/>
                <w:lang w:val="fr-CH"/>
              </w:rPr>
              <w:t>Telecel Faso S.A.</w:t>
            </w:r>
          </w:p>
        </w:tc>
      </w:tr>
    </w:tbl>
    <w:p w:rsidR="00716005" w:rsidRDefault="00716005" w:rsidP="00716005">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lang w:val="fr-FR" w:eastAsia="zh-CN"/>
        </w:rPr>
      </w:pPr>
    </w:p>
    <w:p w:rsidR="005407B4" w:rsidRDefault="005407B4">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b/>
          <w:bCs/>
          <w:color w:val="000000"/>
          <w:lang w:val="en-US" w:eastAsia="zh-CN"/>
        </w:rPr>
      </w:pPr>
      <w:r>
        <w:rPr>
          <w:rFonts w:eastAsia="SimSun" w:cs="Arial"/>
          <w:b/>
          <w:bCs/>
          <w:color w:val="000000"/>
          <w:lang w:val="en-US" w:eastAsia="zh-CN"/>
        </w:rPr>
        <w:br w:type="page"/>
      </w:r>
    </w:p>
    <w:p w:rsidR="00716005" w:rsidRPr="00716005" w:rsidRDefault="00716005" w:rsidP="00716005">
      <w:pPr>
        <w:tabs>
          <w:tab w:val="clear" w:pos="567"/>
          <w:tab w:val="clear" w:pos="1276"/>
          <w:tab w:val="clear" w:pos="1843"/>
          <w:tab w:val="clear" w:pos="5387"/>
          <w:tab w:val="clear" w:pos="5954"/>
        </w:tabs>
        <w:overflowPunct/>
        <w:autoSpaceDE/>
        <w:autoSpaceDN/>
        <w:adjustRightInd/>
        <w:jc w:val="center"/>
        <w:textAlignment w:val="auto"/>
        <w:rPr>
          <w:rFonts w:eastAsia="SimSun" w:cs="Arial"/>
          <w:b/>
          <w:bCs/>
          <w:color w:val="000000"/>
          <w:lang w:val="en-US" w:eastAsia="zh-CN"/>
        </w:rPr>
      </w:pPr>
      <w:r w:rsidRPr="00716005">
        <w:rPr>
          <w:rFonts w:eastAsia="SimSun" w:cs="Arial"/>
          <w:b/>
          <w:bCs/>
          <w:color w:val="000000"/>
          <w:lang w:val="en-US" w:eastAsia="zh-CN"/>
        </w:rPr>
        <w:lastRenderedPageBreak/>
        <w:t>National Numbering Plan</w:t>
      </w:r>
    </w:p>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jc w:val="center"/>
        <w:textAlignment w:val="auto"/>
        <w:rPr>
          <w:rFonts w:eastAsia="SimSun" w:cs="Arial"/>
          <w:b/>
          <w:bCs/>
          <w:color w:val="000000"/>
          <w:lang w:val="en-US" w:eastAsia="zh-CN"/>
        </w:rPr>
      </w:pPr>
      <w:r w:rsidRPr="00716005">
        <w:rPr>
          <w:rFonts w:eastAsia="SimSun" w:cs="Arial"/>
          <w:b/>
          <w:bCs/>
          <w:color w:val="000000"/>
          <w:lang w:val="en-US" w:eastAsia="zh-CN"/>
        </w:rPr>
        <w:t>Number allocations to operators:</w:t>
      </w:r>
    </w:p>
    <w:p w:rsidR="00716005" w:rsidRPr="00936BB0" w:rsidRDefault="00936BB0" w:rsidP="00704822">
      <w:pPr>
        <w:spacing w:after="60"/>
        <w:rPr>
          <w:rFonts w:eastAsia="SimSun" w:cs="Arial"/>
          <w:lang w:eastAsia="zh-CN"/>
        </w:rPr>
      </w:pPr>
      <w:r w:rsidRPr="00936BB0">
        <w:rPr>
          <w:rFonts w:eastAsia="SimSun" w:cs="Arial"/>
          <w:lang w:val="en-US" w:eastAsia="zh-CN"/>
        </w:rPr>
        <w:t>A.</w:t>
      </w:r>
      <w:r>
        <w:rPr>
          <w:rFonts w:eastAsia="SimSun" w:cs="Arial"/>
          <w:lang w:eastAsia="zh-CN"/>
        </w:rPr>
        <w:tab/>
      </w:r>
      <w:r w:rsidR="00716005" w:rsidRPr="00936BB0">
        <w:rPr>
          <w:rFonts w:eastAsia="SimSun" w:cs="Arial"/>
          <w:lang w:eastAsia="zh-CN"/>
        </w:rPr>
        <w:t>Mobile telephone networks</w:t>
      </w:r>
    </w:p>
    <w:p w:rsidR="00936BB0" w:rsidRPr="00936BB0" w:rsidRDefault="00936BB0" w:rsidP="00704822">
      <w:pPr>
        <w:spacing w:before="0"/>
        <w:rPr>
          <w:rFonts w:eastAsia="SimSun"/>
          <w:lang w:eastAsia="zh-CN"/>
        </w:rPr>
      </w:pPr>
    </w:p>
    <w:tbl>
      <w:tblPr>
        <w:tblW w:w="90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27"/>
        <w:gridCol w:w="4748"/>
      </w:tblGrid>
      <w:tr w:rsidR="00716005" w:rsidRPr="00E24AE9" w:rsidTr="00716005">
        <w:trPr>
          <w:cantSplit/>
          <w:tblHeader/>
          <w:jc w:val="center"/>
        </w:trPr>
        <w:tc>
          <w:tcPr>
            <w:tcW w:w="4326" w:type="dxa"/>
            <w:tcBorders>
              <w:top w:val="single" w:sz="6" w:space="0" w:color="auto"/>
              <w:left w:val="single" w:sz="6" w:space="0" w:color="auto"/>
              <w:bottom w:val="single" w:sz="6" w:space="0" w:color="auto"/>
              <w:right w:val="single" w:sz="6"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s>
              <w:overflowPunct/>
              <w:autoSpaceDE/>
              <w:autoSpaceDN/>
              <w:adjustRightInd/>
              <w:spacing w:before="60" w:after="60" w:line="276" w:lineRule="auto"/>
              <w:jc w:val="center"/>
              <w:textAlignment w:val="auto"/>
              <w:rPr>
                <w:rFonts w:eastAsia="SimSun" w:cs="Arial"/>
                <w:i/>
                <w:lang w:val="en-US" w:eastAsia="zh-CN"/>
              </w:rPr>
            </w:pPr>
            <w:r w:rsidRPr="00716005">
              <w:rPr>
                <w:rFonts w:eastAsia="SimSun" w:cs="Arial"/>
                <w:i/>
                <w:lang w:val="en-US" w:eastAsia="zh-CN"/>
              </w:rPr>
              <w:t>Operators</w:t>
            </w:r>
          </w:p>
        </w:tc>
        <w:tc>
          <w:tcPr>
            <w:tcW w:w="4746" w:type="dxa"/>
            <w:tcBorders>
              <w:top w:val="single" w:sz="6" w:space="0" w:color="auto"/>
              <w:left w:val="single" w:sz="6" w:space="0" w:color="auto"/>
              <w:bottom w:val="single" w:sz="6" w:space="0" w:color="auto"/>
              <w:right w:val="single" w:sz="6"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s>
              <w:overflowPunct/>
              <w:autoSpaceDE/>
              <w:autoSpaceDN/>
              <w:adjustRightInd/>
              <w:spacing w:before="60" w:after="60" w:line="276" w:lineRule="auto"/>
              <w:jc w:val="center"/>
              <w:textAlignment w:val="auto"/>
              <w:rPr>
                <w:rFonts w:eastAsia="SimSun" w:cs="Arial"/>
                <w:i/>
                <w:lang w:val="de-CH" w:eastAsia="zh-CN"/>
              </w:rPr>
            </w:pPr>
            <w:r w:rsidRPr="00716005">
              <w:rPr>
                <w:rFonts w:eastAsia="SimSun" w:cs="Arial"/>
                <w:i/>
                <w:lang w:val="de-CH" w:eastAsia="zh-CN"/>
              </w:rPr>
              <w:t xml:space="preserve">New numbers </w:t>
            </w:r>
            <w:r w:rsidRPr="00716005">
              <w:rPr>
                <w:rFonts w:eastAsia="SimSun" w:cs="Arial"/>
                <w:i/>
                <w:lang w:val="de-CH" w:eastAsia="zh-CN"/>
              </w:rPr>
              <w:br/>
              <w:t>AB PQ MC DU</w:t>
            </w:r>
          </w:p>
        </w:tc>
      </w:tr>
      <w:tr w:rsidR="00716005" w:rsidRPr="00716005" w:rsidTr="00716005">
        <w:trPr>
          <w:cantSplit/>
          <w:jc w:val="center"/>
        </w:trPr>
        <w:tc>
          <w:tcPr>
            <w:tcW w:w="4326" w:type="dxa"/>
            <w:tcBorders>
              <w:top w:val="single" w:sz="6" w:space="0" w:color="auto"/>
              <w:left w:val="single" w:sz="6" w:space="0" w:color="auto"/>
              <w:bottom w:val="single" w:sz="6" w:space="0" w:color="auto"/>
              <w:right w:val="single" w:sz="6"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b/>
                <w:bCs/>
                <w:lang w:val="en-US" w:eastAsia="zh-CN"/>
              </w:rPr>
            </w:pPr>
            <w:r w:rsidRPr="00716005">
              <w:rPr>
                <w:rFonts w:eastAsia="SimSun" w:cs="Arial"/>
                <w:b/>
                <w:bCs/>
                <w:lang w:val="en-US" w:eastAsia="zh-CN"/>
              </w:rPr>
              <w:t>Telmob (ONATEL S.A.)</w:t>
            </w:r>
          </w:p>
        </w:tc>
        <w:tc>
          <w:tcPr>
            <w:tcW w:w="4746" w:type="dxa"/>
            <w:tcBorders>
              <w:top w:val="single" w:sz="6" w:space="0" w:color="auto"/>
              <w:left w:val="single" w:sz="6" w:space="0" w:color="auto"/>
              <w:bottom w:val="single" w:sz="6" w:space="0" w:color="auto"/>
              <w:right w:val="single" w:sz="6"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color w:val="000000"/>
                <w:lang w:val="en-US" w:eastAsia="zh-CN"/>
              </w:rPr>
            </w:pPr>
            <w:r w:rsidRPr="00716005">
              <w:rPr>
                <w:rFonts w:eastAsia="SimSun" w:cs="Arial"/>
                <w:lang w:val="en-US" w:eastAsia="zh-CN"/>
              </w:rPr>
              <w:t>7000 XXXX – 7099 XXXX</w:t>
            </w:r>
            <w:r w:rsidRPr="00716005">
              <w:rPr>
                <w:rFonts w:eastAsia="SimSun" w:cs="Arial"/>
                <w:lang w:val="en-US" w:eastAsia="zh-CN"/>
              </w:rPr>
              <w:br/>
              <w:t>7100 XXXX – 7199 XXXX</w:t>
            </w:r>
            <w:r w:rsidRPr="00716005">
              <w:rPr>
                <w:rFonts w:eastAsia="SimSun" w:cs="Arial"/>
                <w:lang w:val="en-US" w:eastAsia="zh-CN"/>
              </w:rPr>
              <w:br/>
              <w:t>7200 XXXX – 7299 XXXX</w:t>
            </w:r>
            <w:r w:rsidRPr="00716005">
              <w:rPr>
                <w:rFonts w:eastAsia="SimSun" w:cs="Arial"/>
                <w:lang w:val="en-US" w:eastAsia="zh-CN"/>
              </w:rPr>
              <w:br/>
              <w:t>7300 XXXX – 7399 XXXX</w:t>
            </w:r>
            <w:r w:rsidRPr="00716005">
              <w:rPr>
                <w:rFonts w:eastAsia="SimSun" w:cs="Arial"/>
                <w:lang w:val="en-US" w:eastAsia="zh-CN"/>
              </w:rPr>
              <w:br/>
              <w:t>6000 XXXX – 6099 XXXX</w:t>
            </w:r>
            <w:r w:rsidRPr="00716005">
              <w:rPr>
                <w:rFonts w:eastAsia="SimSun" w:cs="Arial"/>
                <w:lang w:val="en-US" w:eastAsia="zh-CN"/>
              </w:rPr>
              <w:br/>
              <w:t>6100 XXXX – 6199 XXXX</w:t>
            </w:r>
            <w:r w:rsidRPr="00716005">
              <w:rPr>
                <w:rFonts w:eastAsia="SimSun" w:cs="Arial"/>
                <w:lang w:val="en-US" w:eastAsia="zh-CN"/>
              </w:rPr>
              <w:br/>
              <w:t>6200 XXXX – 6299 XXXX</w:t>
            </w:r>
            <w:r w:rsidRPr="00716005">
              <w:rPr>
                <w:rFonts w:eastAsia="SimSun" w:cs="Arial"/>
                <w:lang w:val="en-US" w:eastAsia="zh-CN"/>
              </w:rPr>
              <w:br/>
              <w:t>6300 XXXX – 6399 XXXX</w:t>
            </w:r>
            <w:r w:rsidRPr="00716005">
              <w:rPr>
                <w:rFonts w:eastAsia="SimSun" w:cs="Arial"/>
                <w:lang w:val="en-US" w:eastAsia="zh-CN"/>
              </w:rPr>
              <w:br/>
              <w:t>5100 XXXX – 5199 XXXX</w:t>
            </w:r>
          </w:p>
        </w:tc>
      </w:tr>
      <w:tr w:rsidR="00716005" w:rsidRPr="0083704A" w:rsidTr="00716005">
        <w:trPr>
          <w:cantSplit/>
          <w:jc w:val="center"/>
        </w:trPr>
        <w:tc>
          <w:tcPr>
            <w:tcW w:w="4326" w:type="dxa"/>
            <w:tcBorders>
              <w:top w:val="single" w:sz="6" w:space="0" w:color="auto"/>
              <w:left w:val="single" w:sz="6" w:space="0" w:color="auto"/>
              <w:bottom w:val="single" w:sz="6" w:space="0" w:color="auto"/>
              <w:right w:val="single" w:sz="6" w:space="0" w:color="auto"/>
            </w:tcBorders>
            <w:hideMark/>
          </w:tcPr>
          <w:p w:rsidR="00716005" w:rsidRPr="003E0005" w:rsidRDefault="00716005" w:rsidP="00716005">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b/>
                <w:bCs/>
                <w:color w:val="000000" w:themeColor="text1"/>
                <w:lang w:val="es-ES" w:eastAsia="zh-CN"/>
              </w:rPr>
            </w:pPr>
            <w:r w:rsidRPr="003E0005">
              <w:rPr>
                <w:rFonts w:eastAsia="SimSun" w:cs="Arial"/>
                <w:b/>
                <w:bCs/>
                <w:color w:val="000000" w:themeColor="text1"/>
                <w:lang w:val="es-ES" w:eastAsia="zh-CN"/>
              </w:rPr>
              <w:t xml:space="preserve">Airtel Burkina </w:t>
            </w:r>
            <w:r w:rsidR="00E01CC1" w:rsidRPr="003E0005">
              <w:rPr>
                <w:rFonts w:eastAsia="SimSun" w:cs="Arial"/>
                <w:b/>
                <w:bCs/>
                <w:color w:val="000000" w:themeColor="text1"/>
                <w:lang w:val="es-ES" w:eastAsia="zh-CN"/>
              </w:rPr>
              <w:t xml:space="preserve">Faso </w:t>
            </w:r>
            <w:r w:rsidRPr="003E0005">
              <w:rPr>
                <w:rFonts w:eastAsia="SimSun" w:cs="Arial"/>
                <w:b/>
                <w:bCs/>
                <w:color w:val="000000" w:themeColor="text1"/>
                <w:lang w:val="es-ES" w:eastAsia="zh-CN"/>
              </w:rPr>
              <w:t>S.A.</w:t>
            </w:r>
          </w:p>
        </w:tc>
        <w:tc>
          <w:tcPr>
            <w:tcW w:w="4746" w:type="dxa"/>
            <w:tcBorders>
              <w:top w:val="single" w:sz="6" w:space="0" w:color="auto"/>
              <w:left w:val="single" w:sz="6" w:space="0" w:color="auto"/>
              <w:bottom w:val="single" w:sz="6" w:space="0" w:color="auto"/>
              <w:right w:val="single" w:sz="6" w:space="0" w:color="auto"/>
            </w:tcBorders>
            <w:hideMark/>
          </w:tcPr>
          <w:p w:rsidR="00716005" w:rsidRPr="00A223AB"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color w:val="000000" w:themeColor="text1"/>
                <w:lang w:val="es-ES" w:eastAsia="zh-CN"/>
              </w:rPr>
            </w:pPr>
            <w:r w:rsidRPr="003E0005">
              <w:rPr>
                <w:rFonts w:eastAsia="SimSun" w:cs="Arial"/>
                <w:color w:val="000000" w:themeColor="text1"/>
                <w:lang w:val="es-ES" w:eastAsia="zh-CN"/>
              </w:rPr>
              <w:t>7600 XXXX – 7699 XXXX</w:t>
            </w:r>
            <w:r w:rsidRPr="003E0005">
              <w:rPr>
                <w:rFonts w:eastAsia="SimSun" w:cs="Arial"/>
                <w:color w:val="000000" w:themeColor="text1"/>
                <w:lang w:val="es-ES" w:eastAsia="zh-CN"/>
              </w:rPr>
              <w:br/>
              <w:t>7500 XXXX – 7599 XXXX</w:t>
            </w:r>
            <w:r w:rsidRPr="003E0005">
              <w:rPr>
                <w:rFonts w:eastAsia="SimSun" w:cs="Arial"/>
                <w:color w:val="000000" w:themeColor="text1"/>
                <w:lang w:val="es-ES" w:eastAsia="zh-CN"/>
              </w:rPr>
              <w:br/>
              <w:t>7400 XXXX – 7499 XXXX</w:t>
            </w:r>
            <w:r w:rsidRPr="003E0005">
              <w:rPr>
                <w:rFonts w:eastAsia="SimSun" w:cs="Arial"/>
                <w:color w:val="000000" w:themeColor="text1"/>
                <w:lang w:val="es-ES" w:eastAsia="zh-CN"/>
              </w:rPr>
              <w:br/>
              <w:t>7700 XXXX – 7799 XXXX</w:t>
            </w:r>
            <w:r w:rsidRPr="003E0005">
              <w:rPr>
                <w:rFonts w:eastAsia="SimSun" w:cs="Arial"/>
                <w:color w:val="000000" w:themeColor="text1"/>
                <w:lang w:val="es-ES" w:eastAsia="zh-CN"/>
              </w:rPr>
              <w:br/>
              <w:t>6600 XXXX – 6699 XXXX</w:t>
            </w:r>
            <w:r w:rsidRPr="003E0005">
              <w:rPr>
                <w:rFonts w:eastAsia="SimSun" w:cs="Arial"/>
                <w:color w:val="000000" w:themeColor="text1"/>
                <w:lang w:val="es-ES" w:eastAsia="zh-CN"/>
              </w:rPr>
              <w:br/>
              <w:t>6500 XXXX – 6599 XXXX</w:t>
            </w:r>
            <w:r w:rsidRPr="003E0005">
              <w:rPr>
                <w:rFonts w:eastAsia="SimSun" w:cs="Arial"/>
                <w:color w:val="000000" w:themeColor="text1"/>
                <w:lang w:val="es-ES" w:eastAsia="zh-CN"/>
              </w:rPr>
              <w:br/>
              <w:t>6400 XXXX – 6499 XXXX</w:t>
            </w:r>
            <w:r w:rsidRPr="003E0005">
              <w:rPr>
                <w:rFonts w:eastAsia="SimSun" w:cs="Arial"/>
                <w:color w:val="000000" w:themeColor="text1"/>
                <w:lang w:val="es-ES" w:eastAsia="zh-CN"/>
              </w:rPr>
              <w:br/>
              <w:t>6700 XXXX – 6799 XXXX</w:t>
            </w:r>
            <w:r w:rsidRPr="003E0005">
              <w:rPr>
                <w:rFonts w:eastAsia="SimSun" w:cs="Arial"/>
                <w:color w:val="000000" w:themeColor="text1"/>
                <w:lang w:val="es-ES" w:eastAsia="zh-CN"/>
              </w:rPr>
              <w:br/>
              <w:t>5500 XXXX – 5599 XXXX</w:t>
            </w:r>
            <w:r w:rsidR="00E01CC1" w:rsidRPr="003E0005">
              <w:rPr>
                <w:rFonts w:eastAsia="SimSun" w:cs="Arial"/>
                <w:color w:val="000000" w:themeColor="text1"/>
                <w:lang w:val="es-ES" w:eastAsia="zh-CN"/>
              </w:rPr>
              <w:br/>
            </w:r>
            <w:r w:rsidR="00E01CC1" w:rsidRPr="00A223AB">
              <w:rPr>
                <w:rFonts w:eastAsia="SimSun" w:cs="Arial"/>
                <w:lang w:val="es-ES" w:eastAsia="zh-CN"/>
              </w:rPr>
              <w:t>5600 XXXX – 5649 XXXX</w:t>
            </w:r>
            <w:r w:rsidR="00A223AB">
              <w:rPr>
                <w:rFonts w:eastAsia="SimSun" w:cs="Arial"/>
                <w:lang w:val="es-ES" w:eastAsia="zh-CN"/>
              </w:rPr>
              <w:br/>
            </w:r>
            <w:r w:rsidR="00A223AB" w:rsidRPr="00704822">
              <w:rPr>
                <w:lang w:val="es-ES"/>
              </w:rPr>
              <w:t>5650 XXXX – 5699 XXXX</w:t>
            </w:r>
          </w:p>
        </w:tc>
      </w:tr>
      <w:tr w:rsidR="00716005" w:rsidRPr="0083704A" w:rsidTr="00716005">
        <w:trPr>
          <w:cantSplit/>
          <w:jc w:val="center"/>
        </w:trPr>
        <w:tc>
          <w:tcPr>
            <w:tcW w:w="4326" w:type="dxa"/>
            <w:tcBorders>
              <w:top w:val="single" w:sz="6" w:space="0" w:color="auto"/>
              <w:left w:val="single" w:sz="6" w:space="0" w:color="auto"/>
              <w:bottom w:val="single" w:sz="6" w:space="0" w:color="auto"/>
              <w:right w:val="single" w:sz="6"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left"/>
              <w:textAlignment w:val="auto"/>
              <w:rPr>
                <w:rFonts w:eastAsia="SimSun" w:cs="Arial"/>
                <w:b/>
                <w:bCs/>
                <w:lang w:val="es-ES_tradnl" w:eastAsia="zh-CN"/>
              </w:rPr>
            </w:pPr>
            <w:r w:rsidRPr="00716005">
              <w:rPr>
                <w:rFonts w:eastAsia="SimSun" w:cs="Arial"/>
                <w:b/>
                <w:bCs/>
                <w:lang w:val="es-ES_tradnl" w:eastAsia="zh-CN"/>
              </w:rPr>
              <w:t>Telecel Faso S.A.</w:t>
            </w:r>
          </w:p>
        </w:tc>
        <w:tc>
          <w:tcPr>
            <w:tcW w:w="4746" w:type="dxa"/>
            <w:tcBorders>
              <w:top w:val="single" w:sz="6" w:space="0" w:color="auto"/>
              <w:left w:val="single" w:sz="6" w:space="0" w:color="auto"/>
              <w:bottom w:val="single" w:sz="6" w:space="0" w:color="auto"/>
              <w:right w:val="single" w:sz="6" w:space="0" w:color="auto"/>
            </w:tcBorders>
            <w:hideMark/>
          </w:tcPr>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lang w:val="es-ES_tradnl" w:eastAsia="zh-CN"/>
              </w:rPr>
            </w:pPr>
            <w:r w:rsidRPr="00716005">
              <w:rPr>
                <w:rFonts w:eastAsia="SimSun" w:cs="Arial"/>
                <w:lang w:val="es-ES_tradnl" w:eastAsia="zh-CN"/>
              </w:rPr>
              <w:t>7800 XXXX – 7899 XXXX</w:t>
            </w:r>
            <w:r w:rsidRPr="00716005">
              <w:rPr>
                <w:rFonts w:eastAsia="SimSun" w:cs="Arial"/>
                <w:lang w:val="es-ES_tradnl" w:eastAsia="zh-CN"/>
              </w:rPr>
              <w:br/>
              <w:t>7900 XXXX – 7999 XXXX</w:t>
            </w:r>
            <w:r w:rsidRPr="00716005">
              <w:rPr>
                <w:rFonts w:eastAsia="SimSun" w:cs="Arial"/>
                <w:lang w:val="es-ES_tradnl" w:eastAsia="zh-CN"/>
              </w:rPr>
              <w:br/>
              <w:t>6800 XXXX – 6899 XXXX</w:t>
            </w:r>
            <w:r w:rsidRPr="00716005">
              <w:rPr>
                <w:rFonts w:eastAsia="SimSun" w:cs="Arial"/>
                <w:lang w:val="es-ES_tradnl" w:eastAsia="zh-CN"/>
              </w:rPr>
              <w:br/>
              <w:t>6900 XXXX – 6999 XXXX</w:t>
            </w:r>
          </w:p>
        </w:tc>
      </w:tr>
    </w:tbl>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cs="Arial"/>
          <w:lang w:val="es-ES_tradnl" w:eastAsia="zh-CN"/>
        </w:rPr>
      </w:pPr>
    </w:p>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cs="Arial"/>
          <w:lang w:val="en-US" w:eastAsia="zh-CN"/>
        </w:rPr>
      </w:pPr>
      <w:r w:rsidRPr="00716005">
        <w:rPr>
          <w:rFonts w:eastAsia="SimSun" w:cs="Arial"/>
          <w:lang w:val="en-US" w:eastAsia="zh-CN"/>
        </w:rPr>
        <w:t>B.</w:t>
      </w:r>
      <w:r w:rsidRPr="00716005">
        <w:rPr>
          <w:rFonts w:eastAsia="SimSun" w:cs="Arial"/>
          <w:lang w:val="en-US" w:eastAsia="zh-CN"/>
        </w:rPr>
        <w:tab/>
        <w:t>Fixed telephone networks</w:t>
      </w:r>
    </w:p>
    <w:p w:rsidR="00716005" w:rsidRPr="00716005" w:rsidRDefault="00716005" w:rsidP="00716005">
      <w:pPr>
        <w:tabs>
          <w:tab w:val="clear" w:pos="567"/>
          <w:tab w:val="clear" w:pos="1276"/>
          <w:tab w:val="clear" w:pos="1843"/>
          <w:tab w:val="clear" w:pos="5387"/>
          <w:tab w:val="clear" w:pos="5954"/>
        </w:tabs>
        <w:overflowPunct/>
        <w:autoSpaceDE/>
        <w:autoSpaceDN/>
        <w:adjustRightInd/>
        <w:spacing w:before="0" w:after="200"/>
        <w:jc w:val="left"/>
        <w:textAlignment w:val="auto"/>
        <w:rPr>
          <w:rFonts w:eastAsia="SimSun" w:cs="Arial"/>
          <w:lang w:val="en-US" w:eastAsia="zh-CN"/>
        </w:rPr>
      </w:pPr>
      <w:r w:rsidRPr="00716005">
        <w:rPr>
          <w:rFonts w:eastAsia="SimSun" w:cs="Arial"/>
          <w:lang w:val="en-US" w:eastAsia="zh-CN"/>
        </w:rPr>
        <w:t>Three trunk codes are used for the three areas into which the national territory has been divided for the purpose. The fixed network subscriber numbers format is indicated in the following table:</w:t>
      </w:r>
    </w:p>
    <w:tbl>
      <w:tblPr>
        <w:tblW w:w="90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73"/>
        <w:gridCol w:w="4317"/>
        <w:gridCol w:w="3485"/>
      </w:tblGrid>
      <w:tr w:rsidR="00716005" w:rsidRPr="00E24AE9" w:rsidTr="00716005">
        <w:trPr>
          <w:cantSplit/>
          <w:tblHeader/>
          <w:jc w:val="center"/>
        </w:trPr>
        <w:tc>
          <w:tcPr>
            <w:tcW w:w="1273" w:type="dxa"/>
            <w:tcBorders>
              <w:top w:val="single" w:sz="2" w:space="0" w:color="auto"/>
              <w:left w:val="single" w:sz="2" w:space="0" w:color="auto"/>
              <w:bottom w:val="single" w:sz="2" w:space="0" w:color="auto"/>
              <w:right w:val="single" w:sz="2"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i/>
                <w:lang w:val="en-US" w:eastAsia="zh-CN"/>
              </w:rPr>
            </w:pPr>
            <w:r w:rsidRPr="00716005">
              <w:rPr>
                <w:rFonts w:eastAsia="SimSun" w:cs="Arial"/>
                <w:i/>
                <w:lang w:val="en-US" w:eastAsia="zh-CN"/>
              </w:rPr>
              <w:t>Areas</w:t>
            </w:r>
          </w:p>
        </w:tc>
        <w:tc>
          <w:tcPr>
            <w:tcW w:w="4317" w:type="dxa"/>
            <w:tcBorders>
              <w:top w:val="single" w:sz="2" w:space="0" w:color="auto"/>
              <w:left w:val="single" w:sz="2" w:space="0" w:color="auto"/>
              <w:bottom w:val="single" w:sz="2" w:space="0" w:color="auto"/>
              <w:right w:val="single" w:sz="2"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i/>
                <w:lang w:val="en-US" w:eastAsia="zh-CN"/>
              </w:rPr>
            </w:pPr>
            <w:r w:rsidRPr="00716005">
              <w:rPr>
                <w:rFonts w:eastAsia="SimSun" w:cs="Arial"/>
                <w:i/>
                <w:lang w:val="en-US" w:eastAsia="zh-CN"/>
              </w:rPr>
              <w:t>Operators</w:t>
            </w:r>
          </w:p>
        </w:tc>
        <w:tc>
          <w:tcPr>
            <w:tcW w:w="3485" w:type="dxa"/>
            <w:tcBorders>
              <w:top w:val="single" w:sz="2" w:space="0" w:color="auto"/>
              <w:left w:val="single" w:sz="2" w:space="0" w:color="auto"/>
              <w:bottom w:val="single" w:sz="2" w:space="0" w:color="auto"/>
              <w:right w:val="single" w:sz="2" w:space="0" w:color="auto"/>
            </w:tcBorders>
            <w:vAlign w:val="center"/>
            <w:hideMark/>
          </w:tcPr>
          <w:p w:rsidR="00716005" w:rsidRPr="00716005" w:rsidRDefault="00716005" w:rsidP="00716005">
            <w:pPr>
              <w:keepNext/>
              <w:tabs>
                <w:tab w:val="clear" w:pos="567"/>
                <w:tab w:val="clear" w:pos="1276"/>
                <w:tab w:val="clear" w:pos="1843"/>
                <w:tab w:val="clear" w:pos="5387"/>
                <w:tab w:val="clear" w:pos="5954"/>
              </w:tabs>
              <w:overflowPunct/>
              <w:autoSpaceDE/>
              <w:autoSpaceDN/>
              <w:adjustRightInd/>
              <w:spacing w:before="60" w:after="60"/>
              <w:jc w:val="center"/>
              <w:textAlignment w:val="auto"/>
              <w:rPr>
                <w:rFonts w:eastAsia="SimSun" w:cs="Arial"/>
                <w:i/>
                <w:lang w:val="de-CH" w:eastAsia="zh-CN"/>
              </w:rPr>
            </w:pPr>
            <w:r w:rsidRPr="00716005">
              <w:rPr>
                <w:rFonts w:eastAsia="SimSun" w:cs="Arial"/>
                <w:i/>
                <w:lang w:val="de-CH" w:eastAsia="zh-CN"/>
              </w:rPr>
              <w:t xml:space="preserve">New numbers </w:t>
            </w:r>
            <w:r w:rsidRPr="00716005">
              <w:rPr>
                <w:rFonts w:eastAsia="SimSun" w:cs="Arial"/>
                <w:i/>
                <w:lang w:val="de-CH" w:eastAsia="zh-CN"/>
              </w:rPr>
              <w:br/>
              <w:t>AB PQ MC DU</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1</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b/>
                <w:bCs/>
                <w:lang w:val="en-US" w:eastAsia="zh-CN"/>
              </w:rPr>
            </w:pPr>
            <w:r w:rsidRPr="00716005">
              <w:rPr>
                <w:rFonts w:eastAsia="SimSun" w:cs="Arial"/>
                <w:b/>
                <w:bCs/>
                <w:lang w:val="en-US" w:eastAsia="zh-CN"/>
              </w:rPr>
              <w:t>ONATEL S.A.</w:t>
            </w:r>
          </w:p>
        </w:tc>
        <w:tc>
          <w:tcPr>
            <w:tcW w:w="3485"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tabs>
                <w:tab w:val="clear" w:pos="567"/>
                <w:tab w:val="clear" w:pos="1276"/>
                <w:tab w:val="clear" w:pos="1843"/>
                <w:tab w:val="clear" w:pos="5387"/>
                <w:tab w:val="clear" w:pos="5954"/>
              </w:tabs>
              <w:spacing w:before="60"/>
              <w:jc w:val="left"/>
              <w:rPr>
                <w:rFonts w:eastAsia="SimSun"/>
                <w:lang w:val="en-US" w:eastAsia="zh-CN"/>
              </w:rPr>
            </w:pPr>
            <w:r w:rsidRPr="00716005">
              <w:rPr>
                <w:rFonts w:eastAsia="SimSun" w:cs="Arial"/>
                <w:lang w:val="en-US" w:eastAsia="zh-CN"/>
              </w:rPr>
              <w:t>2049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1</w:t>
            </w:r>
          </w:p>
        </w:tc>
        <w:tc>
          <w:tcPr>
            <w:tcW w:w="4317"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2052 XXXX – 2053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1</w:t>
            </w:r>
          </w:p>
        </w:tc>
        <w:tc>
          <w:tcPr>
            <w:tcW w:w="4317"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2090 XXXX – 2091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1</w:t>
            </w:r>
          </w:p>
        </w:tc>
        <w:tc>
          <w:tcPr>
            <w:tcW w:w="4317"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hideMark/>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2096 XXXX – 2099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2</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2530 XXXX – 2550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3</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2445 XXXX – 2446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3</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2449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3</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2454 XXXX – 2456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3</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2470 XXXX – 2471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3</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2477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3</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2479 XXXX</w:t>
            </w:r>
          </w:p>
        </w:tc>
      </w:tr>
      <w:tr w:rsidR="00716005" w:rsidRPr="00716005" w:rsidTr="00716005">
        <w:trPr>
          <w:cantSplit/>
          <w:jc w:val="center"/>
        </w:trPr>
        <w:tc>
          <w:tcPr>
            <w:tcW w:w="9075" w:type="dxa"/>
            <w:gridSpan w:val="3"/>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lastRenderedPageBreak/>
              <w:t>1</w:t>
            </w:r>
          </w:p>
        </w:tc>
        <w:tc>
          <w:tcPr>
            <w:tcW w:w="4317" w:type="dxa"/>
            <w:tcBorders>
              <w:top w:val="single" w:sz="2" w:space="0" w:color="auto"/>
              <w:left w:val="single" w:sz="2" w:space="0" w:color="auto"/>
              <w:bottom w:val="single" w:sz="2" w:space="0" w:color="auto"/>
              <w:right w:val="single" w:sz="2" w:space="0" w:color="auto"/>
            </w:tcBorders>
          </w:tcPr>
          <w:p w:rsidR="00716005" w:rsidRPr="00E24AE9"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b/>
                <w:bCs/>
                <w:lang w:val="es-ES_tradnl" w:eastAsia="zh-CN"/>
              </w:rPr>
            </w:pPr>
            <w:r w:rsidRPr="00E24AE9">
              <w:rPr>
                <w:rFonts w:eastAsia="SimSun" w:cs="Arial"/>
                <w:b/>
                <w:bCs/>
                <w:lang w:val="es-ES_tradnl" w:eastAsia="zh-CN"/>
              </w:rPr>
              <w:t xml:space="preserve">Airtel Burkina </w:t>
            </w:r>
            <w:r w:rsidR="00E24AE9" w:rsidRPr="00E24AE9">
              <w:rPr>
                <w:rFonts w:eastAsia="SimSun" w:cs="Arial"/>
                <w:b/>
                <w:bCs/>
                <w:lang w:val="es-ES_tradnl" w:eastAsia="zh-CN"/>
              </w:rPr>
              <w:t xml:space="preserve">Faso </w:t>
            </w:r>
            <w:r w:rsidRPr="00E24AE9">
              <w:rPr>
                <w:rFonts w:eastAsia="SimSun" w:cs="Arial"/>
                <w:b/>
                <w:bCs/>
                <w:lang w:val="es-ES_tradnl" w:eastAsia="zh-CN"/>
              </w:rPr>
              <w:t>S.A.</w:t>
            </w: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left"/>
              <w:textAlignment w:val="auto"/>
              <w:rPr>
                <w:rFonts w:eastAsia="SimSun" w:cs="Arial"/>
                <w:lang w:val="en-US" w:eastAsia="zh-CN"/>
              </w:rPr>
            </w:pPr>
            <w:r w:rsidRPr="00716005">
              <w:rPr>
                <w:rFonts w:eastAsia="SimSun" w:cs="Arial"/>
                <w:lang w:val="en-US" w:eastAsia="zh-CN"/>
              </w:rPr>
              <w:t>2065 XXXX – 2066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keepNext/>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3</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spacing w:before="60"/>
              <w:jc w:val="left"/>
              <w:rPr>
                <w:lang w:val="en-US"/>
              </w:rPr>
            </w:pPr>
            <w:r w:rsidRPr="00716005">
              <w:rPr>
                <w:rFonts w:eastAsia="SimSun" w:cs="Arial"/>
                <w:lang w:val="en-US" w:eastAsia="zh-CN"/>
              </w:rPr>
              <w:t>2465 XXXX – 2466 XXXX</w:t>
            </w:r>
          </w:p>
        </w:tc>
      </w:tr>
      <w:tr w:rsidR="00716005"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716005">
              <w:rPr>
                <w:rFonts w:eastAsia="SimSun" w:cs="Arial"/>
                <w:lang w:val="en-US" w:eastAsia="zh-CN"/>
              </w:rPr>
              <w:t>2</w:t>
            </w:r>
          </w:p>
        </w:tc>
        <w:tc>
          <w:tcPr>
            <w:tcW w:w="4317"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716005" w:rsidRPr="00716005" w:rsidRDefault="00716005" w:rsidP="00704822">
            <w:pPr>
              <w:tabs>
                <w:tab w:val="clear" w:pos="567"/>
                <w:tab w:val="clear" w:pos="1276"/>
                <w:tab w:val="clear" w:pos="1843"/>
                <w:tab w:val="clear" w:pos="5387"/>
                <w:tab w:val="clear" w:pos="5954"/>
              </w:tabs>
              <w:spacing w:before="60"/>
              <w:jc w:val="left"/>
              <w:rPr>
                <w:lang w:val="en-US"/>
              </w:rPr>
            </w:pPr>
            <w:r w:rsidRPr="00716005">
              <w:rPr>
                <w:rFonts w:eastAsia="SimSun" w:cs="Arial"/>
                <w:lang w:val="en-US" w:eastAsia="zh-CN"/>
              </w:rPr>
              <w:t>2565 XXXX – 2566 XXXX</w:t>
            </w:r>
          </w:p>
        </w:tc>
      </w:tr>
      <w:tr w:rsidR="00E24AE9" w:rsidRPr="00716005" w:rsidTr="00716005">
        <w:trPr>
          <w:cantSplit/>
          <w:jc w:val="center"/>
        </w:trPr>
        <w:tc>
          <w:tcPr>
            <w:tcW w:w="1273" w:type="dxa"/>
            <w:tcBorders>
              <w:top w:val="single" w:sz="2" w:space="0" w:color="auto"/>
              <w:left w:val="single" w:sz="2" w:space="0" w:color="auto"/>
              <w:bottom w:val="single" w:sz="2" w:space="0" w:color="auto"/>
              <w:right w:val="single" w:sz="2" w:space="0" w:color="auto"/>
            </w:tcBorders>
          </w:tcPr>
          <w:p w:rsidR="00E24AE9" w:rsidRPr="00A223AB" w:rsidRDefault="00E24AE9"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r w:rsidRPr="00A223AB">
              <w:rPr>
                <w:rFonts w:eastAsia="SimSun" w:cs="Arial"/>
                <w:lang w:val="en-US" w:eastAsia="zh-CN"/>
              </w:rPr>
              <w:t>2</w:t>
            </w:r>
          </w:p>
        </w:tc>
        <w:tc>
          <w:tcPr>
            <w:tcW w:w="4317" w:type="dxa"/>
            <w:tcBorders>
              <w:top w:val="single" w:sz="2" w:space="0" w:color="auto"/>
              <w:left w:val="single" w:sz="2" w:space="0" w:color="auto"/>
              <w:bottom w:val="single" w:sz="2" w:space="0" w:color="auto"/>
              <w:right w:val="single" w:sz="2" w:space="0" w:color="auto"/>
            </w:tcBorders>
          </w:tcPr>
          <w:p w:rsidR="00E24AE9" w:rsidRPr="00A223AB" w:rsidRDefault="00E24AE9" w:rsidP="00704822">
            <w:pPr>
              <w:tabs>
                <w:tab w:val="clear" w:pos="567"/>
                <w:tab w:val="clear" w:pos="1276"/>
                <w:tab w:val="clear" w:pos="1843"/>
                <w:tab w:val="clear" w:pos="5387"/>
                <w:tab w:val="clear" w:pos="5954"/>
              </w:tabs>
              <w:overflowPunct/>
              <w:autoSpaceDE/>
              <w:autoSpaceDN/>
              <w:adjustRightInd/>
              <w:spacing w:before="60"/>
              <w:jc w:val="center"/>
              <w:textAlignment w:val="auto"/>
              <w:rPr>
                <w:rFonts w:eastAsia="SimSun" w:cs="Arial"/>
                <w:lang w:val="en-US" w:eastAsia="zh-CN"/>
              </w:rPr>
            </w:pPr>
          </w:p>
        </w:tc>
        <w:tc>
          <w:tcPr>
            <w:tcW w:w="3485" w:type="dxa"/>
            <w:tcBorders>
              <w:top w:val="single" w:sz="2" w:space="0" w:color="auto"/>
              <w:left w:val="single" w:sz="2" w:space="0" w:color="auto"/>
              <w:bottom w:val="single" w:sz="2" w:space="0" w:color="auto"/>
              <w:right w:val="single" w:sz="2" w:space="0" w:color="auto"/>
            </w:tcBorders>
          </w:tcPr>
          <w:p w:rsidR="00E24AE9" w:rsidRPr="00A223AB" w:rsidRDefault="00590ACE" w:rsidP="00704822">
            <w:pPr>
              <w:tabs>
                <w:tab w:val="clear" w:pos="567"/>
                <w:tab w:val="clear" w:pos="1276"/>
                <w:tab w:val="clear" w:pos="1843"/>
                <w:tab w:val="clear" w:pos="5387"/>
                <w:tab w:val="clear" w:pos="5954"/>
              </w:tabs>
              <w:spacing w:before="60"/>
              <w:jc w:val="left"/>
              <w:rPr>
                <w:rFonts w:eastAsia="SimSun" w:cs="Arial"/>
                <w:lang w:val="en-US" w:eastAsia="zh-CN"/>
              </w:rPr>
            </w:pPr>
            <w:r w:rsidRPr="00A223AB">
              <w:rPr>
                <w:rFonts w:asciiTheme="minorHAnsi" w:eastAsiaTheme="minorEastAsia" w:hAnsiTheme="minorHAnsi" w:cstheme="minorBidi"/>
                <w:lang w:val="es-ES" w:eastAsia="zh-CN"/>
              </w:rPr>
              <w:t>2567 XXXX</w:t>
            </w:r>
          </w:p>
        </w:tc>
      </w:tr>
    </w:tbl>
    <w:p w:rsidR="00716005" w:rsidRPr="00716005" w:rsidRDefault="00716005" w:rsidP="0059167B">
      <w:pPr>
        <w:tabs>
          <w:tab w:val="clear" w:pos="567"/>
          <w:tab w:val="clear" w:pos="1276"/>
          <w:tab w:val="clear" w:pos="1843"/>
          <w:tab w:val="clear" w:pos="5387"/>
          <w:tab w:val="clear" w:pos="5954"/>
        </w:tabs>
        <w:spacing w:before="240"/>
        <w:jc w:val="left"/>
        <w:rPr>
          <w:rFonts w:cs="Arial"/>
          <w:lang w:val="fr-FR"/>
        </w:rPr>
      </w:pPr>
      <w:r w:rsidRPr="00716005">
        <w:rPr>
          <w:rFonts w:eastAsia="SimSun" w:cs="Arial"/>
          <w:lang w:val="fr-FR" w:eastAsia="zh-CN"/>
        </w:rPr>
        <w:t>Contact:</w:t>
      </w:r>
    </w:p>
    <w:p w:rsidR="00716005" w:rsidRPr="00716005" w:rsidRDefault="00716005" w:rsidP="00BB624D">
      <w:pPr>
        <w:tabs>
          <w:tab w:val="clear" w:pos="567"/>
          <w:tab w:val="clear" w:pos="1276"/>
          <w:tab w:val="clear" w:pos="1843"/>
          <w:tab w:val="clear" w:pos="5387"/>
          <w:tab w:val="clear" w:pos="5954"/>
          <w:tab w:val="left" w:pos="1218"/>
        </w:tabs>
        <w:ind w:left="567" w:hanging="567"/>
        <w:jc w:val="left"/>
        <w:rPr>
          <w:rFonts w:cs="Arial"/>
          <w:lang w:val="pt-BR"/>
        </w:rPr>
      </w:pPr>
      <w:r w:rsidRPr="00716005">
        <w:rPr>
          <w:rFonts w:cs="Arial"/>
          <w:lang w:val="fr-FR"/>
        </w:rPr>
        <w:tab/>
        <w:t xml:space="preserve">Autorité de Régulation des Communications Electroniques et des Postes (ARCEP) </w:t>
      </w:r>
      <w:r w:rsidRPr="00716005">
        <w:rPr>
          <w:rFonts w:cs="Arial"/>
          <w:lang w:val="fr-FR"/>
        </w:rPr>
        <w:br/>
      </w:r>
      <w:r w:rsidRPr="00716005">
        <w:rPr>
          <w:rFonts w:cs="Arial"/>
          <w:lang w:val="fr-CH"/>
        </w:rPr>
        <w:t xml:space="preserve">B.P. </w:t>
      </w:r>
      <w:r w:rsidRPr="00716005">
        <w:rPr>
          <w:rFonts w:cs="Arial"/>
          <w:lang w:val="pt-BR"/>
        </w:rPr>
        <w:t xml:space="preserve">6437 </w:t>
      </w:r>
      <w:r w:rsidRPr="00716005">
        <w:rPr>
          <w:rFonts w:cs="Arial"/>
          <w:lang w:val="pt-BR"/>
        </w:rPr>
        <w:br/>
        <w:t xml:space="preserve">OUAGADOUGOU 01 </w:t>
      </w:r>
      <w:r w:rsidRPr="00716005">
        <w:rPr>
          <w:rFonts w:cs="Arial"/>
          <w:lang w:val="pt-BR"/>
        </w:rPr>
        <w:br/>
        <w:t xml:space="preserve">Burkina Faso </w:t>
      </w:r>
      <w:r w:rsidRPr="00716005">
        <w:rPr>
          <w:rFonts w:cs="Arial"/>
          <w:lang w:val="pt-BR"/>
        </w:rPr>
        <w:br/>
        <w:t xml:space="preserve">Tel:  </w:t>
      </w:r>
      <w:r w:rsidRPr="00716005">
        <w:rPr>
          <w:rFonts w:cs="Arial"/>
          <w:lang w:val="pt-BR"/>
        </w:rPr>
        <w:tab/>
        <w:t xml:space="preserve">+226 25 37 53 60/61/62 </w:t>
      </w:r>
      <w:r w:rsidRPr="00716005">
        <w:rPr>
          <w:rFonts w:cs="Arial"/>
          <w:lang w:val="pt-BR"/>
        </w:rPr>
        <w:br/>
        <w:t xml:space="preserve">Fax: </w:t>
      </w:r>
      <w:r w:rsidRPr="00716005">
        <w:rPr>
          <w:rFonts w:cs="Arial"/>
          <w:lang w:val="pt-BR"/>
        </w:rPr>
        <w:tab/>
        <w:t xml:space="preserve">+226 25 37 53 64 </w:t>
      </w:r>
      <w:r w:rsidRPr="00716005">
        <w:rPr>
          <w:rFonts w:cs="Arial"/>
          <w:lang w:val="pt-BR"/>
        </w:rPr>
        <w:br/>
        <w:t xml:space="preserve">E-mail: </w:t>
      </w:r>
      <w:r w:rsidRPr="00716005">
        <w:rPr>
          <w:rFonts w:cs="Arial"/>
          <w:lang w:val="pt-BR"/>
        </w:rPr>
        <w:tab/>
        <w:t xml:space="preserve">secretariat@arcep.bf </w:t>
      </w:r>
      <w:r w:rsidRPr="00716005">
        <w:rPr>
          <w:rFonts w:cs="Arial"/>
          <w:lang w:val="pt-BR"/>
        </w:rPr>
        <w:br/>
        <w:t xml:space="preserve">URL: </w:t>
      </w:r>
      <w:r w:rsidRPr="00716005">
        <w:rPr>
          <w:rFonts w:cs="Arial"/>
          <w:lang w:val="pt-BR"/>
        </w:rPr>
        <w:tab/>
        <w:t>www.arcep.bf</w:t>
      </w:r>
      <w:bookmarkEnd w:id="0"/>
      <w:bookmarkEnd w:id="1"/>
    </w:p>
    <w:sectPr w:rsidR="00716005" w:rsidRPr="00716005" w:rsidSect="00704822">
      <w:footerReference w:type="even" r:id="rId11"/>
      <w:footerReference w:type="default" r:id="rId12"/>
      <w:footerReference w:type="first" r:id="rId13"/>
      <w:type w:val="continuous"/>
      <w:pgSz w:w="11901" w:h="16840" w:code="9"/>
      <w:pgMar w:top="1021" w:right="1134" w:bottom="1021" w:left="1134"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BAF" w:rsidRDefault="009A4BAF">
      <w:r>
        <w:separator/>
      </w:r>
    </w:p>
  </w:endnote>
  <w:endnote w:type="continuationSeparator" w:id="0">
    <w:p w:rsidR="009A4BAF" w:rsidRDefault="009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01"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4352"/>
      <w:docPartObj>
        <w:docPartGallery w:val="Page Numbers (Bottom of Page)"/>
        <w:docPartUnique/>
      </w:docPartObj>
    </w:sdtPr>
    <w:sdtEndPr>
      <w:rPr>
        <w:color w:val="7F7F7F" w:themeColor="background1" w:themeShade="7F"/>
        <w:spacing w:val="60"/>
      </w:rPr>
    </w:sdtEndPr>
    <w:sdtContent>
      <w:p w:rsidR="005B3144" w:rsidRDefault="005B3144" w:rsidP="005B31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5D80" w:rsidRPr="00AA5D80">
          <w:rPr>
            <w:b/>
            <w:bCs/>
            <w:noProof/>
          </w:rPr>
          <w:t>2</w:t>
        </w:r>
        <w:r>
          <w:rPr>
            <w:b/>
            <w:bCs/>
            <w:noProof/>
          </w:rPr>
          <w:fldChar w:fldCharType="end"/>
        </w:r>
        <w:r>
          <w:rPr>
            <w:b/>
            <w:bCs/>
          </w:rPr>
          <w:t xml:space="preserve"> | 4</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005289"/>
      <w:docPartObj>
        <w:docPartGallery w:val="Page Numbers (Bottom of Page)"/>
        <w:docPartUnique/>
      </w:docPartObj>
    </w:sdtPr>
    <w:sdtEndPr>
      <w:rPr>
        <w:noProof/>
      </w:rPr>
    </w:sdtEndPr>
    <w:sdtContent>
      <w:p w:rsidR="005B3144" w:rsidRPr="00AA5D80" w:rsidRDefault="00AA5D80" w:rsidP="00AA5D80">
        <w:pPr>
          <w:pStyle w:val="Footer"/>
          <w:jc w:val="right"/>
        </w:pPr>
        <w:r>
          <w:fldChar w:fldCharType="begin"/>
        </w:r>
        <w:r>
          <w:instrText xml:space="preserve"> PAGE   \* MERGEFORMAT </w:instrText>
        </w:r>
        <w:r>
          <w:fldChar w:fldCharType="separate"/>
        </w:r>
        <w:r w:rsidR="004B2912">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4B2912">
          <w:rPr>
            <w:noProof/>
          </w:rPr>
          <w:t>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91533"/>
      <w:docPartObj>
        <w:docPartGallery w:val="Page Numbers (Bottom of Page)"/>
        <w:docPartUnique/>
      </w:docPartObj>
    </w:sdtPr>
    <w:sdtEndPr>
      <w:rPr>
        <w:color w:val="7F7F7F" w:themeColor="background1" w:themeShade="7F"/>
        <w:spacing w:val="60"/>
      </w:rPr>
    </w:sdtEndPr>
    <w:sdtContent>
      <w:p w:rsidR="005B3144" w:rsidRDefault="005B3144" w:rsidP="005B31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5D80" w:rsidRPr="00AA5D80">
          <w:rPr>
            <w:b/>
            <w:bCs/>
            <w:noProof/>
          </w:rPr>
          <w:t>1</w:t>
        </w:r>
        <w:r>
          <w:rPr>
            <w:b/>
            <w:bCs/>
            <w:noProof/>
          </w:rPr>
          <w:fldChar w:fldCharType="end"/>
        </w:r>
        <w:r>
          <w:rPr>
            <w:b/>
            <w:bCs/>
          </w:rPr>
          <w:t xml:space="preserve"> | 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BAF" w:rsidRDefault="009A4BAF">
      <w:r>
        <w:separator/>
      </w:r>
    </w:p>
  </w:footnote>
  <w:footnote w:type="continuationSeparator" w:id="0">
    <w:p w:rsidR="009A4BAF" w:rsidRDefault="009A4B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780E3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3EDC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E0CD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76DE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4E82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969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96B3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8AFD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AC1B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B6AA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256582"/>
    <w:multiLevelType w:val="hybridMultilevel"/>
    <w:tmpl w:val="06822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7E80D3E"/>
    <w:multiLevelType w:val="hybridMultilevel"/>
    <w:tmpl w:val="065E8F7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D1080B"/>
    <w:multiLevelType w:val="hybridMultilevel"/>
    <w:tmpl w:val="29F025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6" w15:restartNumberingAfterBreak="0">
    <w:nsid w:val="17BF201B"/>
    <w:multiLevelType w:val="hybridMultilevel"/>
    <w:tmpl w:val="EA8CA2A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4B77D3"/>
    <w:multiLevelType w:val="hybridMultilevel"/>
    <w:tmpl w:val="43104D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0C6862"/>
    <w:multiLevelType w:val="hybridMultilevel"/>
    <w:tmpl w:val="7BBC5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1A5BF1"/>
    <w:multiLevelType w:val="hybridMultilevel"/>
    <w:tmpl w:val="01883E8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966085"/>
    <w:multiLevelType w:val="hybridMultilevel"/>
    <w:tmpl w:val="30382790"/>
    <w:lvl w:ilvl="0" w:tplc="3E20D9A0">
      <w:start w:val="1"/>
      <w:numFmt w:val="bullet"/>
      <w:lvlText w:val=""/>
      <w:lvlJc w:val="left"/>
      <w:pPr>
        <w:tabs>
          <w:tab w:val="num" w:pos="720"/>
        </w:tabs>
        <w:ind w:left="720" w:hanging="360"/>
      </w:pPr>
      <w:rPr>
        <w:rFonts w:ascii="Symbol" w:hAnsi="Symbol" w:hint="default"/>
        <w:sz w:val="20"/>
      </w:rPr>
    </w:lvl>
    <w:lvl w:ilvl="1" w:tplc="4CBAFFF4" w:tentative="1">
      <w:start w:val="1"/>
      <w:numFmt w:val="bullet"/>
      <w:lvlText w:val="o"/>
      <w:lvlJc w:val="left"/>
      <w:pPr>
        <w:tabs>
          <w:tab w:val="num" w:pos="1440"/>
        </w:tabs>
        <w:ind w:left="1440" w:hanging="360"/>
      </w:pPr>
      <w:rPr>
        <w:rFonts w:ascii="Courier New" w:hAnsi="Courier New" w:hint="default"/>
        <w:sz w:val="20"/>
      </w:rPr>
    </w:lvl>
    <w:lvl w:ilvl="2" w:tplc="CCEE556E" w:tentative="1">
      <w:start w:val="1"/>
      <w:numFmt w:val="bullet"/>
      <w:lvlText w:val=""/>
      <w:lvlJc w:val="left"/>
      <w:pPr>
        <w:tabs>
          <w:tab w:val="num" w:pos="2160"/>
        </w:tabs>
        <w:ind w:left="2160" w:hanging="360"/>
      </w:pPr>
      <w:rPr>
        <w:rFonts w:ascii="Wingdings" w:hAnsi="Wingdings" w:hint="default"/>
        <w:sz w:val="20"/>
      </w:rPr>
    </w:lvl>
    <w:lvl w:ilvl="3" w:tplc="F31E5C4C" w:tentative="1">
      <w:start w:val="1"/>
      <w:numFmt w:val="bullet"/>
      <w:lvlText w:val=""/>
      <w:lvlJc w:val="left"/>
      <w:pPr>
        <w:tabs>
          <w:tab w:val="num" w:pos="2880"/>
        </w:tabs>
        <w:ind w:left="2880" w:hanging="360"/>
      </w:pPr>
      <w:rPr>
        <w:rFonts w:ascii="Wingdings" w:hAnsi="Wingdings" w:hint="default"/>
        <w:sz w:val="20"/>
      </w:rPr>
    </w:lvl>
    <w:lvl w:ilvl="4" w:tplc="4F4A5394" w:tentative="1">
      <w:start w:val="1"/>
      <w:numFmt w:val="bullet"/>
      <w:lvlText w:val=""/>
      <w:lvlJc w:val="left"/>
      <w:pPr>
        <w:tabs>
          <w:tab w:val="num" w:pos="3600"/>
        </w:tabs>
        <w:ind w:left="3600" w:hanging="360"/>
      </w:pPr>
      <w:rPr>
        <w:rFonts w:ascii="Wingdings" w:hAnsi="Wingdings" w:hint="default"/>
        <w:sz w:val="20"/>
      </w:rPr>
    </w:lvl>
    <w:lvl w:ilvl="5" w:tplc="B5B459EC" w:tentative="1">
      <w:start w:val="1"/>
      <w:numFmt w:val="bullet"/>
      <w:lvlText w:val=""/>
      <w:lvlJc w:val="left"/>
      <w:pPr>
        <w:tabs>
          <w:tab w:val="num" w:pos="4320"/>
        </w:tabs>
        <w:ind w:left="4320" w:hanging="360"/>
      </w:pPr>
      <w:rPr>
        <w:rFonts w:ascii="Wingdings" w:hAnsi="Wingdings" w:hint="default"/>
        <w:sz w:val="20"/>
      </w:rPr>
    </w:lvl>
    <w:lvl w:ilvl="6" w:tplc="178A82C6" w:tentative="1">
      <w:start w:val="1"/>
      <w:numFmt w:val="bullet"/>
      <w:lvlText w:val=""/>
      <w:lvlJc w:val="left"/>
      <w:pPr>
        <w:tabs>
          <w:tab w:val="num" w:pos="5040"/>
        </w:tabs>
        <w:ind w:left="5040" w:hanging="360"/>
      </w:pPr>
      <w:rPr>
        <w:rFonts w:ascii="Wingdings" w:hAnsi="Wingdings" w:hint="default"/>
        <w:sz w:val="20"/>
      </w:rPr>
    </w:lvl>
    <w:lvl w:ilvl="7" w:tplc="5CBC3256" w:tentative="1">
      <w:start w:val="1"/>
      <w:numFmt w:val="bullet"/>
      <w:lvlText w:val=""/>
      <w:lvlJc w:val="left"/>
      <w:pPr>
        <w:tabs>
          <w:tab w:val="num" w:pos="5760"/>
        </w:tabs>
        <w:ind w:left="5760" w:hanging="360"/>
      </w:pPr>
      <w:rPr>
        <w:rFonts w:ascii="Wingdings" w:hAnsi="Wingdings" w:hint="default"/>
        <w:sz w:val="20"/>
      </w:rPr>
    </w:lvl>
    <w:lvl w:ilvl="8" w:tplc="9D3692D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264E79"/>
    <w:multiLevelType w:val="hybridMultilevel"/>
    <w:tmpl w:val="77E29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233999"/>
    <w:multiLevelType w:val="hybridMultilevel"/>
    <w:tmpl w:val="9042A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CC4ACF"/>
    <w:multiLevelType w:val="hybridMultilevel"/>
    <w:tmpl w:val="06322F06"/>
    <w:lvl w:ilvl="0" w:tplc="7758DB0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5CE3"/>
    <w:multiLevelType w:val="hybridMultilevel"/>
    <w:tmpl w:val="00484B5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4DF5F5D"/>
    <w:multiLevelType w:val="hybridMultilevel"/>
    <w:tmpl w:val="00F07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282B37"/>
    <w:multiLevelType w:val="hybridMultilevel"/>
    <w:tmpl w:val="1AEE6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002C1D"/>
    <w:multiLevelType w:val="hybridMultilevel"/>
    <w:tmpl w:val="415CC1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EB02DA"/>
    <w:multiLevelType w:val="hybridMultilevel"/>
    <w:tmpl w:val="4A7838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8993056"/>
    <w:multiLevelType w:val="hybridMultilevel"/>
    <w:tmpl w:val="2F4CCB32"/>
    <w:lvl w:ilvl="0" w:tplc="04090001">
      <w:start w:val="1"/>
      <w:numFmt w:val="bullet"/>
      <w:lvlText w:val=""/>
      <w:lvlJc w:val="left"/>
      <w:pPr>
        <w:ind w:left="15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6A72785D"/>
    <w:multiLevelType w:val="hybridMultilevel"/>
    <w:tmpl w:val="A906F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E25FDA"/>
    <w:multiLevelType w:val="hybridMultilevel"/>
    <w:tmpl w:val="2E8ACA9A"/>
    <w:lvl w:ilvl="0" w:tplc="016E41B6">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6"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4953C03"/>
    <w:multiLevelType w:val="hybridMultilevel"/>
    <w:tmpl w:val="0958D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6970C0"/>
    <w:multiLevelType w:val="hybridMultilevel"/>
    <w:tmpl w:val="45A8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E30784"/>
    <w:multiLevelType w:val="hybridMultilevel"/>
    <w:tmpl w:val="431007A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40" w15:restartNumberingAfterBreak="0">
    <w:nsid w:val="7FDE33B8"/>
    <w:multiLevelType w:val="hybridMultilevel"/>
    <w:tmpl w:val="D26862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0"/>
  </w:num>
  <w:num w:numId="2">
    <w:abstractNumId w:val="23"/>
  </w:num>
  <w:num w:numId="3">
    <w:abstractNumId w:val="15"/>
  </w:num>
  <w:num w:numId="4">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5">
    <w:abstractNumId w:val="3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0"/>
  </w:num>
  <w:num w:numId="17">
    <w:abstractNumId w:val="39"/>
  </w:num>
  <w:num w:numId="18">
    <w:abstractNumId w:val="32"/>
  </w:num>
  <w:num w:numId="19">
    <w:abstractNumId w:val="38"/>
  </w:num>
  <w:num w:numId="20">
    <w:abstractNumId w:val="35"/>
  </w:num>
  <w:num w:numId="21">
    <w:abstractNumId w:val="11"/>
  </w:num>
  <w:num w:numId="22">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23">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24">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25">
    <w:abstractNumId w:val="9"/>
  </w:num>
  <w:num w:numId="26">
    <w:abstractNumId w:val="27"/>
  </w:num>
  <w:num w:numId="27">
    <w:abstractNumId w:val="16"/>
  </w:num>
  <w:num w:numId="28">
    <w:abstractNumId w:val="31"/>
  </w:num>
  <w:num w:numId="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6"/>
  </w:num>
  <w:num w:numId="32">
    <w:abstractNumId w:val="29"/>
  </w:num>
  <w:num w:numId="33">
    <w:abstractNumId w:val="19"/>
  </w:num>
  <w:num w:numId="34">
    <w:abstractNumId w:val="10"/>
    <w:lvlOverride w:ilvl="0">
      <w:lvl w:ilvl="0">
        <w:start w:val="1"/>
        <w:numFmt w:val="bullet"/>
        <w:lvlText w:val=""/>
        <w:legacy w:legacy="1" w:legacySpace="120" w:legacyIndent="360"/>
        <w:lvlJc w:val="left"/>
        <w:pPr>
          <w:ind w:left="785" w:hanging="360"/>
        </w:pPr>
        <w:rPr>
          <w:rFonts w:ascii="Symbol" w:hAnsi="Symbol" w:hint="default"/>
        </w:rPr>
      </w:lvl>
    </w:lvlOverride>
  </w:num>
  <w:num w:numId="35">
    <w:abstractNumId w:val="22"/>
  </w:num>
  <w:num w:numId="36">
    <w:abstractNumId w:val="25"/>
  </w:num>
  <w:num w:numId="37">
    <w:abstractNumId w:val="37"/>
  </w:num>
  <w:num w:numId="38">
    <w:abstractNumId w:val="10"/>
    <w:lvlOverride w:ilvl="0">
      <w:lvl w:ilvl="0">
        <w:numFmt w:val="bullet"/>
        <w:lvlText w:val=""/>
        <w:legacy w:legacy="1" w:legacySpace="120" w:legacyIndent="360"/>
        <w:lvlJc w:val="left"/>
        <w:pPr>
          <w:ind w:left="0" w:hanging="360"/>
        </w:pPr>
        <w:rPr>
          <w:rFonts w:ascii="Symbol" w:hAnsi="Symbol" w:hint="default"/>
        </w:rPr>
      </w:lvl>
    </w:lvlOverride>
  </w:num>
  <w:num w:numId="39">
    <w:abstractNumId w:val="18"/>
  </w:num>
  <w:num w:numId="40">
    <w:abstractNumId w:val="40"/>
  </w:num>
  <w:num w:numId="41">
    <w:abstractNumId w:val="21"/>
  </w:num>
  <w:num w:numId="42">
    <w:abstractNumId w:val="17"/>
  </w:num>
  <w:num w:numId="43">
    <w:abstractNumId w:val="13"/>
  </w:num>
  <w:num w:numId="44">
    <w:abstractNumId w:val="28"/>
  </w:num>
  <w:num w:numId="45">
    <w:abstractNumId w:val="34"/>
  </w:num>
  <w:num w:numId="4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A30"/>
    <w:rsid w:val="00001E02"/>
    <w:rsid w:val="00001F95"/>
    <w:rsid w:val="00002186"/>
    <w:rsid w:val="000023A1"/>
    <w:rsid w:val="0000240C"/>
    <w:rsid w:val="0000246C"/>
    <w:rsid w:val="0000264E"/>
    <w:rsid w:val="00002ACC"/>
    <w:rsid w:val="00002E21"/>
    <w:rsid w:val="0000329C"/>
    <w:rsid w:val="0000457B"/>
    <w:rsid w:val="000046D0"/>
    <w:rsid w:val="00004974"/>
    <w:rsid w:val="00004DC7"/>
    <w:rsid w:val="00004E01"/>
    <w:rsid w:val="00005B6E"/>
    <w:rsid w:val="00005FBB"/>
    <w:rsid w:val="00006494"/>
    <w:rsid w:val="00006D1B"/>
    <w:rsid w:val="0000712A"/>
    <w:rsid w:val="000071FA"/>
    <w:rsid w:val="00007586"/>
    <w:rsid w:val="00007730"/>
    <w:rsid w:val="00007A38"/>
    <w:rsid w:val="00007CB6"/>
    <w:rsid w:val="00007E8C"/>
    <w:rsid w:val="0001004A"/>
    <w:rsid w:val="000104E5"/>
    <w:rsid w:val="000107A8"/>
    <w:rsid w:val="00010807"/>
    <w:rsid w:val="00010CCA"/>
    <w:rsid w:val="00010D6F"/>
    <w:rsid w:val="0001109F"/>
    <w:rsid w:val="000114E2"/>
    <w:rsid w:val="00011F38"/>
    <w:rsid w:val="00012041"/>
    <w:rsid w:val="00012305"/>
    <w:rsid w:val="000123B9"/>
    <w:rsid w:val="00012BA9"/>
    <w:rsid w:val="00012DDE"/>
    <w:rsid w:val="00012E06"/>
    <w:rsid w:val="000136BD"/>
    <w:rsid w:val="0001371D"/>
    <w:rsid w:val="00013949"/>
    <w:rsid w:val="00013EC2"/>
    <w:rsid w:val="00013FDF"/>
    <w:rsid w:val="00014025"/>
    <w:rsid w:val="00014125"/>
    <w:rsid w:val="00014293"/>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677"/>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977"/>
    <w:rsid w:val="00035A42"/>
    <w:rsid w:val="00035A98"/>
    <w:rsid w:val="00035AD6"/>
    <w:rsid w:val="00035E3A"/>
    <w:rsid w:val="000361BE"/>
    <w:rsid w:val="000368D8"/>
    <w:rsid w:val="00036A10"/>
    <w:rsid w:val="00036BEC"/>
    <w:rsid w:val="00036D71"/>
    <w:rsid w:val="00037181"/>
    <w:rsid w:val="00037407"/>
    <w:rsid w:val="00040160"/>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1B5"/>
    <w:rsid w:val="000441F8"/>
    <w:rsid w:val="0004426D"/>
    <w:rsid w:val="00044B9F"/>
    <w:rsid w:val="00044D71"/>
    <w:rsid w:val="00044F72"/>
    <w:rsid w:val="000456B1"/>
    <w:rsid w:val="00046038"/>
    <w:rsid w:val="0004620E"/>
    <w:rsid w:val="00046529"/>
    <w:rsid w:val="000479FB"/>
    <w:rsid w:val="00047AC3"/>
    <w:rsid w:val="00047EAE"/>
    <w:rsid w:val="0005003E"/>
    <w:rsid w:val="000504F2"/>
    <w:rsid w:val="00050759"/>
    <w:rsid w:val="000507F6"/>
    <w:rsid w:val="00050864"/>
    <w:rsid w:val="00050B77"/>
    <w:rsid w:val="00050C77"/>
    <w:rsid w:val="00050D55"/>
    <w:rsid w:val="00051208"/>
    <w:rsid w:val="00051213"/>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89"/>
    <w:rsid w:val="000577B0"/>
    <w:rsid w:val="00057843"/>
    <w:rsid w:val="00057A61"/>
    <w:rsid w:val="00057F0C"/>
    <w:rsid w:val="0006007B"/>
    <w:rsid w:val="00060133"/>
    <w:rsid w:val="00060A15"/>
    <w:rsid w:val="00061074"/>
    <w:rsid w:val="00061438"/>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2D4"/>
    <w:rsid w:val="000806BE"/>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640"/>
    <w:rsid w:val="00090860"/>
    <w:rsid w:val="00090876"/>
    <w:rsid w:val="00090CE4"/>
    <w:rsid w:val="00091197"/>
    <w:rsid w:val="000916C4"/>
    <w:rsid w:val="00091C87"/>
    <w:rsid w:val="00091D37"/>
    <w:rsid w:val="00092287"/>
    <w:rsid w:val="0009244C"/>
    <w:rsid w:val="000926BE"/>
    <w:rsid w:val="00092C13"/>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F79"/>
    <w:rsid w:val="000A2289"/>
    <w:rsid w:val="000A33C9"/>
    <w:rsid w:val="000A3603"/>
    <w:rsid w:val="000A361F"/>
    <w:rsid w:val="000A38AF"/>
    <w:rsid w:val="000A3A92"/>
    <w:rsid w:val="000A3DF2"/>
    <w:rsid w:val="000A48C1"/>
    <w:rsid w:val="000A4D64"/>
    <w:rsid w:val="000A4EDD"/>
    <w:rsid w:val="000A5071"/>
    <w:rsid w:val="000A588D"/>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D1E"/>
    <w:rsid w:val="000C100C"/>
    <w:rsid w:val="000C116C"/>
    <w:rsid w:val="000C18B8"/>
    <w:rsid w:val="000C1B1F"/>
    <w:rsid w:val="000C1D38"/>
    <w:rsid w:val="000C1F56"/>
    <w:rsid w:val="000C219A"/>
    <w:rsid w:val="000C2E1F"/>
    <w:rsid w:val="000C2E2D"/>
    <w:rsid w:val="000C2FCD"/>
    <w:rsid w:val="000C3A90"/>
    <w:rsid w:val="000C3B60"/>
    <w:rsid w:val="000C3D0A"/>
    <w:rsid w:val="000C40BE"/>
    <w:rsid w:val="000C4C2C"/>
    <w:rsid w:val="000C508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F64"/>
    <w:rsid w:val="000D0F9E"/>
    <w:rsid w:val="000D12DC"/>
    <w:rsid w:val="000D1E73"/>
    <w:rsid w:val="000D1E7E"/>
    <w:rsid w:val="000D22F6"/>
    <w:rsid w:val="000D278E"/>
    <w:rsid w:val="000D2F77"/>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604A"/>
    <w:rsid w:val="000D614A"/>
    <w:rsid w:val="000D6685"/>
    <w:rsid w:val="000D70F7"/>
    <w:rsid w:val="000D7157"/>
    <w:rsid w:val="000D7EFC"/>
    <w:rsid w:val="000E03FF"/>
    <w:rsid w:val="000E0CBE"/>
    <w:rsid w:val="000E0E2D"/>
    <w:rsid w:val="000E1241"/>
    <w:rsid w:val="000E130A"/>
    <w:rsid w:val="000E16E7"/>
    <w:rsid w:val="000E323C"/>
    <w:rsid w:val="000E32A3"/>
    <w:rsid w:val="000E343E"/>
    <w:rsid w:val="000E3B3F"/>
    <w:rsid w:val="000E3C3D"/>
    <w:rsid w:val="000E3EB8"/>
    <w:rsid w:val="000E4433"/>
    <w:rsid w:val="000E4608"/>
    <w:rsid w:val="000E4776"/>
    <w:rsid w:val="000E4A64"/>
    <w:rsid w:val="000E554F"/>
    <w:rsid w:val="000E56F7"/>
    <w:rsid w:val="000E65FD"/>
    <w:rsid w:val="000E67E7"/>
    <w:rsid w:val="000E6873"/>
    <w:rsid w:val="000E768D"/>
    <w:rsid w:val="000E79E1"/>
    <w:rsid w:val="000E7F5A"/>
    <w:rsid w:val="000F014F"/>
    <w:rsid w:val="000F0786"/>
    <w:rsid w:val="000F11AD"/>
    <w:rsid w:val="000F165B"/>
    <w:rsid w:val="000F17FB"/>
    <w:rsid w:val="000F2C7A"/>
    <w:rsid w:val="000F33EB"/>
    <w:rsid w:val="000F38C2"/>
    <w:rsid w:val="000F3902"/>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F40"/>
    <w:rsid w:val="000F70BF"/>
    <w:rsid w:val="000F77E4"/>
    <w:rsid w:val="000F7F50"/>
    <w:rsid w:val="001005BE"/>
    <w:rsid w:val="00100867"/>
    <w:rsid w:val="001013E2"/>
    <w:rsid w:val="001019D2"/>
    <w:rsid w:val="00101E5A"/>
    <w:rsid w:val="00102704"/>
    <w:rsid w:val="00102FF4"/>
    <w:rsid w:val="001030E3"/>
    <w:rsid w:val="0010335F"/>
    <w:rsid w:val="00103755"/>
    <w:rsid w:val="001038D6"/>
    <w:rsid w:val="00103987"/>
    <w:rsid w:val="0010412A"/>
    <w:rsid w:val="00104958"/>
    <w:rsid w:val="00104AF6"/>
    <w:rsid w:val="001059BB"/>
    <w:rsid w:val="00106077"/>
    <w:rsid w:val="001063A9"/>
    <w:rsid w:val="00106834"/>
    <w:rsid w:val="00106C38"/>
    <w:rsid w:val="0010707F"/>
    <w:rsid w:val="001076C0"/>
    <w:rsid w:val="00107908"/>
    <w:rsid w:val="001079B9"/>
    <w:rsid w:val="00107CE4"/>
    <w:rsid w:val="00110085"/>
    <w:rsid w:val="00110302"/>
    <w:rsid w:val="001104F7"/>
    <w:rsid w:val="00110853"/>
    <w:rsid w:val="001108C6"/>
    <w:rsid w:val="001108EF"/>
    <w:rsid w:val="00110C62"/>
    <w:rsid w:val="00110F56"/>
    <w:rsid w:val="00110F97"/>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B6F"/>
    <w:rsid w:val="001247F3"/>
    <w:rsid w:val="00124CAF"/>
    <w:rsid w:val="00125221"/>
    <w:rsid w:val="0012550E"/>
    <w:rsid w:val="001259D0"/>
    <w:rsid w:val="00125D60"/>
    <w:rsid w:val="001260CC"/>
    <w:rsid w:val="00126215"/>
    <w:rsid w:val="00126577"/>
    <w:rsid w:val="00126682"/>
    <w:rsid w:val="00126836"/>
    <w:rsid w:val="001268C2"/>
    <w:rsid w:val="00126902"/>
    <w:rsid w:val="00127106"/>
    <w:rsid w:val="00127180"/>
    <w:rsid w:val="001272A5"/>
    <w:rsid w:val="001274C2"/>
    <w:rsid w:val="001278F8"/>
    <w:rsid w:val="00127A41"/>
    <w:rsid w:val="00127F77"/>
    <w:rsid w:val="00127FDE"/>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BE8"/>
    <w:rsid w:val="001373CD"/>
    <w:rsid w:val="00137595"/>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58"/>
    <w:rsid w:val="0014523B"/>
    <w:rsid w:val="00145637"/>
    <w:rsid w:val="00145B6F"/>
    <w:rsid w:val="00145CC0"/>
    <w:rsid w:val="0014665D"/>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23DB"/>
    <w:rsid w:val="0015377B"/>
    <w:rsid w:val="001538FE"/>
    <w:rsid w:val="00153A35"/>
    <w:rsid w:val="00153B41"/>
    <w:rsid w:val="00153C60"/>
    <w:rsid w:val="00153EFA"/>
    <w:rsid w:val="001549B3"/>
    <w:rsid w:val="001550AA"/>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26B"/>
    <w:rsid w:val="0017147E"/>
    <w:rsid w:val="00171BF1"/>
    <w:rsid w:val="00171E02"/>
    <w:rsid w:val="0017218F"/>
    <w:rsid w:val="00172245"/>
    <w:rsid w:val="00172804"/>
    <w:rsid w:val="00172BE3"/>
    <w:rsid w:val="00172BEB"/>
    <w:rsid w:val="00172CD5"/>
    <w:rsid w:val="001730D8"/>
    <w:rsid w:val="00173532"/>
    <w:rsid w:val="001746B2"/>
    <w:rsid w:val="0017490C"/>
    <w:rsid w:val="00175386"/>
    <w:rsid w:val="001755D8"/>
    <w:rsid w:val="0017589C"/>
    <w:rsid w:val="001763E7"/>
    <w:rsid w:val="001765CE"/>
    <w:rsid w:val="0017690A"/>
    <w:rsid w:val="0017734E"/>
    <w:rsid w:val="00177B8F"/>
    <w:rsid w:val="00177C8A"/>
    <w:rsid w:val="00177CD9"/>
    <w:rsid w:val="00180473"/>
    <w:rsid w:val="001804B1"/>
    <w:rsid w:val="00180843"/>
    <w:rsid w:val="001808B0"/>
    <w:rsid w:val="00181CA4"/>
    <w:rsid w:val="00182524"/>
    <w:rsid w:val="0018296A"/>
    <w:rsid w:val="0018297E"/>
    <w:rsid w:val="00182CF2"/>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3CB"/>
    <w:rsid w:val="00187628"/>
    <w:rsid w:val="00187645"/>
    <w:rsid w:val="001878B9"/>
    <w:rsid w:val="00187CDF"/>
    <w:rsid w:val="001906B8"/>
    <w:rsid w:val="00191852"/>
    <w:rsid w:val="0019227F"/>
    <w:rsid w:val="00192778"/>
    <w:rsid w:val="00193393"/>
    <w:rsid w:val="0019340A"/>
    <w:rsid w:val="00193EC4"/>
    <w:rsid w:val="00194062"/>
    <w:rsid w:val="001941D3"/>
    <w:rsid w:val="00194626"/>
    <w:rsid w:val="00194794"/>
    <w:rsid w:val="001948C7"/>
    <w:rsid w:val="001949AA"/>
    <w:rsid w:val="00194FC0"/>
    <w:rsid w:val="00195176"/>
    <w:rsid w:val="0019541B"/>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1A"/>
    <w:rsid w:val="001A40FD"/>
    <w:rsid w:val="001A41B2"/>
    <w:rsid w:val="001A42FF"/>
    <w:rsid w:val="001A432D"/>
    <w:rsid w:val="001A438D"/>
    <w:rsid w:val="001A4500"/>
    <w:rsid w:val="001A45C0"/>
    <w:rsid w:val="001A4FCF"/>
    <w:rsid w:val="001A52D5"/>
    <w:rsid w:val="001A5467"/>
    <w:rsid w:val="001A5DF3"/>
    <w:rsid w:val="001A5E61"/>
    <w:rsid w:val="001A5F6B"/>
    <w:rsid w:val="001A5FA6"/>
    <w:rsid w:val="001A6474"/>
    <w:rsid w:val="001A6975"/>
    <w:rsid w:val="001A6DBA"/>
    <w:rsid w:val="001A7779"/>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836"/>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216E"/>
    <w:rsid w:val="001D229B"/>
    <w:rsid w:val="001D2B0D"/>
    <w:rsid w:val="001D335B"/>
    <w:rsid w:val="001D3D17"/>
    <w:rsid w:val="001D3DB0"/>
    <w:rsid w:val="001D3F38"/>
    <w:rsid w:val="001D4010"/>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C"/>
    <w:rsid w:val="001E564C"/>
    <w:rsid w:val="001E622F"/>
    <w:rsid w:val="001E6628"/>
    <w:rsid w:val="001E6D08"/>
    <w:rsid w:val="001E6E4B"/>
    <w:rsid w:val="001E7E80"/>
    <w:rsid w:val="001E7F7D"/>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5F2F"/>
    <w:rsid w:val="00206198"/>
    <w:rsid w:val="00206CAE"/>
    <w:rsid w:val="00206F01"/>
    <w:rsid w:val="002070CB"/>
    <w:rsid w:val="00207123"/>
    <w:rsid w:val="002076D7"/>
    <w:rsid w:val="0020775D"/>
    <w:rsid w:val="0021001A"/>
    <w:rsid w:val="002101C3"/>
    <w:rsid w:val="00210A9F"/>
    <w:rsid w:val="00210B46"/>
    <w:rsid w:val="00210DF2"/>
    <w:rsid w:val="002116A0"/>
    <w:rsid w:val="002116DC"/>
    <w:rsid w:val="0021191A"/>
    <w:rsid w:val="00211AAF"/>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F5B"/>
    <w:rsid w:val="00217F64"/>
    <w:rsid w:val="00220108"/>
    <w:rsid w:val="00220989"/>
    <w:rsid w:val="00220ACE"/>
    <w:rsid w:val="00220E61"/>
    <w:rsid w:val="00220EE8"/>
    <w:rsid w:val="00221488"/>
    <w:rsid w:val="00221AFB"/>
    <w:rsid w:val="00221D54"/>
    <w:rsid w:val="00221F66"/>
    <w:rsid w:val="002220DC"/>
    <w:rsid w:val="0022219C"/>
    <w:rsid w:val="002222C6"/>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3DD"/>
    <w:rsid w:val="002277A3"/>
    <w:rsid w:val="00227C9A"/>
    <w:rsid w:val="00227F02"/>
    <w:rsid w:val="002309B8"/>
    <w:rsid w:val="00230CE2"/>
    <w:rsid w:val="0023106F"/>
    <w:rsid w:val="0023110C"/>
    <w:rsid w:val="00231116"/>
    <w:rsid w:val="0023136A"/>
    <w:rsid w:val="00231392"/>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6E50"/>
    <w:rsid w:val="00236EB6"/>
    <w:rsid w:val="0023715B"/>
    <w:rsid w:val="0023728A"/>
    <w:rsid w:val="0023796F"/>
    <w:rsid w:val="00237EE4"/>
    <w:rsid w:val="002402F7"/>
    <w:rsid w:val="002407BB"/>
    <w:rsid w:val="00241159"/>
    <w:rsid w:val="00241303"/>
    <w:rsid w:val="0024159E"/>
    <w:rsid w:val="00241948"/>
    <w:rsid w:val="002421C6"/>
    <w:rsid w:val="00242A56"/>
    <w:rsid w:val="00242DBE"/>
    <w:rsid w:val="00243093"/>
    <w:rsid w:val="00243DA8"/>
    <w:rsid w:val="00243ED1"/>
    <w:rsid w:val="0024427F"/>
    <w:rsid w:val="002443BC"/>
    <w:rsid w:val="002443FD"/>
    <w:rsid w:val="0024585E"/>
    <w:rsid w:val="00245A33"/>
    <w:rsid w:val="00245C9D"/>
    <w:rsid w:val="00245DA8"/>
    <w:rsid w:val="00245F43"/>
    <w:rsid w:val="00246A5E"/>
    <w:rsid w:val="00246AB6"/>
    <w:rsid w:val="00247196"/>
    <w:rsid w:val="002473DE"/>
    <w:rsid w:val="00247B4A"/>
    <w:rsid w:val="00247F42"/>
    <w:rsid w:val="002500F3"/>
    <w:rsid w:val="00250FDB"/>
    <w:rsid w:val="002515A8"/>
    <w:rsid w:val="00251A45"/>
    <w:rsid w:val="00251E46"/>
    <w:rsid w:val="00251FFB"/>
    <w:rsid w:val="002528ED"/>
    <w:rsid w:val="00253161"/>
    <w:rsid w:val="002538A7"/>
    <w:rsid w:val="00254322"/>
    <w:rsid w:val="0025477C"/>
    <w:rsid w:val="00254AB3"/>
    <w:rsid w:val="00254CF6"/>
    <w:rsid w:val="00254DB8"/>
    <w:rsid w:val="00255117"/>
    <w:rsid w:val="002551B4"/>
    <w:rsid w:val="00255292"/>
    <w:rsid w:val="00255A5F"/>
    <w:rsid w:val="002563B9"/>
    <w:rsid w:val="00256629"/>
    <w:rsid w:val="0025730B"/>
    <w:rsid w:val="002574B3"/>
    <w:rsid w:val="00257A3F"/>
    <w:rsid w:val="00257C0B"/>
    <w:rsid w:val="00260268"/>
    <w:rsid w:val="0026039A"/>
    <w:rsid w:val="002603D6"/>
    <w:rsid w:val="00260724"/>
    <w:rsid w:val="00260975"/>
    <w:rsid w:val="00261108"/>
    <w:rsid w:val="00261463"/>
    <w:rsid w:val="002616AB"/>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366"/>
    <w:rsid w:val="00266CAD"/>
    <w:rsid w:val="00266D8C"/>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8002A"/>
    <w:rsid w:val="002808DB"/>
    <w:rsid w:val="00280C2E"/>
    <w:rsid w:val="00280C42"/>
    <w:rsid w:val="0028128D"/>
    <w:rsid w:val="0028162C"/>
    <w:rsid w:val="00281751"/>
    <w:rsid w:val="002818E5"/>
    <w:rsid w:val="00281C74"/>
    <w:rsid w:val="00281EE1"/>
    <w:rsid w:val="00281F88"/>
    <w:rsid w:val="00282577"/>
    <w:rsid w:val="00282AAF"/>
    <w:rsid w:val="00283933"/>
    <w:rsid w:val="00283D20"/>
    <w:rsid w:val="002846EB"/>
    <w:rsid w:val="00284EA9"/>
    <w:rsid w:val="0028505D"/>
    <w:rsid w:val="002850BD"/>
    <w:rsid w:val="002852B1"/>
    <w:rsid w:val="00285618"/>
    <w:rsid w:val="00285810"/>
    <w:rsid w:val="00285A5A"/>
    <w:rsid w:val="00285B01"/>
    <w:rsid w:val="00285BA5"/>
    <w:rsid w:val="00286054"/>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1C5"/>
    <w:rsid w:val="002962AE"/>
    <w:rsid w:val="00296B9F"/>
    <w:rsid w:val="00296F36"/>
    <w:rsid w:val="00297137"/>
    <w:rsid w:val="002972B3"/>
    <w:rsid w:val="002973A6"/>
    <w:rsid w:val="002974A3"/>
    <w:rsid w:val="0029751A"/>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68A"/>
    <w:rsid w:val="002A580A"/>
    <w:rsid w:val="002A5CEB"/>
    <w:rsid w:val="002A6183"/>
    <w:rsid w:val="002A67E4"/>
    <w:rsid w:val="002A6832"/>
    <w:rsid w:val="002A6CE2"/>
    <w:rsid w:val="002A6DE1"/>
    <w:rsid w:val="002A7729"/>
    <w:rsid w:val="002A77B4"/>
    <w:rsid w:val="002A7AA0"/>
    <w:rsid w:val="002A7C4D"/>
    <w:rsid w:val="002A7D3D"/>
    <w:rsid w:val="002A7E33"/>
    <w:rsid w:val="002A7FE1"/>
    <w:rsid w:val="002B02B5"/>
    <w:rsid w:val="002B04F2"/>
    <w:rsid w:val="002B1280"/>
    <w:rsid w:val="002B1B66"/>
    <w:rsid w:val="002B1C49"/>
    <w:rsid w:val="002B27DE"/>
    <w:rsid w:val="002B2E6A"/>
    <w:rsid w:val="002B3041"/>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47E9"/>
    <w:rsid w:val="002D4CF6"/>
    <w:rsid w:val="002D50F8"/>
    <w:rsid w:val="002D521C"/>
    <w:rsid w:val="002D536C"/>
    <w:rsid w:val="002D54D5"/>
    <w:rsid w:val="002D5622"/>
    <w:rsid w:val="002D5AEC"/>
    <w:rsid w:val="002D5C76"/>
    <w:rsid w:val="002D6650"/>
    <w:rsid w:val="002D70A0"/>
    <w:rsid w:val="002D7113"/>
    <w:rsid w:val="002D71BF"/>
    <w:rsid w:val="002D7FBF"/>
    <w:rsid w:val="002E0B3E"/>
    <w:rsid w:val="002E0CF8"/>
    <w:rsid w:val="002E12C1"/>
    <w:rsid w:val="002E131A"/>
    <w:rsid w:val="002E166F"/>
    <w:rsid w:val="002E1D18"/>
    <w:rsid w:val="002E216A"/>
    <w:rsid w:val="002E21FB"/>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D39"/>
    <w:rsid w:val="0030011B"/>
    <w:rsid w:val="0030047A"/>
    <w:rsid w:val="0030089D"/>
    <w:rsid w:val="00301156"/>
    <w:rsid w:val="00301607"/>
    <w:rsid w:val="003019AC"/>
    <w:rsid w:val="00301C8C"/>
    <w:rsid w:val="003021DD"/>
    <w:rsid w:val="003024BC"/>
    <w:rsid w:val="0030272A"/>
    <w:rsid w:val="00302929"/>
    <w:rsid w:val="00302AB2"/>
    <w:rsid w:val="0030401C"/>
    <w:rsid w:val="0030439A"/>
    <w:rsid w:val="003044E7"/>
    <w:rsid w:val="003046A9"/>
    <w:rsid w:val="00304961"/>
    <w:rsid w:val="00304D48"/>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FAD"/>
    <w:rsid w:val="0031233D"/>
    <w:rsid w:val="0031274B"/>
    <w:rsid w:val="00312A88"/>
    <w:rsid w:val="003132A0"/>
    <w:rsid w:val="00313AD0"/>
    <w:rsid w:val="00313B9D"/>
    <w:rsid w:val="0031417D"/>
    <w:rsid w:val="003142D8"/>
    <w:rsid w:val="0031478F"/>
    <w:rsid w:val="00315D50"/>
    <w:rsid w:val="00315F9A"/>
    <w:rsid w:val="00316B7D"/>
    <w:rsid w:val="00317187"/>
    <w:rsid w:val="00317219"/>
    <w:rsid w:val="00317487"/>
    <w:rsid w:val="00317914"/>
    <w:rsid w:val="00317B29"/>
    <w:rsid w:val="00317CC8"/>
    <w:rsid w:val="00317CF0"/>
    <w:rsid w:val="003201C8"/>
    <w:rsid w:val="00320A51"/>
    <w:rsid w:val="00320D1B"/>
    <w:rsid w:val="003210B2"/>
    <w:rsid w:val="003212FE"/>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C21"/>
    <w:rsid w:val="00330CD9"/>
    <w:rsid w:val="00330E71"/>
    <w:rsid w:val="00330EC8"/>
    <w:rsid w:val="00330F28"/>
    <w:rsid w:val="0033182F"/>
    <w:rsid w:val="003321CC"/>
    <w:rsid w:val="00332991"/>
    <w:rsid w:val="00332E11"/>
    <w:rsid w:val="00333AE8"/>
    <w:rsid w:val="00333D4A"/>
    <w:rsid w:val="00333EB4"/>
    <w:rsid w:val="0033420D"/>
    <w:rsid w:val="0033428A"/>
    <w:rsid w:val="0033485B"/>
    <w:rsid w:val="003355E0"/>
    <w:rsid w:val="0033592A"/>
    <w:rsid w:val="00335A9A"/>
    <w:rsid w:val="00335B5F"/>
    <w:rsid w:val="00336186"/>
    <w:rsid w:val="00336993"/>
    <w:rsid w:val="00336B50"/>
    <w:rsid w:val="00336EAC"/>
    <w:rsid w:val="00336F65"/>
    <w:rsid w:val="00337799"/>
    <w:rsid w:val="00337AD7"/>
    <w:rsid w:val="00337DD1"/>
    <w:rsid w:val="00340407"/>
    <w:rsid w:val="0034052A"/>
    <w:rsid w:val="003409A6"/>
    <w:rsid w:val="00341CF5"/>
    <w:rsid w:val="00341D25"/>
    <w:rsid w:val="00342188"/>
    <w:rsid w:val="003421DF"/>
    <w:rsid w:val="003421FF"/>
    <w:rsid w:val="0034341E"/>
    <w:rsid w:val="003435F5"/>
    <w:rsid w:val="00343922"/>
    <w:rsid w:val="00343D92"/>
    <w:rsid w:val="003446B9"/>
    <w:rsid w:val="00344744"/>
    <w:rsid w:val="00344D29"/>
    <w:rsid w:val="00344F14"/>
    <w:rsid w:val="00345820"/>
    <w:rsid w:val="00345843"/>
    <w:rsid w:val="003462B9"/>
    <w:rsid w:val="003465A4"/>
    <w:rsid w:val="0034660B"/>
    <w:rsid w:val="00346678"/>
    <w:rsid w:val="00346815"/>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BC"/>
    <w:rsid w:val="00354F08"/>
    <w:rsid w:val="00355045"/>
    <w:rsid w:val="00355145"/>
    <w:rsid w:val="00355897"/>
    <w:rsid w:val="00355BCC"/>
    <w:rsid w:val="00355D97"/>
    <w:rsid w:val="0035607F"/>
    <w:rsid w:val="0035612F"/>
    <w:rsid w:val="00356167"/>
    <w:rsid w:val="00356307"/>
    <w:rsid w:val="00356ACB"/>
    <w:rsid w:val="00356D0A"/>
    <w:rsid w:val="00356E98"/>
    <w:rsid w:val="00357744"/>
    <w:rsid w:val="0035789E"/>
    <w:rsid w:val="00357951"/>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B2F"/>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E4B"/>
    <w:rsid w:val="00376F3E"/>
    <w:rsid w:val="00377325"/>
    <w:rsid w:val="00377519"/>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F22"/>
    <w:rsid w:val="003A4F7A"/>
    <w:rsid w:val="003A5402"/>
    <w:rsid w:val="003A5FDC"/>
    <w:rsid w:val="003A67D5"/>
    <w:rsid w:val="003A6841"/>
    <w:rsid w:val="003A68D7"/>
    <w:rsid w:val="003A6BCE"/>
    <w:rsid w:val="003A74B9"/>
    <w:rsid w:val="003A7675"/>
    <w:rsid w:val="003A7ABB"/>
    <w:rsid w:val="003B0F2A"/>
    <w:rsid w:val="003B1028"/>
    <w:rsid w:val="003B121E"/>
    <w:rsid w:val="003B1228"/>
    <w:rsid w:val="003B1469"/>
    <w:rsid w:val="003B20CE"/>
    <w:rsid w:val="003B2909"/>
    <w:rsid w:val="003B2BAA"/>
    <w:rsid w:val="003B2F5D"/>
    <w:rsid w:val="003B30A2"/>
    <w:rsid w:val="003B3BE7"/>
    <w:rsid w:val="003B49F2"/>
    <w:rsid w:val="003B4B94"/>
    <w:rsid w:val="003B4D29"/>
    <w:rsid w:val="003B5DBA"/>
    <w:rsid w:val="003B5F62"/>
    <w:rsid w:val="003B606B"/>
    <w:rsid w:val="003B623D"/>
    <w:rsid w:val="003B6BE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143E"/>
    <w:rsid w:val="003D184F"/>
    <w:rsid w:val="003D1997"/>
    <w:rsid w:val="003D1AD6"/>
    <w:rsid w:val="003D1B55"/>
    <w:rsid w:val="003D25ED"/>
    <w:rsid w:val="003D2BAC"/>
    <w:rsid w:val="003D2E78"/>
    <w:rsid w:val="003D319A"/>
    <w:rsid w:val="003D31D4"/>
    <w:rsid w:val="003D32A1"/>
    <w:rsid w:val="003D3623"/>
    <w:rsid w:val="003D3DB1"/>
    <w:rsid w:val="003D4158"/>
    <w:rsid w:val="003D4789"/>
    <w:rsid w:val="003D4D0F"/>
    <w:rsid w:val="003D504D"/>
    <w:rsid w:val="003D5BF5"/>
    <w:rsid w:val="003D5D19"/>
    <w:rsid w:val="003D5E29"/>
    <w:rsid w:val="003D73A8"/>
    <w:rsid w:val="003D778E"/>
    <w:rsid w:val="003D78C7"/>
    <w:rsid w:val="003D7C96"/>
    <w:rsid w:val="003D7E1D"/>
    <w:rsid w:val="003E0005"/>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9B"/>
    <w:rsid w:val="003F1693"/>
    <w:rsid w:val="003F1912"/>
    <w:rsid w:val="003F19B6"/>
    <w:rsid w:val="003F1B84"/>
    <w:rsid w:val="003F1EB6"/>
    <w:rsid w:val="003F2356"/>
    <w:rsid w:val="003F2421"/>
    <w:rsid w:val="003F2656"/>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F65"/>
    <w:rsid w:val="00407F48"/>
    <w:rsid w:val="00410374"/>
    <w:rsid w:val="00410464"/>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5158"/>
    <w:rsid w:val="004151FD"/>
    <w:rsid w:val="00415327"/>
    <w:rsid w:val="004158B4"/>
    <w:rsid w:val="00415A0F"/>
    <w:rsid w:val="004161C2"/>
    <w:rsid w:val="00416F9E"/>
    <w:rsid w:val="00417FE6"/>
    <w:rsid w:val="00420775"/>
    <w:rsid w:val="00420880"/>
    <w:rsid w:val="00420D79"/>
    <w:rsid w:val="00420DFE"/>
    <w:rsid w:val="00420F8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302D6"/>
    <w:rsid w:val="004305CD"/>
    <w:rsid w:val="00431253"/>
    <w:rsid w:val="004316E2"/>
    <w:rsid w:val="00431A5C"/>
    <w:rsid w:val="0043241E"/>
    <w:rsid w:val="004324A5"/>
    <w:rsid w:val="0043289A"/>
    <w:rsid w:val="00432FA3"/>
    <w:rsid w:val="00432FAA"/>
    <w:rsid w:val="00433064"/>
    <w:rsid w:val="00433183"/>
    <w:rsid w:val="00433418"/>
    <w:rsid w:val="004334E4"/>
    <w:rsid w:val="0043382B"/>
    <w:rsid w:val="00433B78"/>
    <w:rsid w:val="00433CAE"/>
    <w:rsid w:val="004340F1"/>
    <w:rsid w:val="00434143"/>
    <w:rsid w:val="00434372"/>
    <w:rsid w:val="0043495E"/>
    <w:rsid w:val="004349D2"/>
    <w:rsid w:val="00434DBB"/>
    <w:rsid w:val="004351D2"/>
    <w:rsid w:val="004362AE"/>
    <w:rsid w:val="00436689"/>
    <w:rsid w:val="00436BC8"/>
    <w:rsid w:val="00436C38"/>
    <w:rsid w:val="00436E33"/>
    <w:rsid w:val="00436E36"/>
    <w:rsid w:val="00437438"/>
    <w:rsid w:val="0043747B"/>
    <w:rsid w:val="00437662"/>
    <w:rsid w:val="00437BB3"/>
    <w:rsid w:val="00437F2C"/>
    <w:rsid w:val="00440265"/>
    <w:rsid w:val="004405D4"/>
    <w:rsid w:val="00440B09"/>
    <w:rsid w:val="00440E02"/>
    <w:rsid w:val="00440F06"/>
    <w:rsid w:val="00440F0B"/>
    <w:rsid w:val="004411E5"/>
    <w:rsid w:val="0044150A"/>
    <w:rsid w:val="00441D20"/>
    <w:rsid w:val="00442193"/>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605F"/>
    <w:rsid w:val="004561B9"/>
    <w:rsid w:val="00456253"/>
    <w:rsid w:val="00456549"/>
    <w:rsid w:val="004567CE"/>
    <w:rsid w:val="004567D7"/>
    <w:rsid w:val="0045698A"/>
    <w:rsid w:val="004574F2"/>
    <w:rsid w:val="004576CF"/>
    <w:rsid w:val="004577F3"/>
    <w:rsid w:val="00457819"/>
    <w:rsid w:val="00460013"/>
    <w:rsid w:val="00460188"/>
    <w:rsid w:val="004608C8"/>
    <w:rsid w:val="00460D87"/>
    <w:rsid w:val="00460DAF"/>
    <w:rsid w:val="00461913"/>
    <w:rsid w:val="00461AB6"/>
    <w:rsid w:val="00462A11"/>
    <w:rsid w:val="00462BA8"/>
    <w:rsid w:val="0046311D"/>
    <w:rsid w:val="0046321F"/>
    <w:rsid w:val="004633DF"/>
    <w:rsid w:val="00463446"/>
    <w:rsid w:val="00463997"/>
    <w:rsid w:val="00463BDE"/>
    <w:rsid w:val="00463D06"/>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47B"/>
    <w:rsid w:val="004718BA"/>
    <w:rsid w:val="00471C84"/>
    <w:rsid w:val="00472297"/>
    <w:rsid w:val="00472D1C"/>
    <w:rsid w:val="00472DFB"/>
    <w:rsid w:val="00472EC5"/>
    <w:rsid w:val="0047300A"/>
    <w:rsid w:val="00473763"/>
    <w:rsid w:val="00473B3F"/>
    <w:rsid w:val="004742DA"/>
    <w:rsid w:val="00474558"/>
    <w:rsid w:val="00474896"/>
    <w:rsid w:val="004748A3"/>
    <w:rsid w:val="00474E6C"/>
    <w:rsid w:val="0047512A"/>
    <w:rsid w:val="00475AD5"/>
    <w:rsid w:val="00475BA8"/>
    <w:rsid w:val="0047675F"/>
    <w:rsid w:val="00476AAC"/>
    <w:rsid w:val="00476DB6"/>
    <w:rsid w:val="004770B9"/>
    <w:rsid w:val="00477514"/>
    <w:rsid w:val="004777E9"/>
    <w:rsid w:val="00480475"/>
    <w:rsid w:val="004808B7"/>
    <w:rsid w:val="00480B93"/>
    <w:rsid w:val="004812FE"/>
    <w:rsid w:val="0048163A"/>
    <w:rsid w:val="00481943"/>
    <w:rsid w:val="00481BAC"/>
    <w:rsid w:val="00481FDC"/>
    <w:rsid w:val="0048290A"/>
    <w:rsid w:val="00483FFE"/>
    <w:rsid w:val="0048438B"/>
    <w:rsid w:val="00484962"/>
    <w:rsid w:val="00484ED5"/>
    <w:rsid w:val="004852C4"/>
    <w:rsid w:val="00485F1C"/>
    <w:rsid w:val="004860E1"/>
    <w:rsid w:val="00486175"/>
    <w:rsid w:val="00486298"/>
    <w:rsid w:val="00486590"/>
    <w:rsid w:val="0048679F"/>
    <w:rsid w:val="0048752C"/>
    <w:rsid w:val="00487D09"/>
    <w:rsid w:val="004905BB"/>
    <w:rsid w:val="0049064A"/>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52CE"/>
    <w:rsid w:val="004A5D80"/>
    <w:rsid w:val="004A6598"/>
    <w:rsid w:val="004A65E2"/>
    <w:rsid w:val="004A6674"/>
    <w:rsid w:val="004A6746"/>
    <w:rsid w:val="004A6D9B"/>
    <w:rsid w:val="004A715D"/>
    <w:rsid w:val="004A71E0"/>
    <w:rsid w:val="004A7E9B"/>
    <w:rsid w:val="004A7EB6"/>
    <w:rsid w:val="004B0AB3"/>
    <w:rsid w:val="004B0C47"/>
    <w:rsid w:val="004B0D34"/>
    <w:rsid w:val="004B0DDD"/>
    <w:rsid w:val="004B0E0D"/>
    <w:rsid w:val="004B1B74"/>
    <w:rsid w:val="004B1BA3"/>
    <w:rsid w:val="004B22A1"/>
    <w:rsid w:val="004B2912"/>
    <w:rsid w:val="004B2966"/>
    <w:rsid w:val="004B2A62"/>
    <w:rsid w:val="004B2E34"/>
    <w:rsid w:val="004B355C"/>
    <w:rsid w:val="004B38A5"/>
    <w:rsid w:val="004B3EEA"/>
    <w:rsid w:val="004B4C5D"/>
    <w:rsid w:val="004B4FD7"/>
    <w:rsid w:val="004B5130"/>
    <w:rsid w:val="004B539E"/>
    <w:rsid w:val="004B5E5A"/>
    <w:rsid w:val="004B607A"/>
    <w:rsid w:val="004B67C3"/>
    <w:rsid w:val="004B6D00"/>
    <w:rsid w:val="004B6E1A"/>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3C"/>
    <w:rsid w:val="004D3A50"/>
    <w:rsid w:val="004D3E39"/>
    <w:rsid w:val="004D3E53"/>
    <w:rsid w:val="004D460B"/>
    <w:rsid w:val="004D47C1"/>
    <w:rsid w:val="004D48D8"/>
    <w:rsid w:val="004D4D77"/>
    <w:rsid w:val="004D5624"/>
    <w:rsid w:val="004D635C"/>
    <w:rsid w:val="004D654B"/>
    <w:rsid w:val="004D676F"/>
    <w:rsid w:val="004D7039"/>
    <w:rsid w:val="004D75D3"/>
    <w:rsid w:val="004D781C"/>
    <w:rsid w:val="004D7844"/>
    <w:rsid w:val="004D7F4A"/>
    <w:rsid w:val="004E0416"/>
    <w:rsid w:val="004E0463"/>
    <w:rsid w:val="004E0940"/>
    <w:rsid w:val="004E0A1D"/>
    <w:rsid w:val="004E0FFE"/>
    <w:rsid w:val="004E10EE"/>
    <w:rsid w:val="004E1162"/>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62F"/>
    <w:rsid w:val="004E587A"/>
    <w:rsid w:val="004E598F"/>
    <w:rsid w:val="004E5B45"/>
    <w:rsid w:val="004E5E45"/>
    <w:rsid w:val="004E648D"/>
    <w:rsid w:val="004E65C6"/>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2D0"/>
    <w:rsid w:val="005029D3"/>
    <w:rsid w:val="005029F8"/>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70EF"/>
    <w:rsid w:val="005073C5"/>
    <w:rsid w:val="0050798C"/>
    <w:rsid w:val="00507D51"/>
    <w:rsid w:val="005106B0"/>
    <w:rsid w:val="00510B2A"/>
    <w:rsid w:val="00510D9F"/>
    <w:rsid w:val="00510FD3"/>
    <w:rsid w:val="0051109C"/>
    <w:rsid w:val="005110ED"/>
    <w:rsid w:val="005117C9"/>
    <w:rsid w:val="00511FCA"/>
    <w:rsid w:val="00512870"/>
    <w:rsid w:val="00513053"/>
    <w:rsid w:val="00513B04"/>
    <w:rsid w:val="00513FAB"/>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7B4"/>
    <w:rsid w:val="00540FC6"/>
    <w:rsid w:val="0054145C"/>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FC6"/>
    <w:rsid w:val="005502B3"/>
    <w:rsid w:val="005504B2"/>
    <w:rsid w:val="0055066E"/>
    <w:rsid w:val="00550A50"/>
    <w:rsid w:val="00551EDD"/>
    <w:rsid w:val="00553B4F"/>
    <w:rsid w:val="00553BD4"/>
    <w:rsid w:val="00553E1C"/>
    <w:rsid w:val="00554456"/>
    <w:rsid w:val="00554B41"/>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DED"/>
    <w:rsid w:val="0057225A"/>
    <w:rsid w:val="005728BB"/>
    <w:rsid w:val="00572A7A"/>
    <w:rsid w:val="00572A7C"/>
    <w:rsid w:val="005736D8"/>
    <w:rsid w:val="005737E0"/>
    <w:rsid w:val="005738BD"/>
    <w:rsid w:val="00574060"/>
    <w:rsid w:val="00574193"/>
    <w:rsid w:val="00574943"/>
    <w:rsid w:val="00574A2A"/>
    <w:rsid w:val="00574FF9"/>
    <w:rsid w:val="00575348"/>
    <w:rsid w:val="00575716"/>
    <w:rsid w:val="00575BAB"/>
    <w:rsid w:val="0057607D"/>
    <w:rsid w:val="0057629C"/>
    <w:rsid w:val="0057653D"/>
    <w:rsid w:val="0057670B"/>
    <w:rsid w:val="00576DB2"/>
    <w:rsid w:val="00577110"/>
    <w:rsid w:val="00577921"/>
    <w:rsid w:val="00577A4D"/>
    <w:rsid w:val="00577BDE"/>
    <w:rsid w:val="00577EF6"/>
    <w:rsid w:val="00580943"/>
    <w:rsid w:val="005809E1"/>
    <w:rsid w:val="00581257"/>
    <w:rsid w:val="005815AB"/>
    <w:rsid w:val="0058162A"/>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6C1"/>
    <w:rsid w:val="0058676B"/>
    <w:rsid w:val="00586D7B"/>
    <w:rsid w:val="00586E11"/>
    <w:rsid w:val="0058737C"/>
    <w:rsid w:val="00587A07"/>
    <w:rsid w:val="00587B6B"/>
    <w:rsid w:val="00587C73"/>
    <w:rsid w:val="00587F49"/>
    <w:rsid w:val="0059026C"/>
    <w:rsid w:val="005902FA"/>
    <w:rsid w:val="0059047F"/>
    <w:rsid w:val="00590ACE"/>
    <w:rsid w:val="00590FAB"/>
    <w:rsid w:val="0059137B"/>
    <w:rsid w:val="0059167B"/>
    <w:rsid w:val="0059172D"/>
    <w:rsid w:val="005917BF"/>
    <w:rsid w:val="00591E92"/>
    <w:rsid w:val="005923D4"/>
    <w:rsid w:val="00592963"/>
    <w:rsid w:val="00592E65"/>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ED0"/>
    <w:rsid w:val="005A0006"/>
    <w:rsid w:val="005A05FA"/>
    <w:rsid w:val="005A0B0C"/>
    <w:rsid w:val="005A11A9"/>
    <w:rsid w:val="005A168B"/>
    <w:rsid w:val="005A2468"/>
    <w:rsid w:val="005A2B8D"/>
    <w:rsid w:val="005A302B"/>
    <w:rsid w:val="005A3FB8"/>
    <w:rsid w:val="005A435F"/>
    <w:rsid w:val="005A4589"/>
    <w:rsid w:val="005A4686"/>
    <w:rsid w:val="005A48A5"/>
    <w:rsid w:val="005A49C1"/>
    <w:rsid w:val="005A5155"/>
    <w:rsid w:val="005A581E"/>
    <w:rsid w:val="005A5956"/>
    <w:rsid w:val="005A5BE5"/>
    <w:rsid w:val="005A60B2"/>
    <w:rsid w:val="005A6181"/>
    <w:rsid w:val="005A750C"/>
    <w:rsid w:val="005B056F"/>
    <w:rsid w:val="005B0899"/>
    <w:rsid w:val="005B11E0"/>
    <w:rsid w:val="005B1318"/>
    <w:rsid w:val="005B13C0"/>
    <w:rsid w:val="005B1533"/>
    <w:rsid w:val="005B1707"/>
    <w:rsid w:val="005B192E"/>
    <w:rsid w:val="005B1FC9"/>
    <w:rsid w:val="005B248F"/>
    <w:rsid w:val="005B281F"/>
    <w:rsid w:val="005B3144"/>
    <w:rsid w:val="005B3301"/>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CD8"/>
    <w:rsid w:val="005C6D61"/>
    <w:rsid w:val="005C7435"/>
    <w:rsid w:val="005C76F9"/>
    <w:rsid w:val="005C775E"/>
    <w:rsid w:val="005C7B6B"/>
    <w:rsid w:val="005C7EBF"/>
    <w:rsid w:val="005D0198"/>
    <w:rsid w:val="005D1753"/>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89"/>
    <w:rsid w:val="005E65C5"/>
    <w:rsid w:val="005E671C"/>
    <w:rsid w:val="005E696F"/>
    <w:rsid w:val="005E6F04"/>
    <w:rsid w:val="005E6F28"/>
    <w:rsid w:val="005E74E4"/>
    <w:rsid w:val="005E78BA"/>
    <w:rsid w:val="005E7B77"/>
    <w:rsid w:val="005E7C3B"/>
    <w:rsid w:val="005E7E85"/>
    <w:rsid w:val="005E7FA5"/>
    <w:rsid w:val="005F0690"/>
    <w:rsid w:val="005F07D6"/>
    <w:rsid w:val="005F0B02"/>
    <w:rsid w:val="005F0E9C"/>
    <w:rsid w:val="005F160B"/>
    <w:rsid w:val="005F19FA"/>
    <w:rsid w:val="005F23C5"/>
    <w:rsid w:val="005F34EB"/>
    <w:rsid w:val="005F3880"/>
    <w:rsid w:val="005F429E"/>
    <w:rsid w:val="005F4E0B"/>
    <w:rsid w:val="005F4E58"/>
    <w:rsid w:val="005F4F8D"/>
    <w:rsid w:val="005F52F8"/>
    <w:rsid w:val="005F5452"/>
    <w:rsid w:val="005F5712"/>
    <w:rsid w:val="005F5A15"/>
    <w:rsid w:val="005F5CFC"/>
    <w:rsid w:val="005F5FC9"/>
    <w:rsid w:val="005F6315"/>
    <w:rsid w:val="005F6A07"/>
    <w:rsid w:val="005F6F25"/>
    <w:rsid w:val="005F7F56"/>
    <w:rsid w:val="006003CF"/>
    <w:rsid w:val="00600418"/>
    <w:rsid w:val="00600957"/>
    <w:rsid w:val="00601293"/>
    <w:rsid w:val="006018CF"/>
    <w:rsid w:val="00601A53"/>
    <w:rsid w:val="00601FEC"/>
    <w:rsid w:val="0060228D"/>
    <w:rsid w:val="006029F4"/>
    <w:rsid w:val="00603237"/>
    <w:rsid w:val="006037A0"/>
    <w:rsid w:val="0060390A"/>
    <w:rsid w:val="00603A7A"/>
    <w:rsid w:val="006046F5"/>
    <w:rsid w:val="00604802"/>
    <w:rsid w:val="00604DE1"/>
    <w:rsid w:val="006051C7"/>
    <w:rsid w:val="0060521F"/>
    <w:rsid w:val="006054B1"/>
    <w:rsid w:val="0060562F"/>
    <w:rsid w:val="00605BDD"/>
    <w:rsid w:val="00605CC1"/>
    <w:rsid w:val="00606337"/>
    <w:rsid w:val="00606340"/>
    <w:rsid w:val="0060687B"/>
    <w:rsid w:val="00607147"/>
    <w:rsid w:val="00607697"/>
    <w:rsid w:val="006077F1"/>
    <w:rsid w:val="0060797B"/>
    <w:rsid w:val="00607E90"/>
    <w:rsid w:val="00607FDF"/>
    <w:rsid w:val="00610787"/>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8DF"/>
    <w:rsid w:val="00616FED"/>
    <w:rsid w:val="00617621"/>
    <w:rsid w:val="006176D6"/>
    <w:rsid w:val="00620562"/>
    <w:rsid w:val="00620A51"/>
    <w:rsid w:val="00620EA4"/>
    <w:rsid w:val="0062142C"/>
    <w:rsid w:val="0062189F"/>
    <w:rsid w:val="00621A4A"/>
    <w:rsid w:val="00621AAC"/>
    <w:rsid w:val="00622325"/>
    <w:rsid w:val="0062256D"/>
    <w:rsid w:val="00623106"/>
    <w:rsid w:val="0062377A"/>
    <w:rsid w:val="00624194"/>
    <w:rsid w:val="00624522"/>
    <w:rsid w:val="006245AC"/>
    <w:rsid w:val="00624ADA"/>
    <w:rsid w:val="00624B13"/>
    <w:rsid w:val="00624C00"/>
    <w:rsid w:val="00624E5D"/>
    <w:rsid w:val="00624EC7"/>
    <w:rsid w:val="006253B4"/>
    <w:rsid w:val="0062600C"/>
    <w:rsid w:val="00626275"/>
    <w:rsid w:val="0062640E"/>
    <w:rsid w:val="00626587"/>
    <w:rsid w:val="006266CA"/>
    <w:rsid w:val="0062681F"/>
    <w:rsid w:val="00626A59"/>
    <w:rsid w:val="00627286"/>
    <w:rsid w:val="00627500"/>
    <w:rsid w:val="006275C1"/>
    <w:rsid w:val="00627A9C"/>
    <w:rsid w:val="00627DBE"/>
    <w:rsid w:val="00627DC0"/>
    <w:rsid w:val="00627F88"/>
    <w:rsid w:val="0063002D"/>
    <w:rsid w:val="00630281"/>
    <w:rsid w:val="00630530"/>
    <w:rsid w:val="00630C44"/>
    <w:rsid w:val="00630C51"/>
    <w:rsid w:val="00630F43"/>
    <w:rsid w:val="00630FC9"/>
    <w:rsid w:val="006313B8"/>
    <w:rsid w:val="00631A73"/>
    <w:rsid w:val="00631E22"/>
    <w:rsid w:val="006320D9"/>
    <w:rsid w:val="006322B9"/>
    <w:rsid w:val="00632C10"/>
    <w:rsid w:val="00632E69"/>
    <w:rsid w:val="0063303C"/>
    <w:rsid w:val="00633147"/>
    <w:rsid w:val="0063332D"/>
    <w:rsid w:val="00633581"/>
    <w:rsid w:val="006338A3"/>
    <w:rsid w:val="006338B9"/>
    <w:rsid w:val="00633A86"/>
    <w:rsid w:val="00633A8A"/>
    <w:rsid w:val="0063402D"/>
    <w:rsid w:val="0063513F"/>
    <w:rsid w:val="0063542E"/>
    <w:rsid w:val="006358A4"/>
    <w:rsid w:val="00635AD8"/>
    <w:rsid w:val="006365EF"/>
    <w:rsid w:val="00636724"/>
    <w:rsid w:val="00636806"/>
    <w:rsid w:val="00636986"/>
    <w:rsid w:val="00636E2F"/>
    <w:rsid w:val="0063704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861"/>
    <w:rsid w:val="006428AB"/>
    <w:rsid w:val="00642DC0"/>
    <w:rsid w:val="0064320C"/>
    <w:rsid w:val="00643232"/>
    <w:rsid w:val="00643665"/>
    <w:rsid w:val="006436BF"/>
    <w:rsid w:val="00643AB0"/>
    <w:rsid w:val="00643BEC"/>
    <w:rsid w:val="00643CEE"/>
    <w:rsid w:val="00643D35"/>
    <w:rsid w:val="006447E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2DC"/>
    <w:rsid w:val="00651647"/>
    <w:rsid w:val="00651AB7"/>
    <w:rsid w:val="00651C4F"/>
    <w:rsid w:val="00651D12"/>
    <w:rsid w:val="0065206D"/>
    <w:rsid w:val="00652230"/>
    <w:rsid w:val="00652587"/>
    <w:rsid w:val="00652D0A"/>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E1C"/>
    <w:rsid w:val="006612C2"/>
    <w:rsid w:val="006614FE"/>
    <w:rsid w:val="0066169A"/>
    <w:rsid w:val="00661A57"/>
    <w:rsid w:val="00661F0F"/>
    <w:rsid w:val="006623B1"/>
    <w:rsid w:val="00663128"/>
    <w:rsid w:val="00663576"/>
    <w:rsid w:val="00663C1C"/>
    <w:rsid w:val="00664201"/>
    <w:rsid w:val="00664A15"/>
    <w:rsid w:val="00664C37"/>
    <w:rsid w:val="0066506A"/>
    <w:rsid w:val="00666790"/>
    <w:rsid w:val="00666B67"/>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FB9"/>
    <w:rsid w:val="00681575"/>
    <w:rsid w:val="006817A8"/>
    <w:rsid w:val="0068257B"/>
    <w:rsid w:val="006826BA"/>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12C7"/>
    <w:rsid w:val="006913BA"/>
    <w:rsid w:val="00691FA4"/>
    <w:rsid w:val="006920B2"/>
    <w:rsid w:val="00692196"/>
    <w:rsid w:val="00693647"/>
    <w:rsid w:val="006936A4"/>
    <w:rsid w:val="00693A2B"/>
    <w:rsid w:val="00693DF6"/>
    <w:rsid w:val="00694393"/>
    <w:rsid w:val="00694614"/>
    <w:rsid w:val="006949DF"/>
    <w:rsid w:val="00694D9C"/>
    <w:rsid w:val="00695067"/>
    <w:rsid w:val="00695B6C"/>
    <w:rsid w:val="00696771"/>
    <w:rsid w:val="006967D5"/>
    <w:rsid w:val="00696A2E"/>
    <w:rsid w:val="00696CFE"/>
    <w:rsid w:val="00697138"/>
    <w:rsid w:val="00697225"/>
    <w:rsid w:val="00697376"/>
    <w:rsid w:val="00697635"/>
    <w:rsid w:val="00697662"/>
    <w:rsid w:val="00697F77"/>
    <w:rsid w:val="006A0B00"/>
    <w:rsid w:val="006A0C00"/>
    <w:rsid w:val="006A0FE3"/>
    <w:rsid w:val="006A12E8"/>
    <w:rsid w:val="006A155B"/>
    <w:rsid w:val="006A1571"/>
    <w:rsid w:val="006A1D27"/>
    <w:rsid w:val="006A2602"/>
    <w:rsid w:val="006A2F0C"/>
    <w:rsid w:val="006A31F1"/>
    <w:rsid w:val="006A323F"/>
    <w:rsid w:val="006A37C5"/>
    <w:rsid w:val="006A3C90"/>
    <w:rsid w:val="006A3D7D"/>
    <w:rsid w:val="006A4081"/>
    <w:rsid w:val="006A47EE"/>
    <w:rsid w:val="006A4982"/>
    <w:rsid w:val="006A4A5B"/>
    <w:rsid w:val="006A4C36"/>
    <w:rsid w:val="006A508E"/>
    <w:rsid w:val="006A5322"/>
    <w:rsid w:val="006A5AA7"/>
    <w:rsid w:val="006A5C8B"/>
    <w:rsid w:val="006A6219"/>
    <w:rsid w:val="006A67C0"/>
    <w:rsid w:val="006A6D6E"/>
    <w:rsid w:val="006A7276"/>
    <w:rsid w:val="006A73E0"/>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863"/>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F48"/>
    <w:rsid w:val="006C21A2"/>
    <w:rsid w:val="006C2372"/>
    <w:rsid w:val="006C2898"/>
    <w:rsid w:val="006C2C58"/>
    <w:rsid w:val="006C2FF2"/>
    <w:rsid w:val="006C3202"/>
    <w:rsid w:val="006C3D2C"/>
    <w:rsid w:val="006C3ED5"/>
    <w:rsid w:val="006C414A"/>
    <w:rsid w:val="006C5536"/>
    <w:rsid w:val="006C55B1"/>
    <w:rsid w:val="006C59E0"/>
    <w:rsid w:val="006C5F88"/>
    <w:rsid w:val="006C6030"/>
    <w:rsid w:val="006C603A"/>
    <w:rsid w:val="006C637D"/>
    <w:rsid w:val="006C657E"/>
    <w:rsid w:val="006C6616"/>
    <w:rsid w:val="006C67A1"/>
    <w:rsid w:val="006C75D7"/>
    <w:rsid w:val="006C7654"/>
    <w:rsid w:val="006C7F69"/>
    <w:rsid w:val="006D0436"/>
    <w:rsid w:val="006D045A"/>
    <w:rsid w:val="006D1027"/>
    <w:rsid w:val="006D142C"/>
    <w:rsid w:val="006D1438"/>
    <w:rsid w:val="006D1BAE"/>
    <w:rsid w:val="006D2201"/>
    <w:rsid w:val="006D2362"/>
    <w:rsid w:val="006D2A0A"/>
    <w:rsid w:val="006D2DC5"/>
    <w:rsid w:val="006D32A3"/>
    <w:rsid w:val="006D359E"/>
    <w:rsid w:val="006D38E7"/>
    <w:rsid w:val="006D3923"/>
    <w:rsid w:val="006D3D72"/>
    <w:rsid w:val="006D44A7"/>
    <w:rsid w:val="006D4A50"/>
    <w:rsid w:val="006D4C65"/>
    <w:rsid w:val="006D4DAF"/>
    <w:rsid w:val="006D5DB3"/>
    <w:rsid w:val="006D5F4E"/>
    <w:rsid w:val="006D6436"/>
    <w:rsid w:val="006D6567"/>
    <w:rsid w:val="006D66E6"/>
    <w:rsid w:val="006D683F"/>
    <w:rsid w:val="006D6BB6"/>
    <w:rsid w:val="006D6C36"/>
    <w:rsid w:val="006D6FA6"/>
    <w:rsid w:val="006D7EAF"/>
    <w:rsid w:val="006D7FB5"/>
    <w:rsid w:val="006E0014"/>
    <w:rsid w:val="006E0D94"/>
    <w:rsid w:val="006E0F74"/>
    <w:rsid w:val="006E1029"/>
    <w:rsid w:val="006E1318"/>
    <w:rsid w:val="006E14A7"/>
    <w:rsid w:val="006E1B7D"/>
    <w:rsid w:val="006E1D5E"/>
    <w:rsid w:val="006E1E9D"/>
    <w:rsid w:val="006E1F57"/>
    <w:rsid w:val="006E2097"/>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59"/>
    <w:rsid w:val="006F0EB4"/>
    <w:rsid w:val="006F1116"/>
    <w:rsid w:val="006F1222"/>
    <w:rsid w:val="006F130B"/>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775D"/>
    <w:rsid w:val="006F7BCF"/>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F7A"/>
    <w:rsid w:val="00703434"/>
    <w:rsid w:val="00704315"/>
    <w:rsid w:val="00704822"/>
    <w:rsid w:val="00704895"/>
    <w:rsid w:val="00704C46"/>
    <w:rsid w:val="00704EF8"/>
    <w:rsid w:val="0070506A"/>
    <w:rsid w:val="00705478"/>
    <w:rsid w:val="00705AA4"/>
    <w:rsid w:val="00706196"/>
    <w:rsid w:val="00706B8F"/>
    <w:rsid w:val="00706C50"/>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9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3A2"/>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564"/>
    <w:rsid w:val="00740F63"/>
    <w:rsid w:val="00741532"/>
    <w:rsid w:val="00741C15"/>
    <w:rsid w:val="00741D8B"/>
    <w:rsid w:val="00742DA7"/>
    <w:rsid w:val="007432B6"/>
    <w:rsid w:val="00744002"/>
    <w:rsid w:val="00744091"/>
    <w:rsid w:val="00744ACA"/>
    <w:rsid w:val="00744D6F"/>
    <w:rsid w:val="007451F6"/>
    <w:rsid w:val="0074531E"/>
    <w:rsid w:val="007458F9"/>
    <w:rsid w:val="00745CA3"/>
    <w:rsid w:val="00746225"/>
    <w:rsid w:val="0074634F"/>
    <w:rsid w:val="0074689A"/>
    <w:rsid w:val="00746AC3"/>
    <w:rsid w:val="00746BE9"/>
    <w:rsid w:val="00747641"/>
    <w:rsid w:val="0074772F"/>
    <w:rsid w:val="007479CA"/>
    <w:rsid w:val="00747E9D"/>
    <w:rsid w:val="00747EE1"/>
    <w:rsid w:val="00750255"/>
    <w:rsid w:val="00750374"/>
    <w:rsid w:val="00750440"/>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2C9"/>
    <w:rsid w:val="00766711"/>
    <w:rsid w:val="00766A16"/>
    <w:rsid w:val="00766E66"/>
    <w:rsid w:val="00767087"/>
    <w:rsid w:val="00767568"/>
    <w:rsid w:val="0076756F"/>
    <w:rsid w:val="00767579"/>
    <w:rsid w:val="007675D2"/>
    <w:rsid w:val="007677DE"/>
    <w:rsid w:val="007678F3"/>
    <w:rsid w:val="00767BAD"/>
    <w:rsid w:val="00767D13"/>
    <w:rsid w:val="00767D8C"/>
    <w:rsid w:val="00770217"/>
    <w:rsid w:val="00770A91"/>
    <w:rsid w:val="00770B5D"/>
    <w:rsid w:val="00770C03"/>
    <w:rsid w:val="00770EF4"/>
    <w:rsid w:val="00771390"/>
    <w:rsid w:val="007719C9"/>
    <w:rsid w:val="00771B38"/>
    <w:rsid w:val="00771E6C"/>
    <w:rsid w:val="00771F5D"/>
    <w:rsid w:val="007721C9"/>
    <w:rsid w:val="00772352"/>
    <w:rsid w:val="007725C1"/>
    <w:rsid w:val="007731E2"/>
    <w:rsid w:val="00773962"/>
    <w:rsid w:val="00773C9C"/>
    <w:rsid w:val="0077403A"/>
    <w:rsid w:val="007746CC"/>
    <w:rsid w:val="00775369"/>
    <w:rsid w:val="00775491"/>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17F"/>
    <w:rsid w:val="007833F0"/>
    <w:rsid w:val="00783670"/>
    <w:rsid w:val="0078372B"/>
    <w:rsid w:val="00783E26"/>
    <w:rsid w:val="00783E8B"/>
    <w:rsid w:val="0078408F"/>
    <w:rsid w:val="0078473C"/>
    <w:rsid w:val="00784C75"/>
    <w:rsid w:val="00785386"/>
    <w:rsid w:val="00785672"/>
    <w:rsid w:val="0078584F"/>
    <w:rsid w:val="0078594C"/>
    <w:rsid w:val="00785BEA"/>
    <w:rsid w:val="00785C6B"/>
    <w:rsid w:val="00785EE8"/>
    <w:rsid w:val="007860F0"/>
    <w:rsid w:val="00786386"/>
    <w:rsid w:val="007865BC"/>
    <w:rsid w:val="007869DB"/>
    <w:rsid w:val="0078735A"/>
    <w:rsid w:val="007875CC"/>
    <w:rsid w:val="00790FE1"/>
    <w:rsid w:val="007910E1"/>
    <w:rsid w:val="007910E9"/>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F08"/>
    <w:rsid w:val="00793F0D"/>
    <w:rsid w:val="0079406A"/>
    <w:rsid w:val="0079467D"/>
    <w:rsid w:val="00794B54"/>
    <w:rsid w:val="00794B7B"/>
    <w:rsid w:val="00794E14"/>
    <w:rsid w:val="007950F4"/>
    <w:rsid w:val="00795359"/>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C7A"/>
    <w:rsid w:val="007A0F8E"/>
    <w:rsid w:val="007A1617"/>
    <w:rsid w:val="007A1AE9"/>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46F"/>
    <w:rsid w:val="007B522D"/>
    <w:rsid w:val="007B5688"/>
    <w:rsid w:val="007B5C4B"/>
    <w:rsid w:val="007B5C50"/>
    <w:rsid w:val="007B5CFD"/>
    <w:rsid w:val="007B5EB2"/>
    <w:rsid w:val="007B6118"/>
    <w:rsid w:val="007B64C5"/>
    <w:rsid w:val="007B6610"/>
    <w:rsid w:val="007B66BE"/>
    <w:rsid w:val="007B6864"/>
    <w:rsid w:val="007B6AEC"/>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5014"/>
    <w:rsid w:val="007C5404"/>
    <w:rsid w:val="007C5509"/>
    <w:rsid w:val="007C62FA"/>
    <w:rsid w:val="007C632D"/>
    <w:rsid w:val="007C688C"/>
    <w:rsid w:val="007C753D"/>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D97"/>
    <w:rsid w:val="007E2A05"/>
    <w:rsid w:val="007E2AA1"/>
    <w:rsid w:val="007E2B48"/>
    <w:rsid w:val="007E33CE"/>
    <w:rsid w:val="007E3464"/>
    <w:rsid w:val="007E3B99"/>
    <w:rsid w:val="007E3D37"/>
    <w:rsid w:val="007E3DAD"/>
    <w:rsid w:val="007E3FBC"/>
    <w:rsid w:val="007E4A86"/>
    <w:rsid w:val="007E4B33"/>
    <w:rsid w:val="007E4C56"/>
    <w:rsid w:val="007E5389"/>
    <w:rsid w:val="007E5770"/>
    <w:rsid w:val="007E6488"/>
    <w:rsid w:val="007E64C4"/>
    <w:rsid w:val="007E6A00"/>
    <w:rsid w:val="007E6AE6"/>
    <w:rsid w:val="007E6BE2"/>
    <w:rsid w:val="007E7383"/>
    <w:rsid w:val="007F01A3"/>
    <w:rsid w:val="007F0578"/>
    <w:rsid w:val="007F09CD"/>
    <w:rsid w:val="007F09FE"/>
    <w:rsid w:val="007F0B03"/>
    <w:rsid w:val="007F0CDE"/>
    <w:rsid w:val="007F0E20"/>
    <w:rsid w:val="007F11A2"/>
    <w:rsid w:val="007F187D"/>
    <w:rsid w:val="007F1B82"/>
    <w:rsid w:val="007F1F51"/>
    <w:rsid w:val="007F2773"/>
    <w:rsid w:val="007F2837"/>
    <w:rsid w:val="007F3265"/>
    <w:rsid w:val="007F35E0"/>
    <w:rsid w:val="007F36DB"/>
    <w:rsid w:val="007F3D02"/>
    <w:rsid w:val="007F3DA9"/>
    <w:rsid w:val="007F4279"/>
    <w:rsid w:val="007F4B21"/>
    <w:rsid w:val="007F4C96"/>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97D"/>
    <w:rsid w:val="00832D8B"/>
    <w:rsid w:val="008334CC"/>
    <w:rsid w:val="00833D87"/>
    <w:rsid w:val="00833E42"/>
    <w:rsid w:val="00834397"/>
    <w:rsid w:val="0083445B"/>
    <w:rsid w:val="0083478C"/>
    <w:rsid w:val="00834EFB"/>
    <w:rsid w:val="008354A7"/>
    <w:rsid w:val="00835706"/>
    <w:rsid w:val="00835F5B"/>
    <w:rsid w:val="00835F9D"/>
    <w:rsid w:val="008364FC"/>
    <w:rsid w:val="008365C5"/>
    <w:rsid w:val="00836733"/>
    <w:rsid w:val="008369D0"/>
    <w:rsid w:val="00836AB0"/>
    <w:rsid w:val="0083704A"/>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334D"/>
    <w:rsid w:val="008438FD"/>
    <w:rsid w:val="00843A72"/>
    <w:rsid w:val="00843B5B"/>
    <w:rsid w:val="00843B6F"/>
    <w:rsid w:val="0084440E"/>
    <w:rsid w:val="008445DA"/>
    <w:rsid w:val="00844662"/>
    <w:rsid w:val="00844874"/>
    <w:rsid w:val="00844FA6"/>
    <w:rsid w:val="008452DB"/>
    <w:rsid w:val="008452F4"/>
    <w:rsid w:val="0084569D"/>
    <w:rsid w:val="008458DC"/>
    <w:rsid w:val="00846056"/>
    <w:rsid w:val="00846CCD"/>
    <w:rsid w:val="00846CE7"/>
    <w:rsid w:val="00847140"/>
    <w:rsid w:val="008472BC"/>
    <w:rsid w:val="008477A6"/>
    <w:rsid w:val="008477C1"/>
    <w:rsid w:val="008477E2"/>
    <w:rsid w:val="00847D85"/>
    <w:rsid w:val="0085006A"/>
    <w:rsid w:val="00850510"/>
    <w:rsid w:val="00850817"/>
    <w:rsid w:val="0085081D"/>
    <w:rsid w:val="008510B8"/>
    <w:rsid w:val="0085141D"/>
    <w:rsid w:val="008514CD"/>
    <w:rsid w:val="0085158D"/>
    <w:rsid w:val="008517BF"/>
    <w:rsid w:val="00851CCC"/>
    <w:rsid w:val="00851F6C"/>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3E2"/>
    <w:rsid w:val="008564E3"/>
    <w:rsid w:val="0085727A"/>
    <w:rsid w:val="0085745F"/>
    <w:rsid w:val="00857FDD"/>
    <w:rsid w:val="00860837"/>
    <w:rsid w:val="0086083A"/>
    <w:rsid w:val="00860B34"/>
    <w:rsid w:val="00860C0F"/>
    <w:rsid w:val="00860C1F"/>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AC"/>
    <w:rsid w:val="0086797B"/>
    <w:rsid w:val="00870DBA"/>
    <w:rsid w:val="00870FA0"/>
    <w:rsid w:val="0087171E"/>
    <w:rsid w:val="00871A56"/>
    <w:rsid w:val="00871ACB"/>
    <w:rsid w:val="00871B01"/>
    <w:rsid w:val="00871FBF"/>
    <w:rsid w:val="00872383"/>
    <w:rsid w:val="00872A5B"/>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1177"/>
    <w:rsid w:val="00881336"/>
    <w:rsid w:val="00881509"/>
    <w:rsid w:val="00881548"/>
    <w:rsid w:val="008819C6"/>
    <w:rsid w:val="00881B6B"/>
    <w:rsid w:val="00881D49"/>
    <w:rsid w:val="00882664"/>
    <w:rsid w:val="00882F55"/>
    <w:rsid w:val="008831AF"/>
    <w:rsid w:val="00883644"/>
    <w:rsid w:val="00883F5D"/>
    <w:rsid w:val="00884032"/>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BA"/>
    <w:rsid w:val="00892E77"/>
    <w:rsid w:val="00892E7C"/>
    <w:rsid w:val="008937E5"/>
    <w:rsid w:val="0089392F"/>
    <w:rsid w:val="00894C20"/>
    <w:rsid w:val="00895463"/>
    <w:rsid w:val="00895C2D"/>
    <w:rsid w:val="00895C33"/>
    <w:rsid w:val="0089602A"/>
    <w:rsid w:val="00896507"/>
    <w:rsid w:val="00896AB5"/>
    <w:rsid w:val="00896B1C"/>
    <w:rsid w:val="00897280"/>
    <w:rsid w:val="008974E5"/>
    <w:rsid w:val="008978A5"/>
    <w:rsid w:val="00897EEE"/>
    <w:rsid w:val="008A026E"/>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97"/>
    <w:rsid w:val="008A772C"/>
    <w:rsid w:val="008A7F6D"/>
    <w:rsid w:val="008B00D7"/>
    <w:rsid w:val="008B026B"/>
    <w:rsid w:val="008B0906"/>
    <w:rsid w:val="008B0B9A"/>
    <w:rsid w:val="008B0BA6"/>
    <w:rsid w:val="008B0C90"/>
    <w:rsid w:val="008B1E38"/>
    <w:rsid w:val="008B2781"/>
    <w:rsid w:val="008B2B85"/>
    <w:rsid w:val="008B2DD4"/>
    <w:rsid w:val="008B31BB"/>
    <w:rsid w:val="008B3350"/>
    <w:rsid w:val="008B3A66"/>
    <w:rsid w:val="008B3ADC"/>
    <w:rsid w:val="008B3EB8"/>
    <w:rsid w:val="008B476F"/>
    <w:rsid w:val="008B533F"/>
    <w:rsid w:val="008B58A1"/>
    <w:rsid w:val="008B5AE9"/>
    <w:rsid w:val="008B5D57"/>
    <w:rsid w:val="008B61BA"/>
    <w:rsid w:val="008B62ED"/>
    <w:rsid w:val="008B6908"/>
    <w:rsid w:val="008B6C4F"/>
    <w:rsid w:val="008B6F81"/>
    <w:rsid w:val="008B7AAB"/>
    <w:rsid w:val="008B7C59"/>
    <w:rsid w:val="008C015B"/>
    <w:rsid w:val="008C0244"/>
    <w:rsid w:val="008C089E"/>
    <w:rsid w:val="008C0B69"/>
    <w:rsid w:val="008C0B8C"/>
    <w:rsid w:val="008C0D39"/>
    <w:rsid w:val="008C0D80"/>
    <w:rsid w:val="008C0E4F"/>
    <w:rsid w:val="008C0F1C"/>
    <w:rsid w:val="008C1389"/>
    <w:rsid w:val="008C149E"/>
    <w:rsid w:val="008C1929"/>
    <w:rsid w:val="008C2112"/>
    <w:rsid w:val="008C255B"/>
    <w:rsid w:val="008C2E80"/>
    <w:rsid w:val="008C2FDA"/>
    <w:rsid w:val="008C349B"/>
    <w:rsid w:val="008C3E8F"/>
    <w:rsid w:val="008C41EB"/>
    <w:rsid w:val="008C4225"/>
    <w:rsid w:val="008C4578"/>
    <w:rsid w:val="008C4738"/>
    <w:rsid w:val="008C4E0D"/>
    <w:rsid w:val="008C4FD7"/>
    <w:rsid w:val="008C5389"/>
    <w:rsid w:val="008C538E"/>
    <w:rsid w:val="008C5516"/>
    <w:rsid w:val="008C5BA7"/>
    <w:rsid w:val="008C5D00"/>
    <w:rsid w:val="008C5D4A"/>
    <w:rsid w:val="008C6081"/>
    <w:rsid w:val="008C6939"/>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3CE6"/>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1092"/>
    <w:rsid w:val="008F1902"/>
    <w:rsid w:val="008F1969"/>
    <w:rsid w:val="008F19B8"/>
    <w:rsid w:val="008F19C0"/>
    <w:rsid w:val="008F1B6A"/>
    <w:rsid w:val="008F1E51"/>
    <w:rsid w:val="008F205C"/>
    <w:rsid w:val="008F226A"/>
    <w:rsid w:val="008F28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948"/>
    <w:rsid w:val="008F6DCA"/>
    <w:rsid w:val="008F741F"/>
    <w:rsid w:val="008F748C"/>
    <w:rsid w:val="008F74C4"/>
    <w:rsid w:val="008F760B"/>
    <w:rsid w:val="008F7858"/>
    <w:rsid w:val="0090001C"/>
    <w:rsid w:val="0090095C"/>
    <w:rsid w:val="00900F6D"/>
    <w:rsid w:val="0090103F"/>
    <w:rsid w:val="00901282"/>
    <w:rsid w:val="0090136F"/>
    <w:rsid w:val="00901378"/>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707"/>
    <w:rsid w:val="0090598A"/>
    <w:rsid w:val="00905BBB"/>
    <w:rsid w:val="00905DDB"/>
    <w:rsid w:val="009066D2"/>
    <w:rsid w:val="00906BC9"/>
    <w:rsid w:val="00906FA0"/>
    <w:rsid w:val="00907170"/>
    <w:rsid w:val="009071F2"/>
    <w:rsid w:val="00907233"/>
    <w:rsid w:val="00907D11"/>
    <w:rsid w:val="00910510"/>
    <w:rsid w:val="009106A4"/>
    <w:rsid w:val="00911063"/>
    <w:rsid w:val="0091109A"/>
    <w:rsid w:val="00911AE9"/>
    <w:rsid w:val="00911C93"/>
    <w:rsid w:val="0091304F"/>
    <w:rsid w:val="009131B7"/>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41A0"/>
    <w:rsid w:val="00924300"/>
    <w:rsid w:val="00924C4F"/>
    <w:rsid w:val="00925573"/>
    <w:rsid w:val="009255B0"/>
    <w:rsid w:val="0092594C"/>
    <w:rsid w:val="00925E2D"/>
    <w:rsid w:val="00926155"/>
    <w:rsid w:val="009265EA"/>
    <w:rsid w:val="009266E0"/>
    <w:rsid w:val="00926CFC"/>
    <w:rsid w:val="00926E47"/>
    <w:rsid w:val="00927359"/>
    <w:rsid w:val="00927733"/>
    <w:rsid w:val="0092779C"/>
    <w:rsid w:val="0093002B"/>
    <w:rsid w:val="009303C1"/>
    <w:rsid w:val="00930499"/>
    <w:rsid w:val="0093061D"/>
    <w:rsid w:val="00930C4E"/>
    <w:rsid w:val="00930F83"/>
    <w:rsid w:val="00931382"/>
    <w:rsid w:val="00931EE7"/>
    <w:rsid w:val="009324A2"/>
    <w:rsid w:val="0093296E"/>
    <w:rsid w:val="00932BF7"/>
    <w:rsid w:val="009332CF"/>
    <w:rsid w:val="00933861"/>
    <w:rsid w:val="00933A20"/>
    <w:rsid w:val="00933F50"/>
    <w:rsid w:val="009349E0"/>
    <w:rsid w:val="00934C22"/>
    <w:rsid w:val="00936AC5"/>
    <w:rsid w:val="00936B83"/>
    <w:rsid w:val="00936BB0"/>
    <w:rsid w:val="00936E7E"/>
    <w:rsid w:val="00936F55"/>
    <w:rsid w:val="00937127"/>
    <w:rsid w:val="009371F6"/>
    <w:rsid w:val="0093733E"/>
    <w:rsid w:val="00937B88"/>
    <w:rsid w:val="00937C78"/>
    <w:rsid w:val="00937D76"/>
    <w:rsid w:val="00937F2F"/>
    <w:rsid w:val="00940083"/>
    <w:rsid w:val="00940676"/>
    <w:rsid w:val="00940B44"/>
    <w:rsid w:val="00940E1B"/>
    <w:rsid w:val="00941120"/>
    <w:rsid w:val="009419C9"/>
    <w:rsid w:val="00941A95"/>
    <w:rsid w:val="00942000"/>
    <w:rsid w:val="009435FE"/>
    <w:rsid w:val="00943771"/>
    <w:rsid w:val="00943C8E"/>
    <w:rsid w:val="009448AE"/>
    <w:rsid w:val="00944AE1"/>
    <w:rsid w:val="00945023"/>
    <w:rsid w:val="009461B7"/>
    <w:rsid w:val="0094620F"/>
    <w:rsid w:val="009463E4"/>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B"/>
    <w:rsid w:val="00962F01"/>
    <w:rsid w:val="009630C5"/>
    <w:rsid w:val="00963110"/>
    <w:rsid w:val="009636EE"/>
    <w:rsid w:val="00963A95"/>
    <w:rsid w:val="00964094"/>
    <w:rsid w:val="009643C6"/>
    <w:rsid w:val="009643FB"/>
    <w:rsid w:val="00964452"/>
    <w:rsid w:val="00964958"/>
    <w:rsid w:val="009649E5"/>
    <w:rsid w:val="009649F6"/>
    <w:rsid w:val="00965026"/>
    <w:rsid w:val="00965186"/>
    <w:rsid w:val="00965424"/>
    <w:rsid w:val="0096561B"/>
    <w:rsid w:val="009657D9"/>
    <w:rsid w:val="00965B04"/>
    <w:rsid w:val="00966702"/>
    <w:rsid w:val="009669E6"/>
    <w:rsid w:val="00966B21"/>
    <w:rsid w:val="00966F3E"/>
    <w:rsid w:val="009675B8"/>
    <w:rsid w:val="00967802"/>
    <w:rsid w:val="00970096"/>
    <w:rsid w:val="0097037F"/>
    <w:rsid w:val="009705A2"/>
    <w:rsid w:val="00970695"/>
    <w:rsid w:val="00970978"/>
    <w:rsid w:val="009710A8"/>
    <w:rsid w:val="00971D1A"/>
    <w:rsid w:val="00971F70"/>
    <w:rsid w:val="009722A0"/>
    <w:rsid w:val="009723A1"/>
    <w:rsid w:val="00972ADE"/>
    <w:rsid w:val="00972BEA"/>
    <w:rsid w:val="00973092"/>
    <w:rsid w:val="009735E6"/>
    <w:rsid w:val="0097380C"/>
    <w:rsid w:val="00973E26"/>
    <w:rsid w:val="00973F2A"/>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5077"/>
    <w:rsid w:val="00995947"/>
    <w:rsid w:val="00995BF0"/>
    <w:rsid w:val="00995CFB"/>
    <w:rsid w:val="00996E25"/>
    <w:rsid w:val="0099722E"/>
    <w:rsid w:val="009973A3"/>
    <w:rsid w:val="00997557"/>
    <w:rsid w:val="009975DA"/>
    <w:rsid w:val="009977E1"/>
    <w:rsid w:val="009978F5"/>
    <w:rsid w:val="009A03AD"/>
    <w:rsid w:val="009A04F0"/>
    <w:rsid w:val="009A050E"/>
    <w:rsid w:val="009A0C49"/>
    <w:rsid w:val="009A0F36"/>
    <w:rsid w:val="009A0FD6"/>
    <w:rsid w:val="009A13C1"/>
    <w:rsid w:val="009A15F1"/>
    <w:rsid w:val="009A1960"/>
    <w:rsid w:val="009A1A7B"/>
    <w:rsid w:val="009A1BB1"/>
    <w:rsid w:val="009A1DD2"/>
    <w:rsid w:val="009A3A15"/>
    <w:rsid w:val="009A3A4D"/>
    <w:rsid w:val="009A3E4E"/>
    <w:rsid w:val="009A3EEC"/>
    <w:rsid w:val="009A4206"/>
    <w:rsid w:val="009A42A4"/>
    <w:rsid w:val="009A447B"/>
    <w:rsid w:val="009A449E"/>
    <w:rsid w:val="009A4B0A"/>
    <w:rsid w:val="009A4BAF"/>
    <w:rsid w:val="009A4CDA"/>
    <w:rsid w:val="009A4D54"/>
    <w:rsid w:val="009A51F2"/>
    <w:rsid w:val="009A5AD2"/>
    <w:rsid w:val="009A5CB3"/>
    <w:rsid w:val="009A5D33"/>
    <w:rsid w:val="009A5F27"/>
    <w:rsid w:val="009A614E"/>
    <w:rsid w:val="009A6260"/>
    <w:rsid w:val="009A6AD9"/>
    <w:rsid w:val="009A6BF6"/>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A90"/>
    <w:rsid w:val="009B6511"/>
    <w:rsid w:val="009B72FB"/>
    <w:rsid w:val="009B73C8"/>
    <w:rsid w:val="009B74E8"/>
    <w:rsid w:val="009B7517"/>
    <w:rsid w:val="009B77B8"/>
    <w:rsid w:val="009B7E03"/>
    <w:rsid w:val="009C0394"/>
    <w:rsid w:val="009C0683"/>
    <w:rsid w:val="009C082B"/>
    <w:rsid w:val="009C0E8D"/>
    <w:rsid w:val="009C109A"/>
    <w:rsid w:val="009C152A"/>
    <w:rsid w:val="009C17B8"/>
    <w:rsid w:val="009C2389"/>
    <w:rsid w:val="009C2CCE"/>
    <w:rsid w:val="009C2E10"/>
    <w:rsid w:val="009C2F48"/>
    <w:rsid w:val="009C2FDB"/>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500"/>
    <w:rsid w:val="009D466A"/>
    <w:rsid w:val="009D4867"/>
    <w:rsid w:val="009D4F6C"/>
    <w:rsid w:val="009D5297"/>
    <w:rsid w:val="009D55D4"/>
    <w:rsid w:val="009D55E5"/>
    <w:rsid w:val="009D5B43"/>
    <w:rsid w:val="009D5C84"/>
    <w:rsid w:val="009D705B"/>
    <w:rsid w:val="009D7A37"/>
    <w:rsid w:val="009D7DF4"/>
    <w:rsid w:val="009E05B8"/>
    <w:rsid w:val="009E060A"/>
    <w:rsid w:val="009E062D"/>
    <w:rsid w:val="009E09BC"/>
    <w:rsid w:val="009E0CD5"/>
    <w:rsid w:val="009E0D7D"/>
    <w:rsid w:val="009E1818"/>
    <w:rsid w:val="009E185B"/>
    <w:rsid w:val="009E1DE8"/>
    <w:rsid w:val="009E1E49"/>
    <w:rsid w:val="009E1F2E"/>
    <w:rsid w:val="009E2483"/>
    <w:rsid w:val="009E2937"/>
    <w:rsid w:val="009E2C83"/>
    <w:rsid w:val="009E2CE0"/>
    <w:rsid w:val="009E2EBF"/>
    <w:rsid w:val="009E3429"/>
    <w:rsid w:val="009E34AB"/>
    <w:rsid w:val="009E369F"/>
    <w:rsid w:val="009E3BBB"/>
    <w:rsid w:val="009E404D"/>
    <w:rsid w:val="009E4268"/>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AAC"/>
    <w:rsid w:val="009F0D31"/>
    <w:rsid w:val="009F0D78"/>
    <w:rsid w:val="009F12E0"/>
    <w:rsid w:val="009F13B9"/>
    <w:rsid w:val="009F13EB"/>
    <w:rsid w:val="009F14B6"/>
    <w:rsid w:val="009F1630"/>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633"/>
    <w:rsid w:val="009F7D8B"/>
    <w:rsid w:val="009F7DAD"/>
    <w:rsid w:val="009F7E61"/>
    <w:rsid w:val="00A00019"/>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B28"/>
    <w:rsid w:val="00A0725C"/>
    <w:rsid w:val="00A074D2"/>
    <w:rsid w:val="00A07E3C"/>
    <w:rsid w:val="00A10733"/>
    <w:rsid w:val="00A10A1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F73"/>
    <w:rsid w:val="00A16F9A"/>
    <w:rsid w:val="00A17247"/>
    <w:rsid w:val="00A17958"/>
    <w:rsid w:val="00A17FB9"/>
    <w:rsid w:val="00A20228"/>
    <w:rsid w:val="00A20313"/>
    <w:rsid w:val="00A204A1"/>
    <w:rsid w:val="00A207D0"/>
    <w:rsid w:val="00A20E5C"/>
    <w:rsid w:val="00A210DF"/>
    <w:rsid w:val="00A2151A"/>
    <w:rsid w:val="00A21BEA"/>
    <w:rsid w:val="00A223AB"/>
    <w:rsid w:val="00A226EA"/>
    <w:rsid w:val="00A22A2E"/>
    <w:rsid w:val="00A22B07"/>
    <w:rsid w:val="00A22BB3"/>
    <w:rsid w:val="00A22DF0"/>
    <w:rsid w:val="00A24193"/>
    <w:rsid w:val="00A24BFF"/>
    <w:rsid w:val="00A24FBF"/>
    <w:rsid w:val="00A250F9"/>
    <w:rsid w:val="00A252A5"/>
    <w:rsid w:val="00A255DE"/>
    <w:rsid w:val="00A25A6E"/>
    <w:rsid w:val="00A25C8D"/>
    <w:rsid w:val="00A25FD1"/>
    <w:rsid w:val="00A2674F"/>
    <w:rsid w:val="00A272B7"/>
    <w:rsid w:val="00A27431"/>
    <w:rsid w:val="00A27ACD"/>
    <w:rsid w:val="00A27B1A"/>
    <w:rsid w:val="00A27C8E"/>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787"/>
    <w:rsid w:val="00A3408F"/>
    <w:rsid w:val="00A34126"/>
    <w:rsid w:val="00A3412C"/>
    <w:rsid w:val="00A341D7"/>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715"/>
    <w:rsid w:val="00A40A3C"/>
    <w:rsid w:val="00A40AD3"/>
    <w:rsid w:val="00A40BD6"/>
    <w:rsid w:val="00A40C09"/>
    <w:rsid w:val="00A40C48"/>
    <w:rsid w:val="00A40EE9"/>
    <w:rsid w:val="00A42081"/>
    <w:rsid w:val="00A4234B"/>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60E9"/>
    <w:rsid w:val="00A661DF"/>
    <w:rsid w:val="00A662B9"/>
    <w:rsid w:val="00A663E1"/>
    <w:rsid w:val="00A66605"/>
    <w:rsid w:val="00A66857"/>
    <w:rsid w:val="00A669D3"/>
    <w:rsid w:val="00A6701E"/>
    <w:rsid w:val="00A67286"/>
    <w:rsid w:val="00A677DA"/>
    <w:rsid w:val="00A67D11"/>
    <w:rsid w:val="00A67D78"/>
    <w:rsid w:val="00A70870"/>
    <w:rsid w:val="00A70C98"/>
    <w:rsid w:val="00A70CB6"/>
    <w:rsid w:val="00A70EB9"/>
    <w:rsid w:val="00A716CA"/>
    <w:rsid w:val="00A7265B"/>
    <w:rsid w:val="00A72824"/>
    <w:rsid w:val="00A72B07"/>
    <w:rsid w:val="00A72B8E"/>
    <w:rsid w:val="00A72E5F"/>
    <w:rsid w:val="00A72F46"/>
    <w:rsid w:val="00A73679"/>
    <w:rsid w:val="00A736D9"/>
    <w:rsid w:val="00A737D4"/>
    <w:rsid w:val="00A73A15"/>
    <w:rsid w:val="00A73A4B"/>
    <w:rsid w:val="00A73AC4"/>
    <w:rsid w:val="00A73AEF"/>
    <w:rsid w:val="00A7421C"/>
    <w:rsid w:val="00A7443A"/>
    <w:rsid w:val="00A744FC"/>
    <w:rsid w:val="00A7458B"/>
    <w:rsid w:val="00A74882"/>
    <w:rsid w:val="00A74DDD"/>
    <w:rsid w:val="00A75016"/>
    <w:rsid w:val="00A751C7"/>
    <w:rsid w:val="00A75409"/>
    <w:rsid w:val="00A7582F"/>
    <w:rsid w:val="00A75ACC"/>
    <w:rsid w:val="00A76035"/>
    <w:rsid w:val="00A7606F"/>
    <w:rsid w:val="00A76E6A"/>
    <w:rsid w:val="00A76F7C"/>
    <w:rsid w:val="00A77EBE"/>
    <w:rsid w:val="00A77F10"/>
    <w:rsid w:val="00A800F5"/>
    <w:rsid w:val="00A8022B"/>
    <w:rsid w:val="00A80E7C"/>
    <w:rsid w:val="00A80EBE"/>
    <w:rsid w:val="00A8104B"/>
    <w:rsid w:val="00A8105E"/>
    <w:rsid w:val="00A81BCB"/>
    <w:rsid w:val="00A82611"/>
    <w:rsid w:val="00A82B09"/>
    <w:rsid w:val="00A82FA1"/>
    <w:rsid w:val="00A832A8"/>
    <w:rsid w:val="00A835D3"/>
    <w:rsid w:val="00A83B85"/>
    <w:rsid w:val="00A8426B"/>
    <w:rsid w:val="00A84D47"/>
    <w:rsid w:val="00A85419"/>
    <w:rsid w:val="00A8553F"/>
    <w:rsid w:val="00A855A6"/>
    <w:rsid w:val="00A855B7"/>
    <w:rsid w:val="00A858F8"/>
    <w:rsid w:val="00A85D27"/>
    <w:rsid w:val="00A8653C"/>
    <w:rsid w:val="00A86D18"/>
    <w:rsid w:val="00A86E5E"/>
    <w:rsid w:val="00A87219"/>
    <w:rsid w:val="00A87C3F"/>
    <w:rsid w:val="00A90113"/>
    <w:rsid w:val="00A9014B"/>
    <w:rsid w:val="00A9072B"/>
    <w:rsid w:val="00A90F11"/>
    <w:rsid w:val="00A90F9B"/>
    <w:rsid w:val="00A9115C"/>
    <w:rsid w:val="00A9120B"/>
    <w:rsid w:val="00A913BD"/>
    <w:rsid w:val="00A915A9"/>
    <w:rsid w:val="00A91E05"/>
    <w:rsid w:val="00A925DA"/>
    <w:rsid w:val="00A92A11"/>
    <w:rsid w:val="00A92DB5"/>
    <w:rsid w:val="00A9313B"/>
    <w:rsid w:val="00A934BF"/>
    <w:rsid w:val="00A9350D"/>
    <w:rsid w:val="00A93958"/>
    <w:rsid w:val="00A93FB3"/>
    <w:rsid w:val="00A94610"/>
    <w:rsid w:val="00A94715"/>
    <w:rsid w:val="00A94A5D"/>
    <w:rsid w:val="00A94C65"/>
    <w:rsid w:val="00A950BD"/>
    <w:rsid w:val="00A957A0"/>
    <w:rsid w:val="00A95B29"/>
    <w:rsid w:val="00A96166"/>
    <w:rsid w:val="00A9681B"/>
    <w:rsid w:val="00A968C1"/>
    <w:rsid w:val="00A96E71"/>
    <w:rsid w:val="00A97470"/>
    <w:rsid w:val="00A97BA3"/>
    <w:rsid w:val="00A97EE4"/>
    <w:rsid w:val="00AA0523"/>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246"/>
    <w:rsid w:val="00AA5611"/>
    <w:rsid w:val="00AA56C0"/>
    <w:rsid w:val="00AA5967"/>
    <w:rsid w:val="00AA5A2E"/>
    <w:rsid w:val="00AA5CF5"/>
    <w:rsid w:val="00AA5D80"/>
    <w:rsid w:val="00AA5F80"/>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E1"/>
    <w:rsid w:val="00AB3926"/>
    <w:rsid w:val="00AB3AFD"/>
    <w:rsid w:val="00AB4087"/>
    <w:rsid w:val="00AB4237"/>
    <w:rsid w:val="00AB42CA"/>
    <w:rsid w:val="00AB442A"/>
    <w:rsid w:val="00AB466F"/>
    <w:rsid w:val="00AB50B9"/>
    <w:rsid w:val="00AB53F0"/>
    <w:rsid w:val="00AB551C"/>
    <w:rsid w:val="00AB55F3"/>
    <w:rsid w:val="00AB573F"/>
    <w:rsid w:val="00AB5850"/>
    <w:rsid w:val="00AB58DD"/>
    <w:rsid w:val="00AB5977"/>
    <w:rsid w:val="00AB5EC5"/>
    <w:rsid w:val="00AB64D4"/>
    <w:rsid w:val="00AB6D2C"/>
    <w:rsid w:val="00AB6F17"/>
    <w:rsid w:val="00AB7084"/>
    <w:rsid w:val="00AB7348"/>
    <w:rsid w:val="00AB7F2B"/>
    <w:rsid w:val="00AC0330"/>
    <w:rsid w:val="00AC03E4"/>
    <w:rsid w:val="00AC07B3"/>
    <w:rsid w:val="00AC0849"/>
    <w:rsid w:val="00AC0DC7"/>
    <w:rsid w:val="00AC0E1B"/>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EE3"/>
    <w:rsid w:val="00AC6296"/>
    <w:rsid w:val="00AC62B9"/>
    <w:rsid w:val="00AC638F"/>
    <w:rsid w:val="00AC6BFA"/>
    <w:rsid w:val="00AC6D4A"/>
    <w:rsid w:val="00AC706D"/>
    <w:rsid w:val="00AC747F"/>
    <w:rsid w:val="00AC74A8"/>
    <w:rsid w:val="00AC76D2"/>
    <w:rsid w:val="00AC7F08"/>
    <w:rsid w:val="00AD0251"/>
    <w:rsid w:val="00AD1464"/>
    <w:rsid w:val="00AD1D63"/>
    <w:rsid w:val="00AD1DAB"/>
    <w:rsid w:val="00AD2007"/>
    <w:rsid w:val="00AD2064"/>
    <w:rsid w:val="00AD2278"/>
    <w:rsid w:val="00AD2579"/>
    <w:rsid w:val="00AD284D"/>
    <w:rsid w:val="00AD2C1B"/>
    <w:rsid w:val="00AD2C4A"/>
    <w:rsid w:val="00AD3451"/>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538"/>
    <w:rsid w:val="00AE17CB"/>
    <w:rsid w:val="00AE1B22"/>
    <w:rsid w:val="00AE1ECC"/>
    <w:rsid w:val="00AE2AA3"/>
    <w:rsid w:val="00AE2DAA"/>
    <w:rsid w:val="00AE2EA5"/>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FA9"/>
    <w:rsid w:val="00AE74B8"/>
    <w:rsid w:val="00AE7C43"/>
    <w:rsid w:val="00AE7DEB"/>
    <w:rsid w:val="00AF00CB"/>
    <w:rsid w:val="00AF02C7"/>
    <w:rsid w:val="00AF067B"/>
    <w:rsid w:val="00AF071A"/>
    <w:rsid w:val="00AF07B6"/>
    <w:rsid w:val="00AF08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2964"/>
    <w:rsid w:val="00B02E69"/>
    <w:rsid w:val="00B0305D"/>
    <w:rsid w:val="00B039EB"/>
    <w:rsid w:val="00B039FB"/>
    <w:rsid w:val="00B04106"/>
    <w:rsid w:val="00B042F1"/>
    <w:rsid w:val="00B04659"/>
    <w:rsid w:val="00B0564B"/>
    <w:rsid w:val="00B0574A"/>
    <w:rsid w:val="00B058A8"/>
    <w:rsid w:val="00B05ABA"/>
    <w:rsid w:val="00B060A5"/>
    <w:rsid w:val="00B0678C"/>
    <w:rsid w:val="00B069E9"/>
    <w:rsid w:val="00B070D3"/>
    <w:rsid w:val="00B0713F"/>
    <w:rsid w:val="00B07519"/>
    <w:rsid w:val="00B07609"/>
    <w:rsid w:val="00B07999"/>
    <w:rsid w:val="00B10305"/>
    <w:rsid w:val="00B11E41"/>
    <w:rsid w:val="00B11FDF"/>
    <w:rsid w:val="00B121E1"/>
    <w:rsid w:val="00B123DF"/>
    <w:rsid w:val="00B129D5"/>
    <w:rsid w:val="00B12E8E"/>
    <w:rsid w:val="00B131EF"/>
    <w:rsid w:val="00B13F7F"/>
    <w:rsid w:val="00B13FD9"/>
    <w:rsid w:val="00B1428A"/>
    <w:rsid w:val="00B14A33"/>
    <w:rsid w:val="00B14B4A"/>
    <w:rsid w:val="00B14D10"/>
    <w:rsid w:val="00B14D82"/>
    <w:rsid w:val="00B1529C"/>
    <w:rsid w:val="00B1529F"/>
    <w:rsid w:val="00B15693"/>
    <w:rsid w:val="00B15930"/>
    <w:rsid w:val="00B15B8E"/>
    <w:rsid w:val="00B163FF"/>
    <w:rsid w:val="00B16C05"/>
    <w:rsid w:val="00B17D9E"/>
    <w:rsid w:val="00B200CB"/>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302C"/>
    <w:rsid w:val="00B3325E"/>
    <w:rsid w:val="00B33650"/>
    <w:rsid w:val="00B339F8"/>
    <w:rsid w:val="00B33DDC"/>
    <w:rsid w:val="00B33F0B"/>
    <w:rsid w:val="00B34323"/>
    <w:rsid w:val="00B34379"/>
    <w:rsid w:val="00B34624"/>
    <w:rsid w:val="00B34662"/>
    <w:rsid w:val="00B34DF8"/>
    <w:rsid w:val="00B3529D"/>
    <w:rsid w:val="00B35334"/>
    <w:rsid w:val="00B35357"/>
    <w:rsid w:val="00B356B1"/>
    <w:rsid w:val="00B35D2C"/>
    <w:rsid w:val="00B35E4B"/>
    <w:rsid w:val="00B35FE5"/>
    <w:rsid w:val="00B360C3"/>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793"/>
    <w:rsid w:val="00B46B68"/>
    <w:rsid w:val="00B47B32"/>
    <w:rsid w:val="00B50260"/>
    <w:rsid w:val="00B504B0"/>
    <w:rsid w:val="00B5059A"/>
    <w:rsid w:val="00B506FF"/>
    <w:rsid w:val="00B5104C"/>
    <w:rsid w:val="00B5187D"/>
    <w:rsid w:val="00B51C54"/>
    <w:rsid w:val="00B5209F"/>
    <w:rsid w:val="00B52244"/>
    <w:rsid w:val="00B522FD"/>
    <w:rsid w:val="00B52E09"/>
    <w:rsid w:val="00B52EF5"/>
    <w:rsid w:val="00B532D9"/>
    <w:rsid w:val="00B534D5"/>
    <w:rsid w:val="00B53AC7"/>
    <w:rsid w:val="00B544E6"/>
    <w:rsid w:val="00B54FDA"/>
    <w:rsid w:val="00B55076"/>
    <w:rsid w:val="00B552DB"/>
    <w:rsid w:val="00B5594D"/>
    <w:rsid w:val="00B55A03"/>
    <w:rsid w:val="00B55B93"/>
    <w:rsid w:val="00B55C66"/>
    <w:rsid w:val="00B5630E"/>
    <w:rsid w:val="00B569D2"/>
    <w:rsid w:val="00B571B5"/>
    <w:rsid w:val="00B57619"/>
    <w:rsid w:val="00B578F9"/>
    <w:rsid w:val="00B600EA"/>
    <w:rsid w:val="00B605E4"/>
    <w:rsid w:val="00B60BA6"/>
    <w:rsid w:val="00B60E0B"/>
    <w:rsid w:val="00B6138C"/>
    <w:rsid w:val="00B614AE"/>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8AB"/>
    <w:rsid w:val="00B64A3E"/>
    <w:rsid w:val="00B64CC5"/>
    <w:rsid w:val="00B64D13"/>
    <w:rsid w:val="00B65042"/>
    <w:rsid w:val="00B650E8"/>
    <w:rsid w:val="00B654E4"/>
    <w:rsid w:val="00B654E8"/>
    <w:rsid w:val="00B656C2"/>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BCC"/>
    <w:rsid w:val="00B80C25"/>
    <w:rsid w:val="00B80CB1"/>
    <w:rsid w:val="00B80E51"/>
    <w:rsid w:val="00B80F18"/>
    <w:rsid w:val="00B81247"/>
    <w:rsid w:val="00B813C9"/>
    <w:rsid w:val="00B81F3C"/>
    <w:rsid w:val="00B82028"/>
    <w:rsid w:val="00B829F7"/>
    <w:rsid w:val="00B83767"/>
    <w:rsid w:val="00B83AEC"/>
    <w:rsid w:val="00B84048"/>
    <w:rsid w:val="00B8479E"/>
    <w:rsid w:val="00B84D83"/>
    <w:rsid w:val="00B85050"/>
    <w:rsid w:val="00B8526A"/>
    <w:rsid w:val="00B8527E"/>
    <w:rsid w:val="00B85530"/>
    <w:rsid w:val="00B855E8"/>
    <w:rsid w:val="00B85C44"/>
    <w:rsid w:val="00B85EEB"/>
    <w:rsid w:val="00B86272"/>
    <w:rsid w:val="00B8642B"/>
    <w:rsid w:val="00B868D8"/>
    <w:rsid w:val="00B87966"/>
    <w:rsid w:val="00B87EE9"/>
    <w:rsid w:val="00B907E5"/>
    <w:rsid w:val="00B90B0F"/>
    <w:rsid w:val="00B90CF7"/>
    <w:rsid w:val="00B90EA5"/>
    <w:rsid w:val="00B91155"/>
    <w:rsid w:val="00B912D2"/>
    <w:rsid w:val="00B92D30"/>
    <w:rsid w:val="00B932B6"/>
    <w:rsid w:val="00B93849"/>
    <w:rsid w:val="00B93A7A"/>
    <w:rsid w:val="00B94017"/>
    <w:rsid w:val="00B949FA"/>
    <w:rsid w:val="00B94F44"/>
    <w:rsid w:val="00B950D7"/>
    <w:rsid w:val="00B95710"/>
    <w:rsid w:val="00B95A9C"/>
    <w:rsid w:val="00B95DEA"/>
    <w:rsid w:val="00B95F3A"/>
    <w:rsid w:val="00B95F52"/>
    <w:rsid w:val="00B960C9"/>
    <w:rsid w:val="00B961A9"/>
    <w:rsid w:val="00B961EC"/>
    <w:rsid w:val="00B964DB"/>
    <w:rsid w:val="00B9682A"/>
    <w:rsid w:val="00B96895"/>
    <w:rsid w:val="00B96E8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ABE"/>
    <w:rsid w:val="00BA501A"/>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C0"/>
    <w:rsid w:val="00BB29F1"/>
    <w:rsid w:val="00BB318E"/>
    <w:rsid w:val="00BB3271"/>
    <w:rsid w:val="00BB373C"/>
    <w:rsid w:val="00BB3C4B"/>
    <w:rsid w:val="00BB3DBA"/>
    <w:rsid w:val="00BB3E2E"/>
    <w:rsid w:val="00BB48DE"/>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FEE"/>
    <w:rsid w:val="00BC4B55"/>
    <w:rsid w:val="00BC4B86"/>
    <w:rsid w:val="00BC5257"/>
    <w:rsid w:val="00BC5B88"/>
    <w:rsid w:val="00BC622F"/>
    <w:rsid w:val="00BC6656"/>
    <w:rsid w:val="00BC66DB"/>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C63"/>
    <w:rsid w:val="00BD5490"/>
    <w:rsid w:val="00BD5609"/>
    <w:rsid w:val="00BD5784"/>
    <w:rsid w:val="00BD5826"/>
    <w:rsid w:val="00BD6060"/>
    <w:rsid w:val="00BD617F"/>
    <w:rsid w:val="00BD62F3"/>
    <w:rsid w:val="00BD6589"/>
    <w:rsid w:val="00BD666D"/>
    <w:rsid w:val="00BD6BBC"/>
    <w:rsid w:val="00BE01CB"/>
    <w:rsid w:val="00BE03ED"/>
    <w:rsid w:val="00BE0673"/>
    <w:rsid w:val="00BE06BE"/>
    <w:rsid w:val="00BE09EC"/>
    <w:rsid w:val="00BE0CD2"/>
    <w:rsid w:val="00BE12A0"/>
    <w:rsid w:val="00BE2558"/>
    <w:rsid w:val="00BE26FF"/>
    <w:rsid w:val="00BE2BD0"/>
    <w:rsid w:val="00BE37C1"/>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B26"/>
    <w:rsid w:val="00BF1C88"/>
    <w:rsid w:val="00BF2409"/>
    <w:rsid w:val="00BF2682"/>
    <w:rsid w:val="00BF26A4"/>
    <w:rsid w:val="00BF2BC7"/>
    <w:rsid w:val="00BF2E37"/>
    <w:rsid w:val="00BF33F6"/>
    <w:rsid w:val="00BF3C39"/>
    <w:rsid w:val="00BF431C"/>
    <w:rsid w:val="00BF434D"/>
    <w:rsid w:val="00BF467D"/>
    <w:rsid w:val="00BF47F6"/>
    <w:rsid w:val="00BF48B7"/>
    <w:rsid w:val="00BF51FF"/>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1158"/>
    <w:rsid w:val="00C0177B"/>
    <w:rsid w:val="00C0177F"/>
    <w:rsid w:val="00C017CC"/>
    <w:rsid w:val="00C017E1"/>
    <w:rsid w:val="00C01A8F"/>
    <w:rsid w:val="00C02140"/>
    <w:rsid w:val="00C02BAA"/>
    <w:rsid w:val="00C031DB"/>
    <w:rsid w:val="00C03581"/>
    <w:rsid w:val="00C03C36"/>
    <w:rsid w:val="00C03F9B"/>
    <w:rsid w:val="00C041F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860"/>
    <w:rsid w:val="00C50D80"/>
    <w:rsid w:val="00C52221"/>
    <w:rsid w:val="00C52651"/>
    <w:rsid w:val="00C52A80"/>
    <w:rsid w:val="00C52AED"/>
    <w:rsid w:val="00C52CCD"/>
    <w:rsid w:val="00C53027"/>
    <w:rsid w:val="00C53350"/>
    <w:rsid w:val="00C53357"/>
    <w:rsid w:val="00C534CF"/>
    <w:rsid w:val="00C537E6"/>
    <w:rsid w:val="00C53873"/>
    <w:rsid w:val="00C53B77"/>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DE5"/>
    <w:rsid w:val="00C57F01"/>
    <w:rsid w:val="00C6026D"/>
    <w:rsid w:val="00C6096E"/>
    <w:rsid w:val="00C610D1"/>
    <w:rsid w:val="00C61248"/>
    <w:rsid w:val="00C612F8"/>
    <w:rsid w:val="00C61532"/>
    <w:rsid w:val="00C61C47"/>
    <w:rsid w:val="00C62214"/>
    <w:rsid w:val="00C6227E"/>
    <w:rsid w:val="00C626A7"/>
    <w:rsid w:val="00C62855"/>
    <w:rsid w:val="00C6324F"/>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83"/>
    <w:rsid w:val="00C710D1"/>
    <w:rsid w:val="00C712C4"/>
    <w:rsid w:val="00C71ACA"/>
    <w:rsid w:val="00C71B18"/>
    <w:rsid w:val="00C71CCC"/>
    <w:rsid w:val="00C726B1"/>
    <w:rsid w:val="00C72D66"/>
    <w:rsid w:val="00C7321A"/>
    <w:rsid w:val="00C732E2"/>
    <w:rsid w:val="00C736F7"/>
    <w:rsid w:val="00C7377F"/>
    <w:rsid w:val="00C73BE7"/>
    <w:rsid w:val="00C73CA1"/>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FE0"/>
    <w:rsid w:val="00C94FED"/>
    <w:rsid w:val="00C9522F"/>
    <w:rsid w:val="00C95243"/>
    <w:rsid w:val="00C95466"/>
    <w:rsid w:val="00C95658"/>
    <w:rsid w:val="00C960C6"/>
    <w:rsid w:val="00C963FA"/>
    <w:rsid w:val="00C96418"/>
    <w:rsid w:val="00C964CD"/>
    <w:rsid w:val="00C964F0"/>
    <w:rsid w:val="00C9653C"/>
    <w:rsid w:val="00C96C75"/>
    <w:rsid w:val="00C972C7"/>
    <w:rsid w:val="00C97819"/>
    <w:rsid w:val="00CA08A5"/>
    <w:rsid w:val="00CA08EE"/>
    <w:rsid w:val="00CA097E"/>
    <w:rsid w:val="00CA1537"/>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C26"/>
    <w:rsid w:val="00CA6881"/>
    <w:rsid w:val="00CA6D07"/>
    <w:rsid w:val="00CA6F3A"/>
    <w:rsid w:val="00CA7064"/>
    <w:rsid w:val="00CA751F"/>
    <w:rsid w:val="00CA7B52"/>
    <w:rsid w:val="00CB00D3"/>
    <w:rsid w:val="00CB026C"/>
    <w:rsid w:val="00CB0582"/>
    <w:rsid w:val="00CB0642"/>
    <w:rsid w:val="00CB06EF"/>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CF7"/>
    <w:rsid w:val="00CB4DC5"/>
    <w:rsid w:val="00CB5280"/>
    <w:rsid w:val="00CB5317"/>
    <w:rsid w:val="00CB54D5"/>
    <w:rsid w:val="00CB5833"/>
    <w:rsid w:val="00CB6094"/>
    <w:rsid w:val="00CB621B"/>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DB7"/>
    <w:rsid w:val="00CC4DD0"/>
    <w:rsid w:val="00CC5494"/>
    <w:rsid w:val="00CC54DE"/>
    <w:rsid w:val="00CC566C"/>
    <w:rsid w:val="00CC5A56"/>
    <w:rsid w:val="00CC618E"/>
    <w:rsid w:val="00CC66CF"/>
    <w:rsid w:val="00CC6774"/>
    <w:rsid w:val="00CC6A2B"/>
    <w:rsid w:val="00CC7C13"/>
    <w:rsid w:val="00CC7E17"/>
    <w:rsid w:val="00CD02D7"/>
    <w:rsid w:val="00CD03AB"/>
    <w:rsid w:val="00CD04A6"/>
    <w:rsid w:val="00CD067F"/>
    <w:rsid w:val="00CD16A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7749"/>
    <w:rsid w:val="00CD7934"/>
    <w:rsid w:val="00CE0AE3"/>
    <w:rsid w:val="00CE0BD4"/>
    <w:rsid w:val="00CE0EEB"/>
    <w:rsid w:val="00CE2BF8"/>
    <w:rsid w:val="00CE3516"/>
    <w:rsid w:val="00CE35ED"/>
    <w:rsid w:val="00CE3901"/>
    <w:rsid w:val="00CE3CA1"/>
    <w:rsid w:val="00CE3CD0"/>
    <w:rsid w:val="00CE3D0D"/>
    <w:rsid w:val="00CE4365"/>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FFF"/>
    <w:rsid w:val="00CF21D2"/>
    <w:rsid w:val="00CF2342"/>
    <w:rsid w:val="00CF23FC"/>
    <w:rsid w:val="00CF2E6A"/>
    <w:rsid w:val="00CF3AB8"/>
    <w:rsid w:val="00CF3D31"/>
    <w:rsid w:val="00CF3D49"/>
    <w:rsid w:val="00CF3EBA"/>
    <w:rsid w:val="00CF3F63"/>
    <w:rsid w:val="00CF401C"/>
    <w:rsid w:val="00CF4A1C"/>
    <w:rsid w:val="00CF4A86"/>
    <w:rsid w:val="00CF5224"/>
    <w:rsid w:val="00CF650B"/>
    <w:rsid w:val="00CF6737"/>
    <w:rsid w:val="00CF6A75"/>
    <w:rsid w:val="00CF6FB0"/>
    <w:rsid w:val="00CF74E1"/>
    <w:rsid w:val="00CF7A5E"/>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510B"/>
    <w:rsid w:val="00D05139"/>
    <w:rsid w:val="00D052ED"/>
    <w:rsid w:val="00D05350"/>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71CE"/>
    <w:rsid w:val="00D174F5"/>
    <w:rsid w:val="00D1755A"/>
    <w:rsid w:val="00D1757B"/>
    <w:rsid w:val="00D177EF"/>
    <w:rsid w:val="00D2027A"/>
    <w:rsid w:val="00D2029C"/>
    <w:rsid w:val="00D2058C"/>
    <w:rsid w:val="00D20714"/>
    <w:rsid w:val="00D20C1E"/>
    <w:rsid w:val="00D21C24"/>
    <w:rsid w:val="00D21CF5"/>
    <w:rsid w:val="00D223A8"/>
    <w:rsid w:val="00D223F5"/>
    <w:rsid w:val="00D2252F"/>
    <w:rsid w:val="00D2260D"/>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FB7"/>
    <w:rsid w:val="00D27B48"/>
    <w:rsid w:val="00D27C1A"/>
    <w:rsid w:val="00D30251"/>
    <w:rsid w:val="00D30A50"/>
    <w:rsid w:val="00D3115B"/>
    <w:rsid w:val="00D31251"/>
    <w:rsid w:val="00D3158F"/>
    <w:rsid w:val="00D317D8"/>
    <w:rsid w:val="00D31948"/>
    <w:rsid w:val="00D31AAA"/>
    <w:rsid w:val="00D31AAB"/>
    <w:rsid w:val="00D31AC2"/>
    <w:rsid w:val="00D32D57"/>
    <w:rsid w:val="00D33149"/>
    <w:rsid w:val="00D33180"/>
    <w:rsid w:val="00D3375D"/>
    <w:rsid w:val="00D337D3"/>
    <w:rsid w:val="00D33D18"/>
    <w:rsid w:val="00D33E10"/>
    <w:rsid w:val="00D34019"/>
    <w:rsid w:val="00D354F8"/>
    <w:rsid w:val="00D3558C"/>
    <w:rsid w:val="00D35B09"/>
    <w:rsid w:val="00D35B78"/>
    <w:rsid w:val="00D360AD"/>
    <w:rsid w:val="00D36564"/>
    <w:rsid w:val="00D369F7"/>
    <w:rsid w:val="00D370A5"/>
    <w:rsid w:val="00D3717C"/>
    <w:rsid w:val="00D37199"/>
    <w:rsid w:val="00D400A0"/>
    <w:rsid w:val="00D408C7"/>
    <w:rsid w:val="00D40ECD"/>
    <w:rsid w:val="00D41047"/>
    <w:rsid w:val="00D4107B"/>
    <w:rsid w:val="00D4141D"/>
    <w:rsid w:val="00D41F1E"/>
    <w:rsid w:val="00D426E7"/>
    <w:rsid w:val="00D42CF6"/>
    <w:rsid w:val="00D42EA2"/>
    <w:rsid w:val="00D43162"/>
    <w:rsid w:val="00D431E1"/>
    <w:rsid w:val="00D43460"/>
    <w:rsid w:val="00D440F2"/>
    <w:rsid w:val="00D44391"/>
    <w:rsid w:val="00D444E5"/>
    <w:rsid w:val="00D44993"/>
    <w:rsid w:val="00D44C20"/>
    <w:rsid w:val="00D44E94"/>
    <w:rsid w:val="00D465E3"/>
    <w:rsid w:val="00D468E8"/>
    <w:rsid w:val="00D46C8E"/>
    <w:rsid w:val="00D46EE1"/>
    <w:rsid w:val="00D470DB"/>
    <w:rsid w:val="00D473C4"/>
    <w:rsid w:val="00D47405"/>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4EF"/>
    <w:rsid w:val="00D57E43"/>
    <w:rsid w:val="00D57E72"/>
    <w:rsid w:val="00D60305"/>
    <w:rsid w:val="00D60735"/>
    <w:rsid w:val="00D607B6"/>
    <w:rsid w:val="00D60CDB"/>
    <w:rsid w:val="00D61789"/>
    <w:rsid w:val="00D61C38"/>
    <w:rsid w:val="00D61DC8"/>
    <w:rsid w:val="00D6204E"/>
    <w:rsid w:val="00D62547"/>
    <w:rsid w:val="00D62D6D"/>
    <w:rsid w:val="00D62E65"/>
    <w:rsid w:val="00D62F83"/>
    <w:rsid w:val="00D62FA7"/>
    <w:rsid w:val="00D63007"/>
    <w:rsid w:val="00D630CA"/>
    <w:rsid w:val="00D63584"/>
    <w:rsid w:val="00D639B0"/>
    <w:rsid w:val="00D64278"/>
    <w:rsid w:val="00D64466"/>
    <w:rsid w:val="00D6446E"/>
    <w:rsid w:val="00D64729"/>
    <w:rsid w:val="00D649B3"/>
    <w:rsid w:val="00D655A5"/>
    <w:rsid w:val="00D656C4"/>
    <w:rsid w:val="00D65E57"/>
    <w:rsid w:val="00D6604C"/>
    <w:rsid w:val="00D66563"/>
    <w:rsid w:val="00D666E0"/>
    <w:rsid w:val="00D67519"/>
    <w:rsid w:val="00D676AB"/>
    <w:rsid w:val="00D67786"/>
    <w:rsid w:val="00D67939"/>
    <w:rsid w:val="00D67965"/>
    <w:rsid w:val="00D67B13"/>
    <w:rsid w:val="00D67FA1"/>
    <w:rsid w:val="00D67FAE"/>
    <w:rsid w:val="00D7048C"/>
    <w:rsid w:val="00D704D4"/>
    <w:rsid w:val="00D7068B"/>
    <w:rsid w:val="00D70768"/>
    <w:rsid w:val="00D707FF"/>
    <w:rsid w:val="00D70C0D"/>
    <w:rsid w:val="00D71099"/>
    <w:rsid w:val="00D716D6"/>
    <w:rsid w:val="00D719E2"/>
    <w:rsid w:val="00D71CD6"/>
    <w:rsid w:val="00D72477"/>
    <w:rsid w:val="00D72D58"/>
    <w:rsid w:val="00D730FE"/>
    <w:rsid w:val="00D73385"/>
    <w:rsid w:val="00D74907"/>
    <w:rsid w:val="00D749A2"/>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D39"/>
    <w:rsid w:val="00D81F30"/>
    <w:rsid w:val="00D822E4"/>
    <w:rsid w:val="00D8240B"/>
    <w:rsid w:val="00D826AF"/>
    <w:rsid w:val="00D82B98"/>
    <w:rsid w:val="00D83027"/>
    <w:rsid w:val="00D8313D"/>
    <w:rsid w:val="00D83298"/>
    <w:rsid w:val="00D83D01"/>
    <w:rsid w:val="00D84401"/>
    <w:rsid w:val="00D848D7"/>
    <w:rsid w:val="00D84A6F"/>
    <w:rsid w:val="00D85800"/>
    <w:rsid w:val="00D85E0E"/>
    <w:rsid w:val="00D86387"/>
    <w:rsid w:val="00D86481"/>
    <w:rsid w:val="00D8670A"/>
    <w:rsid w:val="00D872BC"/>
    <w:rsid w:val="00D87354"/>
    <w:rsid w:val="00D874F0"/>
    <w:rsid w:val="00D877E3"/>
    <w:rsid w:val="00D87866"/>
    <w:rsid w:val="00D878A9"/>
    <w:rsid w:val="00D87CCC"/>
    <w:rsid w:val="00D901FD"/>
    <w:rsid w:val="00D90215"/>
    <w:rsid w:val="00D90AF5"/>
    <w:rsid w:val="00D90BAC"/>
    <w:rsid w:val="00D9110E"/>
    <w:rsid w:val="00D911E5"/>
    <w:rsid w:val="00D9191B"/>
    <w:rsid w:val="00D92583"/>
    <w:rsid w:val="00D92625"/>
    <w:rsid w:val="00D92ECC"/>
    <w:rsid w:val="00D93371"/>
    <w:rsid w:val="00D9373C"/>
    <w:rsid w:val="00D9380D"/>
    <w:rsid w:val="00D9385E"/>
    <w:rsid w:val="00D93A02"/>
    <w:rsid w:val="00D93B14"/>
    <w:rsid w:val="00D944A6"/>
    <w:rsid w:val="00D944D6"/>
    <w:rsid w:val="00D94BD3"/>
    <w:rsid w:val="00D95097"/>
    <w:rsid w:val="00D95434"/>
    <w:rsid w:val="00D9581A"/>
    <w:rsid w:val="00D95D05"/>
    <w:rsid w:val="00D95D89"/>
    <w:rsid w:val="00D962DD"/>
    <w:rsid w:val="00D9661B"/>
    <w:rsid w:val="00D9678C"/>
    <w:rsid w:val="00D967D1"/>
    <w:rsid w:val="00D967D3"/>
    <w:rsid w:val="00D9765E"/>
    <w:rsid w:val="00D976CD"/>
    <w:rsid w:val="00D97D8A"/>
    <w:rsid w:val="00DA0824"/>
    <w:rsid w:val="00DA0A45"/>
    <w:rsid w:val="00DA15BD"/>
    <w:rsid w:val="00DA1B2A"/>
    <w:rsid w:val="00DA1BF1"/>
    <w:rsid w:val="00DA1CE4"/>
    <w:rsid w:val="00DA2021"/>
    <w:rsid w:val="00DA214E"/>
    <w:rsid w:val="00DA21B1"/>
    <w:rsid w:val="00DA245E"/>
    <w:rsid w:val="00DA2C0F"/>
    <w:rsid w:val="00DA2D12"/>
    <w:rsid w:val="00DA3034"/>
    <w:rsid w:val="00DA3184"/>
    <w:rsid w:val="00DA3577"/>
    <w:rsid w:val="00DA36DF"/>
    <w:rsid w:val="00DA4F34"/>
    <w:rsid w:val="00DA4F9E"/>
    <w:rsid w:val="00DA6017"/>
    <w:rsid w:val="00DA61C2"/>
    <w:rsid w:val="00DA634F"/>
    <w:rsid w:val="00DA63FC"/>
    <w:rsid w:val="00DA64F4"/>
    <w:rsid w:val="00DA65C0"/>
    <w:rsid w:val="00DA6DBB"/>
    <w:rsid w:val="00DA7270"/>
    <w:rsid w:val="00DA7616"/>
    <w:rsid w:val="00DA78BE"/>
    <w:rsid w:val="00DA7E4D"/>
    <w:rsid w:val="00DB07D8"/>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BAA"/>
    <w:rsid w:val="00DD4CF5"/>
    <w:rsid w:val="00DD4FA1"/>
    <w:rsid w:val="00DD55C0"/>
    <w:rsid w:val="00DD5BB3"/>
    <w:rsid w:val="00DD746A"/>
    <w:rsid w:val="00DD7951"/>
    <w:rsid w:val="00DD798E"/>
    <w:rsid w:val="00DE0177"/>
    <w:rsid w:val="00DE02D5"/>
    <w:rsid w:val="00DE06D9"/>
    <w:rsid w:val="00DE086F"/>
    <w:rsid w:val="00DE0938"/>
    <w:rsid w:val="00DE0D79"/>
    <w:rsid w:val="00DE0ED6"/>
    <w:rsid w:val="00DE11FF"/>
    <w:rsid w:val="00DE188C"/>
    <w:rsid w:val="00DE1F6D"/>
    <w:rsid w:val="00DE1F80"/>
    <w:rsid w:val="00DE217F"/>
    <w:rsid w:val="00DE218C"/>
    <w:rsid w:val="00DE221A"/>
    <w:rsid w:val="00DE2464"/>
    <w:rsid w:val="00DE282B"/>
    <w:rsid w:val="00DE2A6D"/>
    <w:rsid w:val="00DE2C9D"/>
    <w:rsid w:val="00DE37CD"/>
    <w:rsid w:val="00DE3B47"/>
    <w:rsid w:val="00DE3E40"/>
    <w:rsid w:val="00DE3FFA"/>
    <w:rsid w:val="00DE4415"/>
    <w:rsid w:val="00DE44DF"/>
    <w:rsid w:val="00DE4E09"/>
    <w:rsid w:val="00DE5219"/>
    <w:rsid w:val="00DE522C"/>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62"/>
    <w:rsid w:val="00DF09F9"/>
    <w:rsid w:val="00DF0CFA"/>
    <w:rsid w:val="00DF0D6C"/>
    <w:rsid w:val="00DF0F37"/>
    <w:rsid w:val="00DF12D4"/>
    <w:rsid w:val="00DF1348"/>
    <w:rsid w:val="00DF1587"/>
    <w:rsid w:val="00DF15E5"/>
    <w:rsid w:val="00DF1913"/>
    <w:rsid w:val="00DF1ADF"/>
    <w:rsid w:val="00DF1AE2"/>
    <w:rsid w:val="00DF1CC5"/>
    <w:rsid w:val="00DF2615"/>
    <w:rsid w:val="00DF269A"/>
    <w:rsid w:val="00DF284A"/>
    <w:rsid w:val="00DF311D"/>
    <w:rsid w:val="00DF332C"/>
    <w:rsid w:val="00DF38D9"/>
    <w:rsid w:val="00DF3C9B"/>
    <w:rsid w:val="00DF3F21"/>
    <w:rsid w:val="00DF41E1"/>
    <w:rsid w:val="00DF41FC"/>
    <w:rsid w:val="00DF4396"/>
    <w:rsid w:val="00DF4709"/>
    <w:rsid w:val="00DF501B"/>
    <w:rsid w:val="00DF5758"/>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BAD"/>
    <w:rsid w:val="00E01CC1"/>
    <w:rsid w:val="00E01D00"/>
    <w:rsid w:val="00E01D2B"/>
    <w:rsid w:val="00E023F8"/>
    <w:rsid w:val="00E02528"/>
    <w:rsid w:val="00E0255B"/>
    <w:rsid w:val="00E02639"/>
    <w:rsid w:val="00E02745"/>
    <w:rsid w:val="00E027DE"/>
    <w:rsid w:val="00E0333A"/>
    <w:rsid w:val="00E0339E"/>
    <w:rsid w:val="00E038F7"/>
    <w:rsid w:val="00E03B1E"/>
    <w:rsid w:val="00E04055"/>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F5"/>
    <w:rsid w:val="00E1271E"/>
    <w:rsid w:val="00E1293E"/>
    <w:rsid w:val="00E12C5B"/>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C4D"/>
    <w:rsid w:val="00E221CA"/>
    <w:rsid w:val="00E22369"/>
    <w:rsid w:val="00E2278F"/>
    <w:rsid w:val="00E234D2"/>
    <w:rsid w:val="00E2351E"/>
    <w:rsid w:val="00E24378"/>
    <w:rsid w:val="00E24917"/>
    <w:rsid w:val="00E24AE9"/>
    <w:rsid w:val="00E2520E"/>
    <w:rsid w:val="00E25C4D"/>
    <w:rsid w:val="00E25CFA"/>
    <w:rsid w:val="00E261BE"/>
    <w:rsid w:val="00E26D19"/>
    <w:rsid w:val="00E27172"/>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A77"/>
    <w:rsid w:val="00E33AC5"/>
    <w:rsid w:val="00E33C42"/>
    <w:rsid w:val="00E341E8"/>
    <w:rsid w:val="00E34299"/>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318E"/>
    <w:rsid w:val="00E438F6"/>
    <w:rsid w:val="00E43CF9"/>
    <w:rsid w:val="00E441F7"/>
    <w:rsid w:val="00E4457B"/>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2E6"/>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30A6"/>
    <w:rsid w:val="00E7379D"/>
    <w:rsid w:val="00E73A39"/>
    <w:rsid w:val="00E73DE5"/>
    <w:rsid w:val="00E74421"/>
    <w:rsid w:val="00E751E9"/>
    <w:rsid w:val="00E753D1"/>
    <w:rsid w:val="00E7544D"/>
    <w:rsid w:val="00E754B8"/>
    <w:rsid w:val="00E75599"/>
    <w:rsid w:val="00E7596F"/>
    <w:rsid w:val="00E75C2F"/>
    <w:rsid w:val="00E769D7"/>
    <w:rsid w:val="00E76AB9"/>
    <w:rsid w:val="00E76CB4"/>
    <w:rsid w:val="00E772D0"/>
    <w:rsid w:val="00E7737C"/>
    <w:rsid w:val="00E77390"/>
    <w:rsid w:val="00E774DC"/>
    <w:rsid w:val="00E77BF8"/>
    <w:rsid w:val="00E77C43"/>
    <w:rsid w:val="00E77DEA"/>
    <w:rsid w:val="00E80317"/>
    <w:rsid w:val="00E80502"/>
    <w:rsid w:val="00E8071B"/>
    <w:rsid w:val="00E80771"/>
    <w:rsid w:val="00E808BE"/>
    <w:rsid w:val="00E80BDF"/>
    <w:rsid w:val="00E80CE3"/>
    <w:rsid w:val="00E8101F"/>
    <w:rsid w:val="00E81426"/>
    <w:rsid w:val="00E816FC"/>
    <w:rsid w:val="00E8221E"/>
    <w:rsid w:val="00E82278"/>
    <w:rsid w:val="00E8265B"/>
    <w:rsid w:val="00E83AC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73C"/>
    <w:rsid w:val="00E94F6A"/>
    <w:rsid w:val="00E953B2"/>
    <w:rsid w:val="00E953CA"/>
    <w:rsid w:val="00E95831"/>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E2D"/>
    <w:rsid w:val="00EA207E"/>
    <w:rsid w:val="00EA225F"/>
    <w:rsid w:val="00EA2285"/>
    <w:rsid w:val="00EA30CC"/>
    <w:rsid w:val="00EA32AE"/>
    <w:rsid w:val="00EA3909"/>
    <w:rsid w:val="00EA3BC3"/>
    <w:rsid w:val="00EA496D"/>
    <w:rsid w:val="00EA4B51"/>
    <w:rsid w:val="00EA4E28"/>
    <w:rsid w:val="00EA4E47"/>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26"/>
    <w:rsid w:val="00EB3542"/>
    <w:rsid w:val="00EB3571"/>
    <w:rsid w:val="00EB3A7F"/>
    <w:rsid w:val="00EB3DEB"/>
    <w:rsid w:val="00EB4190"/>
    <w:rsid w:val="00EB43CA"/>
    <w:rsid w:val="00EB4419"/>
    <w:rsid w:val="00EB4A2E"/>
    <w:rsid w:val="00EB4E65"/>
    <w:rsid w:val="00EB4F61"/>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BAB"/>
    <w:rsid w:val="00ED1863"/>
    <w:rsid w:val="00ED1B52"/>
    <w:rsid w:val="00ED20B3"/>
    <w:rsid w:val="00ED248E"/>
    <w:rsid w:val="00ED28EB"/>
    <w:rsid w:val="00ED3123"/>
    <w:rsid w:val="00ED35CE"/>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8FE"/>
    <w:rsid w:val="00ED7AF6"/>
    <w:rsid w:val="00EE07B5"/>
    <w:rsid w:val="00EE308C"/>
    <w:rsid w:val="00EE3532"/>
    <w:rsid w:val="00EE3975"/>
    <w:rsid w:val="00EE4009"/>
    <w:rsid w:val="00EE4881"/>
    <w:rsid w:val="00EE498D"/>
    <w:rsid w:val="00EE4E4E"/>
    <w:rsid w:val="00EE5584"/>
    <w:rsid w:val="00EE563D"/>
    <w:rsid w:val="00EE5B5A"/>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A6A"/>
    <w:rsid w:val="00EF1C46"/>
    <w:rsid w:val="00EF1E62"/>
    <w:rsid w:val="00EF1F15"/>
    <w:rsid w:val="00EF2055"/>
    <w:rsid w:val="00EF206B"/>
    <w:rsid w:val="00EF21D8"/>
    <w:rsid w:val="00EF2389"/>
    <w:rsid w:val="00EF2902"/>
    <w:rsid w:val="00EF2A2B"/>
    <w:rsid w:val="00EF2E4F"/>
    <w:rsid w:val="00EF2F85"/>
    <w:rsid w:val="00EF31A0"/>
    <w:rsid w:val="00EF344A"/>
    <w:rsid w:val="00EF390B"/>
    <w:rsid w:val="00EF3D54"/>
    <w:rsid w:val="00EF3D80"/>
    <w:rsid w:val="00EF3F7C"/>
    <w:rsid w:val="00EF5400"/>
    <w:rsid w:val="00EF59D9"/>
    <w:rsid w:val="00EF5BDF"/>
    <w:rsid w:val="00EF5D37"/>
    <w:rsid w:val="00EF61E0"/>
    <w:rsid w:val="00EF69F3"/>
    <w:rsid w:val="00EF6B1B"/>
    <w:rsid w:val="00EF7129"/>
    <w:rsid w:val="00EF7705"/>
    <w:rsid w:val="00EF7D2C"/>
    <w:rsid w:val="00F003E6"/>
    <w:rsid w:val="00F008FB"/>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420D"/>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B9C"/>
    <w:rsid w:val="00F15BF5"/>
    <w:rsid w:val="00F15C51"/>
    <w:rsid w:val="00F15F46"/>
    <w:rsid w:val="00F161E7"/>
    <w:rsid w:val="00F162AB"/>
    <w:rsid w:val="00F166B4"/>
    <w:rsid w:val="00F16EC6"/>
    <w:rsid w:val="00F17B83"/>
    <w:rsid w:val="00F20060"/>
    <w:rsid w:val="00F200F6"/>
    <w:rsid w:val="00F2047E"/>
    <w:rsid w:val="00F20735"/>
    <w:rsid w:val="00F20EE0"/>
    <w:rsid w:val="00F20FA0"/>
    <w:rsid w:val="00F21133"/>
    <w:rsid w:val="00F21310"/>
    <w:rsid w:val="00F213CB"/>
    <w:rsid w:val="00F21435"/>
    <w:rsid w:val="00F2170C"/>
    <w:rsid w:val="00F21B73"/>
    <w:rsid w:val="00F21D76"/>
    <w:rsid w:val="00F222FB"/>
    <w:rsid w:val="00F22670"/>
    <w:rsid w:val="00F22E32"/>
    <w:rsid w:val="00F22EFF"/>
    <w:rsid w:val="00F235A3"/>
    <w:rsid w:val="00F235CC"/>
    <w:rsid w:val="00F238FE"/>
    <w:rsid w:val="00F23A7C"/>
    <w:rsid w:val="00F23B81"/>
    <w:rsid w:val="00F23E4A"/>
    <w:rsid w:val="00F24290"/>
    <w:rsid w:val="00F242F1"/>
    <w:rsid w:val="00F2435E"/>
    <w:rsid w:val="00F245C1"/>
    <w:rsid w:val="00F24D4A"/>
    <w:rsid w:val="00F250A4"/>
    <w:rsid w:val="00F250B9"/>
    <w:rsid w:val="00F2544B"/>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741"/>
    <w:rsid w:val="00F317AD"/>
    <w:rsid w:val="00F319BF"/>
    <w:rsid w:val="00F3220C"/>
    <w:rsid w:val="00F323C0"/>
    <w:rsid w:val="00F32697"/>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AED"/>
    <w:rsid w:val="00F408D0"/>
    <w:rsid w:val="00F40A42"/>
    <w:rsid w:val="00F40F1D"/>
    <w:rsid w:val="00F41086"/>
    <w:rsid w:val="00F412EA"/>
    <w:rsid w:val="00F42673"/>
    <w:rsid w:val="00F42882"/>
    <w:rsid w:val="00F42A44"/>
    <w:rsid w:val="00F43030"/>
    <w:rsid w:val="00F4311E"/>
    <w:rsid w:val="00F4341A"/>
    <w:rsid w:val="00F43423"/>
    <w:rsid w:val="00F43B81"/>
    <w:rsid w:val="00F43F75"/>
    <w:rsid w:val="00F4475E"/>
    <w:rsid w:val="00F44C0E"/>
    <w:rsid w:val="00F44C51"/>
    <w:rsid w:val="00F45304"/>
    <w:rsid w:val="00F45307"/>
    <w:rsid w:val="00F455AE"/>
    <w:rsid w:val="00F45951"/>
    <w:rsid w:val="00F45BBB"/>
    <w:rsid w:val="00F45E15"/>
    <w:rsid w:val="00F45F31"/>
    <w:rsid w:val="00F4649B"/>
    <w:rsid w:val="00F46673"/>
    <w:rsid w:val="00F466C8"/>
    <w:rsid w:val="00F467F1"/>
    <w:rsid w:val="00F469B7"/>
    <w:rsid w:val="00F46BDE"/>
    <w:rsid w:val="00F4702F"/>
    <w:rsid w:val="00F472F7"/>
    <w:rsid w:val="00F506B8"/>
    <w:rsid w:val="00F509D3"/>
    <w:rsid w:val="00F50C08"/>
    <w:rsid w:val="00F5113E"/>
    <w:rsid w:val="00F519E2"/>
    <w:rsid w:val="00F51FDC"/>
    <w:rsid w:val="00F5284D"/>
    <w:rsid w:val="00F52B7B"/>
    <w:rsid w:val="00F52DD5"/>
    <w:rsid w:val="00F53AD5"/>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3DD"/>
    <w:rsid w:val="00F66E53"/>
    <w:rsid w:val="00F66F8A"/>
    <w:rsid w:val="00F670B1"/>
    <w:rsid w:val="00F6724B"/>
    <w:rsid w:val="00F6793E"/>
    <w:rsid w:val="00F679C5"/>
    <w:rsid w:val="00F67B0C"/>
    <w:rsid w:val="00F67D71"/>
    <w:rsid w:val="00F70338"/>
    <w:rsid w:val="00F70377"/>
    <w:rsid w:val="00F71207"/>
    <w:rsid w:val="00F71CBA"/>
    <w:rsid w:val="00F72311"/>
    <w:rsid w:val="00F7245B"/>
    <w:rsid w:val="00F72496"/>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922"/>
    <w:rsid w:val="00F81A3D"/>
    <w:rsid w:val="00F81C1F"/>
    <w:rsid w:val="00F81F03"/>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F40"/>
    <w:rsid w:val="00F8567E"/>
    <w:rsid w:val="00F85719"/>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4DA"/>
    <w:rsid w:val="00FA586B"/>
    <w:rsid w:val="00FA5AD8"/>
    <w:rsid w:val="00FA5BB7"/>
    <w:rsid w:val="00FA5C39"/>
    <w:rsid w:val="00FA5D3B"/>
    <w:rsid w:val="00FA5F94"/>
    <w:rsid w:val="00FA63D7"/>
    <w:rsid w:val="00FA641E"/>
    <w:rsid w:val="00FA66BC"/>
    <w:rsid w:val="00FA71BD"/>
    <w:rsid w:val="00FA730A"/>
    <w:rsid w:val="00FA7884"/>
    <w:rsid w:val="00FA7AF8"/>
    <w:rsid w:val="00FB00C4"/>
    <w:rsid w:val="00FB06C3"/>
    <w:rsid w:val="00FB07D7"/>
    <w:rsid w:val="00FB08DE"/>
    <w:rsid w:val="00FB0F34"/>
    <w:rsid w:val="00FB10D2"/>
    <w:rsid w:val="00FB12CE"/>
    <w:rsid w:val="00FB1442"/>
    <w:rsid w:val="00FB158F"/>
    <w:rsid w:val="00FB1A22"/>
    <w:rsid w:val="00FB1F65"/>
    <w:rsid w:val="00FB260C"/>
    <w:rsid w:val="00FB26F5"/>
    <w:rsid w:val="00FB2843"/>
    <w:rsid w:val="00FB287A"/>
    <w:rsid w:val="00FB2CBA"/>
    <w:rsid w:val="00FB3476"/>
    <w:rsid w:val="00FB34B8"/>
    <w:rsid w:val="00FB3B44"/>
    <w:rsid w:val="00FB3D92"/>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53CB"/>
    <w:rsid w:val="00FD65A3"/>
    <w:rsid w:val="00FD65FF"/>
    <w:rsid w:val="00FD68E8"/>
    <w:rsid w:val="00FD6B23"/>
    <w:rsid w:val="00FD7177"/>
    <w:rsid w:val="00FD7B47"/>
    <w:rsid w:val="00FD7C49"/>
    <w:rsid w:val="00FD7F17"/>
    <w:rsid w:val="00FD7FC4"/>
    <w:rsid w:val="00FE0128"/>
    <w:rsid w:val="00FE0143"/>
    <w:rsid w:val="00FE02C5"/>
    <w:rsid w:val="00FE0374"/>
    <w:rsid w:val="00FE061F"/>
    <w:rsid w:val="00FE064B"/>
    <w:rsid w:val="00FE19F4"/>
    <w:rsid w:val="00FE1A1C"/>
    <w:rsid w:val="00FE26AA"/>
    <w:rsid w:val="00FE2793"/>
    <w:rsid w:val="00FE2E34"/>
    <w:rsid w:val="00FE3136"/>
    <w:rsid w:val="00FE3C6C"/>
    <w:rsid w:val="00FE48F2"/>
    <w:rsid w:val="00FE4951"/>
    <w:rsid w:val="00FE4995"/>
    <w:rsid w:val="00FE4B2B"/>
    <w:rsid w:val="00FE5C4F"/>
    <w:rsid w:val="00FE6169"/>
    <w:rsid w:val="00FE67EE"/>
    <w:rsid w:val="00FE6A89"/>
    <w:rsid w:val="00FE7349"/>
    <w:rsid w:val="00FE75E9"/>
    <w:rsid w:val="00FE768D"/>
    <w:rsid w:val="00FE7839"/>
    <w:rsid w:val="00FE7935"/>
    <w:rsid w:val="00FE7A84"/>
    <w:rsid w:val="00FF0B6F"/>
    <w:rsid w:val="00FF0E47"/>
    <w:rsid w:val="00FF0FED"/>
    <w:rsid w:val="00FF1218"/>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8149B6"/>
    <w:pPr>
      <w:outlineLvl w:val="3"/>
    </w:pPr>
    <w:rPr>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uiPriority w:val="59"/>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uiPriority w:val="3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val="en-US"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val="en-US"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val="en-US"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val="en-US"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val="en-US"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val="en-US"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val="en-US"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val="en-US"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val="en-US"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val="en-US"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val="en-US"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val="en-US"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noProof/>
      <w:color w:val="FFFFFF"/>
      <w:sz w:val="26"/>
      <w:szCs w:val="26"/>
      <w:lang w:val="en-US"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val="en-US"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val="en-US"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val="en-US"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val="en-US"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val="en-US"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val="en-US"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val="en-US"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val="en-US"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val="en-US"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val="en-US"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val="en-US"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val="en-US"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val="en-US"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val="en-US"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val="en-US"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val="en-US"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val="en-US"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val="en-US"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val="en-US"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val="en-US"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val="en-US"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val="en-US"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val="en-US"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val="en-US"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val="en-US"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val="en-US"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val="en-US"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val="en-US"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val="en-US"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val="en-US"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val="en-US"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val="en-US"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val="en-US"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val="en-US"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val="en-US"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val="en-US"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val="en-US"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val="en-US"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val="en-US"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val="en-US"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val="en-US"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val="en-US"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val="en-US"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val="en-US"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val="en-US"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val="en-US"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val="en-US"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val="en-US"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val="en-US"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lang w:val="en-US"/>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lang w:val="en-US"/>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lang w:val="en-US"/>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lang w:val="en-US"/>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
    <w:name w:val="Table Grid1101"/>
    <w:basedOn w:val="TableNormal"/>
    <w:next w:val="TableGrid"/>
    <w:rsid w:val="00704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4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4058167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ep.bf"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rcep.bf" TargetMode="External"/><Relationship Id="rId4" Type="http://schemas.openxmlformats.org/officeDocument/2006/relationships/settings" Target="settings.xml"/><Relationship Id="rId9" Type="http://schemas.openxmlformats.org/officeDocument/2006/relationships/hyperlink" Target="http://www.arcep.b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1A9C1-54CA-416A-B9B3-F02BAE5C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1500</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10074</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Regan, Gabrielle</dc:creator>
  <cp:keywords/>
  <dc:description/>
  <cp:lastModifiedBy>Regan, Gabrielle</cp:lastModifiedBy>
  <cp:revision>2</cp:revision>
  <cp:lastPrinted>2018-03-23T09:45:00Z</cp:lastPrinted>
  <dcterms:created xsi:type="dcterms:W3CDTF">2018-03-28T08:37:00Z</dcterms:created>
  <dcterms:modified xsi:type="dcterms:W3CDTF">2018-03-28T08:37:00Z</dcterms:modified>
</cp:coreProperties>
</file>