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91" w:rsidRPr="00597FA2" w:rsidRDefault="00813891" w:rsidP="00D074B5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US"/>
        </w:rPr>
      </w:pPr>
      <w:bookmarkStart w:id="0" w:name="_Toc262631799"/>
      <w:bookmarkStart w:id="1" w:name="_Toc253407143"/>
      <w:r w:rsidRPr="00597FA2">
        <w:rPr>
          <w:rFonts w:cs="Arial"/>
          <w:b/>
          <w:lang w:val="en-US"/>
        </w:rPr>
        <w:t>Bosnia and Herzegovina (country code +3</w:t>
      </w:r>
      <w:bookmarkStart w:id="2" w:name="_GoBack"/>
      <w:bookmarkEnd w:id="2"/>
      <w:r w:rsidRPr="00597FA2">
        <w:rPr>
          <w:rFonts w:cs="Arial"/>
          <w:b/>
          <w:lang w:val="en-US"/>
        </w:rPr>
        <w:t>87)</w:t>
      </w:r>
      <w:r w:rsidRPr="00597FA2">
        <w:rPr>
          <w:rFonts w:cs="Arial"/>
          <w:b/>
          <w:i/>
          <w:noProof/>
          <w:lang w:eastAsia="zh-CN"/>
        </w:rPr>
        <w:t xml:space="preserve"> </w:t>
      </w:r>
    </w:p>
    <w:p w:rsidR="00813891" w:rsidRPr="00597FA2" w:rsidRDefault="00813891" w:rsidP="00813891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lang w:val="en-US"/>
        </w:rPr>
      </w:pPr>
      <w:r w:rsidRPr="00597FA2">
        <w:rPr>
          <w:rFonts w:cs="Arial"/>
          <w:lang w:val="en-US"/>
        </w:rPr>
        <w:t>Communication of 21.III.2017:</w:t>
      </w:r>
    </w:p>
    <w:p w:rsidR="00813891" w:rsidRPr="00597FA2" w:rsidRDefault="00813891" w:rsidP="00B958A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8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 w:rsidRPr="00597FA2">
        <w:rPr>
          <w:rFonts w:eastAsia="SimSun"/>
          <w:iCs/>
          <w:noProof/>
          <w:color w:val="000000"/>
          <w:lang w:eastAsia="bs-Latn-BA"/>
        </w:rPr>
        <w:t>The</w:t>
      </w:r>
      <w:r w:rsidRPr="00597FA2">
        <w:rPr>
          <w:rFonts w:eastAsia="SimSun"/>
          <w:i/>
          <w:noProof/>
          <w:color w:val="000000"/>
          <w:lang w:eastAsia="bs-Latn-BA"/>
        </w:rPr>
        <w:t xml:space="preserve"> Communications Regulatory Agency (RAK),</w:t>
      </w:r>
      <w:r w:rsidRPr="00597FA2">
        <w:rPr>
          <w:rFonts w:cs="Calibri"/>
          <w:sz w:val="22"/>
          <w:szCs w:val="22"/>
          <w:lang w:val="en-US"/>
        </w:rPr>
        <w:t xml:space="preserve"> </w:t>
      </w:r>
      <w:r w:rsidRPr="00597FA2">
        <w:rPr>
          <w:rFonts w:eastAsia="SimSun"/>
          <w:iCs/>
          <w:noProof/>
          <w:color w:val="000000"/>
          <w:lang w:eastAsia="bs-Latn-BA"/>
        </w:rPr>
        <w:t>Sarajevo, announces the Numbering plan for telephone services in Bosnia and Herzegovina.</w:t>
      </w:r>
    </w:p>
    <w:p w:rsidR="00813891" w:rsidRPr="00597FA2" w:rsidRDefault="00813891" w:rsidP="00813891">
      <w:pPr>
        <w:rPr>
          <w:rFonts w:eastAsia="SimSun"/>
          <w:noProof/>
          <w:lang w:eastAsia="bs-Latn-BA"/>
        </w:rPr>
      </w:pPr>
      <w:r w:rsidRPr="00597FA2">
        <w:rPr>
          <w:rFonts w:eastAsia="SimSun"/>
          <w:noProof/>
          <w:lang w:eastAsia="bs-Latn-BA"/>
        </w:rPr>
        <w:t>It shall apply from: 1</w:t>
      </w:r>
      <w:r w:rsidRPr="00597FA2">
        <w:rPr>
          <w:rFonts w:eastAsia="SimSun"/>
          <w:noProof/>
          <w:vertAlign w:val="superscript"/>
          <w:lang w:eastAsia="bs-Latn-BA"/>
        </w:rPr>
        <w:t>st</w:t>
      </w:r>
      <w:r w:rsidRPr="00597FA2">
        <w:rPr>
          <w:rFonts w:eastAsia="SimSun"/>
          <w:noProof/>
          <w:lang w:eastAsia="bs-Latn-BA"/>
        </w:rPr>
        <w:t xml:space="preserve"> October 2017.</w:t>
      </w:r>
    </w:p>
    <w:p w:rsidR="00813891" w:rsidRPr="00597FA2" w:rsidRDefault="00813891" w:rsidP="00B958A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240" w:after="120"/>
        <w:jc w:val="center"/>
        <w:textAlignment w:val="auto"/>
        <w:rPr>
          <w:rFonts w:eastAsia="SimSun"/>
          <w:i/>
          <w:noProof/>
          <w:color w:val="000000"/>
          <w:lang w:eastAsia="bs-Latn-BA"/>
        </w:rPr>
      </w:pPr>
      <w:r w:rsidRPr="00597FA2">
        <w:rPr>
          <w:rFonts w:eastAsia="SimSun"/>
          <w:i/>
          <w:noProof/>
          <w:color w:val="000000"/>
          <w:lang w:eastAsia="bs-Latn-BA"/>
        </w:rPr>
        <w:t>General information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ind w:left="284" w:hanging="284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</w:r>
      <w:r w:rsidRPr="00597FA2">
        <w:rPr>
          <w:rFonts w:eastAsia="SimSun"/>
          <w:iCs/>
          <w:noProof/>
          <w:color w:val="222222"/>
          <w:lang w:eastAsia="bs-Latn-BA"/>
        </w:rPr>
        <w:t>E.164</w:t>
      </w:r>
      <w:r w:rsidRPr="00597FA2">
        <w:rPr>
          <w:rFonts w:eastAsia="SimSun"/>
          <w:b/>
          <w:iCs/>
          <w:noProof/>
          <w:color w:val="222222"/>
          <w:lang w:eastAsia="bs-Latn-BA"/>
        </w:rPr>
        <w:t xml:space="preserve"> </w:t>
      </w:r>
      <w:r w:rsidRPr="00597FA2">
        <w:rPr>
          <w:rFonts w:eastAsia="SimSun"/>
          <w:iCs/>
          <w:noProof/>
          <w:color w:val="000000"/>
          <w:lang w:eastAsia="bs-Latn-BA"/>
        </w:rPr>
        <w:t>Numbering Plan for telephone services in Bosnia and Herzegovina is presented according to the Recommendation ITU-T E.129.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  <w:t>Country code (CC): +387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  <w:t>International prefix: "00"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val="fr-CH" w:eastAsia="bs-Latn-BA"/>
        </w:rPr>
      </w:pPr>
      <w:r>
        <w:rPr>
          <w:rFonts w:eastAsia="SimSun"/>
          <w:iCs/>
          <w:noProof/>
          <w:color w:val="000000"/>
          <w:lang w:val="fr-CH" w:eastAsia="bs-Latn-BA"/>
        </w:rPr>
        <w:t>–</w:t>
      </w:r>
      <w:r w:rsidRPr="00597FA2">
        <w:rPr>
          <w:rFonts w:eastAsia="SimSun"/>
          <w:iCs/>
          <w:noProof/>
          <w:color w:val="000000"/>
          <w:lang w:val="fr-CH" w:eastAsia="bs-Latn-BA"/>
        </w:rPr>
        <w:tab/>
        <w:t>National prefix: "0"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val="fr-CH" w:eastAsia="bs-Latn-BA"/>
        </w:rPr>
      </w:pPr>
      <w:r>
        <w:rPr>
          <w:rFonts w:eastAsia="SimSun"/>
          <w:iCs/>
          <w:noProof/>
          <w:color w:val="000000"/>
          <w:lang w:val="fr-CH" w:eastAsia="bs-Latn-BA"/>
        </w:rPr>
        <w:t>–</w:t>
      </w:r>
      <w:r w:rsidRPr="00597FA2">
        <w:rPr>
          <w:rFonts w:eastAsia="SimSun"/>
          <w:iCs/>
          <w:noProof/>
          <w:color w:val="000000"/>
          <w:lang w:val="fr-CH" w:eastAsia="bs-Latn-BA"/>
        </w:rPr>
        <w:tab/>
        <w:t>NDC = National destination code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  <w:t>N(S)N = National (significant) number {NDC + SN}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  <w:t>SN = Subscriber Number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84"/>
        </w:tabs>
        <w:overflowPunct/>
        <w:spacing w:before="0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r>
        <w:rPr>
          <w:rFonts w:eastAsia="SimSun"/>
          <w:iCs/>
          <w:noProof/>
          <w:color w:val="000000"/>
          <w:lang w:eastAsia="bs-Latn-BA"/>
        </w:rPr>
        <w:t>–</w:t>
      </w:r>
      <w:r w:rsidRPr="00597FA2">
        <w:rPr>
          <w:rFonts w:eastAsia="SimSun"/>
          <w:iCs/>
          <w:noProof/>
          <w:color w:val="000000"/>
          <w:lang w:eastAsia="bs-Latn-BA"/>
        </w:rPr>
        <w:tab/>
        <w:t>Format of international numbers: CC + NDC + SN</w:t>
      </w:r>
    </w:p>
    <w:p w:rsidR="00813891" w:rsidRPr="00597FA2" w:rsidRDefault="00813891" w:rsidP="00813891">
      <w:pPr>
        <w:rPr>
          <w:rFonts w:eastAsia="SimSun"/>
          <w:noProof/>
          <w:lang w:eastAsia="bs-Latn-BA"/>
        </w:rPr>
      </w:pPr>
      <w:r w:rsidRPr="00597FA2">
        <w:rPr>
          <w:noProof/>
          <w:lang w:eastAsia="bs-Latn-BA"/>
        </w:rPr>
        <w:t>For all national calls,</w:t>
      </w:r>
      <w:r w:rsidRPr="00597FA2">
        <w:rPr>
          <w:rFonts w:eastAsia="SimSun"/>
          <w:noProof/>
          <w:lang w:eastAsia="bs-Latn-BA"/>
        </w:rPr>
        <w:t xml:space="preserve"> </w:t>
      </w:r>
      <w:r w:rsidRPr="00597FA2">
        <w:rPr>
          <w:noProof/>
          <w:lang w:eastAsia="bs-Latn-BA"/>
        </w:rPr>
        <w:t>except for calls to short numbers,</w:t>
      </w:r>
      <w:r w:rsidRPr="00597FA2">
        <w:rPr>
          <w:rFonts w:eastAsia="SimSun"/>
          <w:noProof/>
          <w:lang w:eastAsia="bs-Latn-BA"/>
        </w:rPr>
        <w:t xml:space="preserve"> the National prefix</w:t>
      </w:r>
      <w:r w:rsidRPr="00597FA2">
        <w:rPr>
          <w:noProof/>
          <w:lang w:eastAsia="bs-Latn-BA"/>
        </w:rPr>
        <w:t xml:space="preserve"> must be dialled before N(S)N. It must not be dialled from abroad.</w:t>
      </w:r>
    </w:p>
    <w:p w:rsidR="00813891" w:rsidRPr="00597FA2" w:rsidRDefault="00813891" w:rsidP="00B958A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jc w:val="center"/>
        <w:textAlignment w:val="auto"/>
        <w:rPr>
          <w:rFonts w:eastAsia="SimSun"/>
          <w:i/>
          <w:noProof/>
          <w:color w:val="000000"/>
          <w:lang w:eastAsia="bs-Latn-BA"/>
        </w:rPr>
      </w:pPr>
      <w:r w:rsidRPr="00597FA2">
        <w:rPr>
          <w:rFonts w:eastAsia="SimSun"/>
          <w:i/>
          <w:noProof/>
          <w:color w:val="000000"/>
          <w:lang w:eastAsia="bs-Latn-BA"/>
        </w:rPr>
        <w:t xml:space="preserve">Presentation of </w:t>
      </w:r>
      <w:r w:rsidRPr="00597FA2">
        <w:rPr>
          <w:rFonts w:eastAsia="SimSun"/>
          <w:i/>
          <w:noProof/>
          <w:color w:val="222222"/>
          <w:lang w:eastAsia="bs-Latn-BA"/>
        </w:rPr>
        <w:t>E.164</w:t>
      </w:r>
      <w:r w:rsidRPr="00597FA2">
        <w:rPr>
          <w:rFonts w:eastAsia="SimSun"/>
          <w:b/>
          <w:i/>
          <w:noProof/>
          <w:color w:val="222222"/>
          <w:lang w:eastAsia="bs-Latn-BA"/>
        </w:rPr>
        <w:t xml:space="preserve"> </w:t>
      </w:r>
      <w:r w:rsidRPr="00597FA2">
        <w:rPr>
          <w:rFonts w:eastAsia="SimSun"/>
          <w:i/>
          <w:noProof/>
          <w:color w:val="000000"/>
          <w:lang w:eastAsia="bs-Latn-BA"/>
        </w:rPr>
        <w:t>Numbering plan for telephone services in Bosnia and Herzegovina</w:t>
      </w:r>
    </w:p>
    <w:p w:rsidR="00813891" w:rsidRPr="00597FA2" w:rsidRDefault="00813891" w:rsidP="00813891">
      <w:pPr>
        <w:rPr>
          <w:rFonts w:eastAsia="SimSun"/>
          <w:noProof/>
          <w:lang w:eastAsia="bs-Latn-BA"/>
        </w:rPr>
      </w:pPr>
      <w:r>
        <w:rPr>
          <w:rFonts w:eastAsia="SimSun"/>
          <w:noProof/>
          <w:lang w:eastAsia="bs-Latn-BA"/>
        </w:rPr>
        <w:t>a)</w:t>
      </w:r>
      <w:r>
        <w:rPr>
          <w:rFonts w:eastAsia="SimSun"/>
          <w:noProof/>
          <w:lang w:eastAsia="bs-Latn-BA"/>
        </w:rPr>
        <w:tab/>
      </w:r>
      <w:r w:rsidRPr="00597FA2">
        <w:rPr>
          <w:rFonts w:eastAsia="SimSun"/>
          <w:noProof/>
          <w:lang w:eastAsia="bs-Latn-BA"/>
        </w:rPr>
        <w:t>Overview:</w:t>
      </w:r>
    </w:p>
    <w:p w:rsidR="00813891" w:rsidRPr="00597FA2" w:rsidRDefault="00813891" w:rsidP="00813891">
      <w:pPr>
        <w:rPr>
          <w:rFonts w:eastAsia="SimSun"/>
          <w:noProof/>
          <w:lang w:eastAsia="bs-Latn-BA"/>
        </w:rPr>
      </w:pPr>
      <w:r>
        <w:rPr>
          <w:rFonts w:eastAsia="SimSun"/>
          <w:noProof/>
          <w:lang w:eastAsia="bs-Latn-BA"/>
        </w:rPr>
        <w:t>–</w:t>
      </w:r>
      <w:r>
        <w:rPr>
          <w:rFonts w:eastAsia="SimSun"/>
          <w:noProof/>
          <w:lang w:eastAsia="bs-Latn-BA"/>
        </w:rPr>
        <w:tab/>
      </w:r>
      <w:r w:rsidRPr="00597FA2">
        <w:rPr>
          <w:rFonts w:eastAsia="SimSun"/>
          <w:noProof/>
          <w:lang w:eastAsia="bs-Latn-BA"/>
        </w:rPr>
        <w:t>N(S)N Number length: 6 digits minimum / 9 digits maximum</w:t>
      </w:r>
    </w:p>
    <w:p w:rsidR="00813891" w:rsidRPr="00597FA2" w:rsidRDefault="00813891" w:rsidP="00813891">
      <w:pPr>
        <w:ind w:left="567" w:hanging="567"/>
        <w:rPr>
          <w:rFonts w:eastAsia="SimSun"/>
          <w:noProof/>
        </w:rPr>
      </w:pPr>
      <w:r>
        <w:rPr>
          <w:rFonts w:eastAsia="SimSun"/>
          <w:noProof/>
        </w:rPr>
        <w:t>–</w:t>
      </w:r>
      <w:r>
        <w:rPr>
          <w:rFonts w:eastAsia="SimSun"/>
          <w:noProof/>
        </w:rPr>
        <w:tab/>
      </w:r>
      <w:r w:rsidRPr="00597FA2">
        <w:rPr>
          <w:rFonts w:eastAsia="SimSun"/>
          <w:noProof/>
        </w:rPr>
        <w:t>Link to the national database assigned ITU-T E.164 numbers within the Numbering plan</w:t>
      </w:r>
      <w:r w:rsidRPr="00597FA2">
        <w:rPr>
          <w:rFonts w:eastAsia="SimSun"/>
          <w:noProof/>
          <w:lang w:eastAsia="bs-Latn-BA"/>
        </w:rPr>
        <w:t xml:space="preserve"> for telephone services in Bosnia and Herzegovina</w:t>
      </w:r>
      <w:r w:rsidRPr="00597FA2">
        <w:rPr>
          <w:rFonts w:eastAsia="SimSun"/>
          <w:noProof/>
        </w:rPr>
        <w:t xml:space="preserve">: </w:t>
      </w:r>
    </w:p>
    <w:p w:rsidR="00813891" w:rsidRPr="00597FA2" w:rsidRDefault="000E4465" w:rsidP="00415E3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425" w:firstLine="142"/>
        <w:jc w:val="left"/>
        <w:textAlignment w:val="auto"/>
        <w:rPr>
          <w:rFonts w:eastAsia="SimSun"/>
          <w:iCs/>
          <w:noProof/>
          <w:color w:val="000000"/>
          <w:lang w:eastAsia="bs-Latn-BA"/>
        </w:rPr>
      </w:pPr>
      <w:hyperlink r:id="rId8" w:history="1">
        <w:r w:rsidR="00813891" w:rsidRPr="00597FA2">
          <w:rPr>
            <w:rFonts w:eastAsia="SimSun"/>
            <w:iCs/>
            <w:noProof/>
            <w:color w:val="0000FF"/>
            <w:u w:val="single"/>
            <w:lang w:eastAsia="bs-Latn-BA"/>
          </w:rPr>
          <w:t>http://rak.ba/eng/index.php?uid=1283438061</w:t>
        </w:r>
      </w:hyperlink>
    </w:p>
    <w:p w:rsidR="00813891" w:rsidRPr="00597FA2" w:rsidRDefault="00813891" w:rsidP="00813891">
      <w:pPr>
        <w:rPr>
          <w:rFonts w:eastAsia="SimSun"/>
          <w:noProof/>
        </w:rPr>
      </w:pPr>
      <w:r>
        <w:rPr>
          <w:rFonts w:eastAsia="SimSun"/>
          <w:noProof/>
        </w:rPr>
        <w:t>b)</w:t>
      </w:r>
      <w:r>
        <w:rPr>
          <w:rFonts w:eastAsia="SimSun"/>
          <w:noProof/>
        </w:rPr>
        <w:tab/>
      </w:r>
      <w:r w:rsidRPr="00597FA2">
        <w:rPr>
          <w:rFonts w:eastAsia="SimSun"/>
          <w:noProof/>
        </w:rPr>
        <w:t>Detail of numbering scheme:</w:t>
      </w:r>
    </w:p>
    <w:p w:rsidR="00813891" w:rsidRPr="00813891" w:rsidRDefault="00813891" w:rsidP="00813891">
      <w:pPr>
        <w:rPr>
          <w:rFonts w:eastAsia="SimSun"/>
          <w:noProof/>
          <w:sz w:val="8"/>
          <w:lang w:eastAsia="bs-Latn-BA"/>
        </w:rPr>
      </w:pPr>
    </w:p>
    <w:tbl>
      <w:tblPr>
        <w:tblStyle w:val="TableGrid36"/>
        <w:tblW w:w="9072" w:type="dxa"/>
        <w:jc w:val="center"/>
        <w:tblLook w:val="04A0" w:firstRow="1" w:lastRow="0" w:firstColumn="1" w:lastColumn="0" w:noHBand="0" w:noVBand="1"/>
      </w:tblPr>
      <w:tblGrid>
        <w:gridCol w:w="1375"/>
        <w:gridCol w:w="1014"/>
        <w:gridCol w:w="1112"/>
        <w:gridCol w:w="3140"/>
        <w:gridCol w:w="2431"/>
      </w:tblGrid>
      <w:tr w:rsidR="00813891" w:rsidRPr="00597FA2" w:rsidTr="009D42F2">
        <w:trPr>
          <w:cantSplit/>
          <w:tblHeader/>
          <w:jc w:val="center"/>
        </w:trPr>
        <w:tc>
          <w:tcPr>
            <w:tcW w:w="1375" w:type="dxa"/>
            <w:tcBorders>
              <w:righ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(1)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(2)</w:t>
            </w:r>
          </w:p>
        </w:tc>
        <w:tc>
          <w:tcPr>
            <w:tcW w:w="3140" w:type="dxa"/>
            <w:tcBorders>
              <w:lef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(3)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(4)</w:t>
            </w:r>
          </w:p>
        </w:tc>
      </w:tr>
      <w:tr w:rsidR="00813891" w:rsidRPr="00597FA2" w:rsidTr="009D42F2">
        <w:trPr>
          <w:cantSplit/>
          <w:trHeight w:val="167"/>
          <w:tblHeader/>
          <w:jc w:val="center"/>
        </w:trPr>
        <w:tc>
          <w:tcPr>
            <w:tcW w:w="1375" w:type="dxa"/>
            <w:vMerge w:val="restart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 xml:space="preserve">NDC or </w:t>
            </w: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br/>
              <w:t>leading digits of N(S)N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N(S)N number length</w:t>
            </w:r>
          </w:p>
        </w:tc>
        <w:tc>
          <w:tcPr>
            <w:tcW w:w="3140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Usage of E.164 Number</w:t>
            </w:r>
          </w:p>
        </w:tc>
        <w:tc>
          <w:tcPr>
            <w:tcW w:w="2431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Additional information</w:t>
            </w:r>
          </w:p>
        </w:tc>
      </w:tr>
      <w:tr w:rsidR="00813891" w:rsidRPr="00597FA2" w:rsidTr="009D42F2">
        <w:trPr>
          <w:cantSplit/>
          <w:trHeight w:val="400"/>
          <w:tblHeader/>
          <w:jc w:val="center"/>
        </w:trPr>
        <w:tc>
          <w:tcPr>
            <w:tcW w:w="1375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  <w:tc>
          <w:tcPr>
            <w:tcW w:w="101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Minimum length</w:t>
            </w:r>
          </w:p>
        </w:tc>
        <w:tc>
          <w:tcPr>
            <w:tcW w:w="1112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Maximum length</w:t>
            </w:r>
          </w:p>
        </w:tc>
        <w:tc>
          <w:tcPr>
            <w:tcW w:w="3140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  <w:tc>
          <w:tcPr>
            <w:tcW w:w="2431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2x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Area code  for Central Bosnia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31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Posavina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32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Zenica-Doboj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33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Sarajevo Canton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34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Area code for Canton 10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35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Tuzla Canton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36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Area code for Hercegovina-Neretva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37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Unsa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-Sana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lastRenderedPageBreak/>
              <w:t>38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Bosanian-Podrinje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Goražde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39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Area code for West Herzegovina Canton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49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Brčko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Distirct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B&amp;H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Reserved x= 0-8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Mrkonjić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Grad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51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Area code for Banja Luka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52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Prijedor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53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Doboj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54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Šamac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55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Bijeljina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56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Zvornik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57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Istočno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Sarajevo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58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Foča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59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Geographic number for fixed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Area code for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Trebinje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numbers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61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62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63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64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65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66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Assigned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67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Assigned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mobile telephony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8,9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70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fixed telephony services-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Nomadic subscribers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Assigned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7x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personal number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Reserved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1-9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lastRenderedPageBreak/>
              <w:t>800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numbers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Freephone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8010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numbers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Telephony card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Calling card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81a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Services with distribution of cost and Internet approach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(a=0,1…8)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819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Universal access number services</w:t>
            </w: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82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Services with distribution of cost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83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e-Commerce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85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services with special tariffs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M2M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Non-geographic numbers for special services 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Reserved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6-9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90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Information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91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Short messages of value added services in mobile network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92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Entertainment services, exempting contents unsuitable for children and youth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94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Any entertainment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96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Services which are provided in real time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9x</w:t>
            </w:r>
          </w:p>
        </w:tc>
        <w:tc>
          <w:tcPr>
            <w:tcW w:w="101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111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8</w:t>
            </w:r>
          </w:p>
        </w:tc>
        <w:tc>
          <w:tcPr>
            <w:tcW w:w="3140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Non-geographic number for premium rate services</w:t>
            </w:r>
          </w:p>
        </w:tc>
        <w:tc>
          <w:tcPr>
            <w:tcW w:w="243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3,5, 7-9</w:t>
            </w:r>
          </w:p>
        </w:tc>
      </w:tr>
    </w:tbl>
    <w:p w:rsidR="00813891" w:rsidRPr="00597FA2" w:rsidRDefault="00813891" w:rsidP="00813891">
      <w:pPr>
        <w:rPr>
          <w:rFonts w:eastAsia="SimSun"/>
          <w:noProof/>
          <w:lang w:eastAsia="bs-Latn-BA"/>
        </w:rPr>
      </w:pPr>
    </w:p>
    <w:p w:rsidR="00813891" w:rsidRPr="00597FA2" w:rsidRDefault="00813891" w:rsidP="00813891">
      <w:pPr>
        <w:rPr>
          <w:rFonts w:eastAsia="SimSun"/>
          <w:noProof/>
          <w:lang w:eastAsia="bs-Latn-BA"/>
        </w:rPr>
      </w:pPr>
    </w:p>
    <w:p w:rsidR="00813891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/>
          <w:iCs/>
          <w:noProof/>
          <w:color w:val="000000"/>
          <w:lang w:eastAsia="bs-Latn-BA"/>
        </w:rPr>
      </w:pPr>
      <w:r>
        <w:rPr>
          <w:rFonts w:asciiTheme="minorHAnsi" w:eastAsia="SimSun" w:hAnsiTheme="minorHAnsi"/>
          <w:iCs/>
          <w:noProof/>
          <w:color w:val="000000"/>
          <w:lang w:eastAsia="bs-Latn-BA"/>
        </w:rPr>
        <w:br w:type="page"/>
      </w:r>
    </w:p>
    <w:p w:rsidR="00813891" w:rsidRDefault="00813891" w:rsidP="00813891">
      <w:pPr>
        <w:spacing w:before="0"/>
        <w:rPr>
          <w:rFonts w:eastAsia="SimSun"/>
          <w:noProof/>
          <w:lang w:eastAsia="bs-Latn-BA"/>
        </w:rPr>
      </w:pPr>
      <w:r w:rsidRPr="00597FA2">
        <w:rPr>
          <w:rFonts w:eastAsia="SimSun"/>
          <w:noProof/>
          <w:lang w:eastAsia="bs-Latn-BA"/>
        </w:rPr>
        <w:lastRenderedPageBreak/>
        <w:t>Short numbers:</w:t>
      </w:r>
    </w:p>
    <w:p w:rsidR="00813891" w:rsidRPr="008C088D" w:rsidRDefault="00813891" w:rsidP="00813891">
      <w:pPr>
        <w:spacing w:before="0"/>
        <w:rPr>
          <w:rFonts w:eastAsia="SimSun"/>
          <w:noProof/>
          <w:sz w:val="8"/>
          <w:lang w:eastAsia="bs-Latn-BA"/>
        </w:rPr>
      </w:pPr>
    </w:p>
    <w:tbl>
      <w:tblPr>
        <w:tblStyle w:val="TableGrid36"/>
        <w:tblW w:w="9072" w:type="dxa"/>
        <w:jc w:val="center"/>
        <w:tblLook w:val="04A0" w:firstRow="1" w:lastRow="0" w:firstColumn="1" w:lastColumn="0" w:noHBand="0" w:noVBand="1"/>
      </w:tblPr>
      <w:tblGrid>
        <w:gridCol w:w="1331"/>
        <w:gridCol w:w="1001"/>
        <w:gridCol w:w="1042"/>
        <w:gridCol w:w="3147"/>
        <w:gridCol w:w="2551"/>
      </w:tblGrid>
      <w:tr w:rsidR="00813891" w:rsidRPr="00597FA2" w:rsidTr="009D42F2">
        <w:trPr>
          <w:cantSplit/>
          <w:tblHeader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(1)</w:t>
            </w:r>
          </w:p>
        </w:tc>
        <w:tc>
          <w:tcPr>
            <w:tcW w:w="2043" w:type="dxa"/>
            <w:gridSpan w:val="2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(2)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(3)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(4)</w:t>
            </w:r>
          </w:p>
        </w:tc>
      </w:tr>
      <w:tr w:rsidR="00813891" w:rsidRPr="00597FA2" w:rsidTr="009D42F2">
        <w:trPr>
          <w:cantSplit/>
          <w:trHeight w:val="233"/>
          <w:tblHeader/>
          <w:jc w:val="center"/>
        </w:trPr>
        <w:tc>
          <w:tcPr>
            <w:tcW w:w="1392" w:type="dxa"/>
            <w:vMerge w:val="restart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NDC or leading digits of N(S)N</w:t>
            </w:r>
          </w:p>
        </w:tc>
        <w:tc>
          <w:tcPr>
            <w:tcW w:w="2043" w:type="dxa"/>
            <w:gridSpan w:val="2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N(S)N number length</w:t>
            </w:r>
          </w:p>
        </w:tc>
        <w:tc>
          <w:tcPr>
            <w:tcW w:w="3364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Usage of E.164 Number</w:t>
            </w:r>
          </w:p>
        </w:tc>
        <w:tc>
          <w:tcPr>
            <w:tcW w:w="2694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Additional information</w:t>
            </w:r>
          </w:p>
        </w:tc>
      </w:tr>
      <w:tr w:rsidR="00813891" w:rsidRPr="00597FA2" w:rsidTr="009D42F2">
        <w:trPr>
          <w:cantSplit/>
          <w:trHeight w:val="548"/>
          <w:tblHeader/>
          <w:jc w:val="center"/>
        </w:trPr>
        <w:tc>
          <w:tcPr>
            <w:tcW w:w="1392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  <w:tc>
          <w:tcPr>
            <w:tcW w:w="1001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Minimum length</w:t>
            </w:r>
          </w:p>
        </w:tc>
        <w:tc>
          <w:tcPr>
            <w:tcW w:w="1042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/>
                <w:color w:val="000000"/>
                <w:sz w:val="20"/>
                <w:szCs w:val="20"/>
                <w:lang w:eastAsia="bs-Latn-BA"/>
              </w:rPr>
              <w:t>Maximum length</w:t>
            </w:r>
          </w:p>
        </w:tc>
        <w:tc>
          <w:tcPr>
            <w:tcW w:w="3364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  <w:tc>
          <w:tcPr>
            <w:tcW w:w="2694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10ab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Carrier selection 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ab - operator code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a,b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112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number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Reserved for single European Emergency Service Number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Reserved for services of special public interest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116000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 xml:space="preserve">Hotline for missing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childre</w:t>
            </w:r>
            <w:proofErr w:type="spellEnd"/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116006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Hotline for victims of crime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116111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Child Helpline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116117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Medical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116123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6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Harmonized European short code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en-GB" w:bidi="en-GB"/>
              </w:rPr>
              <w:t>Emotional Support Helpline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118a(b)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Information on telephone numbers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a(b)- operator code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a,b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11x</w:t>
            </w:r>
          </w:p>
        </w:tc>
        <w:tc>
          <w:tcPr>
            <w:tcW w:w="1001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-</w:t>
            </w:r>
          </w:p>
        </w:tc>
        <w:tc>
          <w:tcPr>
            <w:tcW w:w="1042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-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Protected (for the harmonisation of numbers)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0, 1, 3-5, 7, 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1200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Operator assistance for national calls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Commercial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keepNext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1201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Operator assistance for international calls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Commercial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1202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Telegram delivery by telephone 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1203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Distant telephone invitation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1204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Ultra automatic centre 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1205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Automatic responder for National Telephone Exchanges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Assistant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1206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Military police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Emergency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1207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Special military services 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Emergency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120x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Free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8, 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121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Information </w:t>
            </w: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center</w:t>
            </w:r>
            <w:proofErr w:type="spellEnd"/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Emergency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122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Police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Emergency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123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Fire department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Emergency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124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Medical assistance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Emergency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125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3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Clock (Time-signal service)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Commercial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1260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Backup connection and Dial up connection (CIPS)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1261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Helpline for victims of women trafficking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Assistance service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1262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Service of search and rescue in B&amp;H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Assistance services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1266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Operator assistance for international calls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126x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Free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3-5, 7-9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127a(b)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Login interference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Assistance services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a(b)- operator code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a,b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128a(b)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Roadside assistance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Assistance services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a(b)- operator code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a,b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=0-9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129x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Free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13xx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Different services within the territory of B&amp;H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services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lastRenderedPageBreak/>
              <w:t>14xx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Services provided by operators in their areas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Commercial services 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15xx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Different services within the territory of B&amp;H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Commercial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16xx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Protected (for the harmonisation of numbers)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For the harmonisation of numbers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17xxx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5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222222"/>
                <w:sz w:val="20"/>
                <w:szCs w:val="20"/>
                <w:lang w:eastAsia="bs-Latn-BA"/>
              </w:rPr>
              <w:t xml:space="preserve">Humanitarian number </w:t>
            </w: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in B&amp;H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Humanitarian services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18xx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Free</w:t>
            </w:r>
          </w:p>
        </w:tc>
        <w:tc>
          <w:tcPr>
            <w:tcW w:w="269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x= 0-9</w:t>
            </w:r>
          </w:p>
        </w:tc>
      </w:tr>
      <w:tr w:rsidR="00813891" w:rsidRPr="00597FA2" w:rsidTr="009D42F2">
        <w:trPr>
          <w:cantSplit/>
          <w:jc w:val="center"/>
        </w:trPr>
        <w:tc>
          <w:tcPr>
            <w:tcW w:w="139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19ab</w:t>
            </w:r>
          </w:p>
        </w:tc>
        <w:tc>
          <w:tcPr>
            <w:tcW w:w="1001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1042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4</w:t>
            </w:r>
          </w:p>
        </w:tc>
        <w:tc>
          <w:tcPr>
            <w:tcW w:w="3364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Carrier selection</w:t>
            </w:r>
          </w:p>
        </w:tc>
        <w:tc>
          <w:tcPr>
            <w:tcW w:w="2694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 xml:space="preserve">ab- operator code </w:t>
            </w:r>
          </w:p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</w:pPr>
            <w:proofErr w:type="spellStart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a,b</w:t>
            </w:r>
            <w:proofErr w:type="spellEnd"/>
            <w:r w:rsidRPr="00597FA2">
              <w:rPr>
                <w:rFonts w:asciiTheme="minorHAnsi" w:eastAsia="SimSun" w:hAnsiTheme="minorHAnsi"/>
                <w:iCs/>
                <w:color w:val="000000"/>
                <w:sz w:val="20"/>
                <w:szCs w:val="20"/>
                <w:lang w:eastAsia="bs-Latn-BA"/>
              </w:rPr>
              <w:t>=0-9</w:t>
            </w:r>
          </w:p>
        </w:tc>
      </w:tr>
    </w:tbl>
    <w:p w:rsidR="00813891" w:rsidRPr="00597FA2" w:rsidRDefault="00813891" w:rsidP="00B958A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360"/>
        <w:ind w:left="125"/>
        <w:jc w:val="center"/>
        <w:textAlignment w:val="auto"/>
        <w:rPr>
          <w:rFonts w:asciiTheme="minorHAnsi" w:eastAsia="Calibri" w:hAnsiTheme="minorHAnsi"/>
          <w:i/>
          <w:lang w:val="hr-BA"/>
        </w:rPr>
      </w:pPr>
      <w:r w:rsidRPr="00597FA2">
        <w:rPr>
          <w:rFonts w:asciiTheme="minorHAnsi" w:eastAsia="Calibri" w:hAnsiTheme="minorHAnsi"/>
          <w:i/>
          <w:lang w:val="hr-BA"/>
        </w:rPr>
        <w:t>Description of introduction of new resources for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125"/>
        <w:jc w:val="center"/>
        <w:textAlignment w:val="auto"/>
        <w:rPr>
          <w:rFonts w:asciiTheme="minorHAnsi" w:eastAsia="Calibri" w:hAnsiTheme="minorHAnsi"/>
          <w:i/>
          <w:lang w:val="hr-BA"/>
        </w:rPr>
      </w:pPr>
      <w:r w:rsidRPr="00597FA2">
        <w:rPr>
          <w:rFonts w:asciiTheme="minorHAnsi" w:eastAsia="Calibri" w:hAnsiTheme="minorHAnsi"/>
          <w:i/>
          <w:lang w:val="hr-BA"/>
        </w:rPr>
        <w:t>national numbering plan for country code +387:</w:t>
      </w: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125"/>
        <w:jc w:val="center"/>
        <w:textAlignment w:val="auto"/>
        <w:rPr>
          <w:rFonts w:asciiTheme="minorHAnsi" w:eastAsia="Calibri" w:hAnsiTheme="minorHAnsi"/>
          <w:i/>
          <w:lang w:val="hr-BA"/>
        </w:rPr>
      </w:pPr>
    </w:p>
    <w:tbl>
      <w:tblPr>
        <w:tblStyle w:val="TableGrid41"/>
        <w:tblW w:w="9072" w:type="dxa"/>
        <w:jc w:val="center"/>
        <w:tblLook w:val="04A0" w:firstRow="1" w:lastRow="0" w:firstColumn="1" w:lastColumn="0" w:noHBand="0" w:noVBand="1"/>
      </w:tblPr>
      <w:tblGrid>
        <w:gridCol w:w="1448"/>
        <w:gridCol w:w="1126"/>
        <w:gridCol w:w="1249"/>
        <w:gridCol w:w="3030"/>
        <w:gridCol w:w="2219"/>
      </w:tblGrid>
      <w:tr w:rsidR="00813891" w:rsidRPr="00597FA2" w:rsidTr="009D42F2">
        <w:trPr>
          <w:jc w:val="center"/>
        </w:trPr>
        <w:tc>
          <w:tcPr>
            <w:tcW w:w="1535" w:type="dxa"/>
            <w:tcBorders>
              <w:righ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(1)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(2)</w:t>
            </w:r>
          </w:p>
        </w:tc>
        <w:tc>
          <w:tcPr>
            <w:tcW w:w="3335" w:type="dxa"/>
            <w:tcBorders>
              <w:left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(3)</w:t>
            </w:r>
          </w:p>
        </w:tc>
        <w:tc>
          <w:tcPr>
            <w:tcW w:w="2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(4)</w:t>
            </w:r>
          </w:p>
        </w:tc>
      </w:tr>
      <w:tr w:rsidR="00813891" w:rsidRPr="00597FA2" w:rsidTr="009D42F2">
        <w:trPr>
          <w:trHeight w:val="177"/>
          <w:jc w:val="center"/>
        </w:trPr>
        <w:tc>
          <w:tcPr>
            <w:tcW w:w="1535" w:type="dxa"/>
            <w:vMerge w:val="restart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NDC or leading digits of N(S)N</w:t>
            </w:r>
          </w:p>
        </w:tc>
        <w:tc>
          <w:tcPr>
            <w:tcW w:w="2389" w:type="dxa"/>
            <w:gridSpan w:val="2"/>
            <w:tcBorders>
              <w:top w:val="single" w:sz="4" w:space="0" w:color="auto"/>
            </w:tcBorders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N(S)N number length</w:t>
            </w:r>
          </w:p>
        </w:tc>
        <w:tc>
          <w:tcPr>
            <w:tcW w:w="3335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Usage of E.164 Number</w:t>
            </w:r>
          </w:p>
        </w:tc>
        <w:tc>
          <w:tcPr>
            <w:tcW w:w="2375" w:type="dxa"/>
            <w:vMerge w:val="restart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Additional information</w:t>
            </w:r>
          </w:p>
        </w:tc>
      </w:tr>
      <w:tr w:rsidR="00813891" w:rsidRPr="00597FA2" w:rsidTr="009D42F2">
        <w:trPr>
          <w:trHeight w:val="400"/>
          <w:jc w:val="center"/>
        </w:trPr>
        <w:tc>
          <w:tcPr>
            <w:tcW w:w="1535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</w:p>
        </w:tc>
        <w:tc>
          <w:tcPr>
            <w:tcW w:w="1126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Minimum length</w:t>
            </w:r>
          </w:p>
        </w:tc>
        <w:tc>
          <w:tcPr>
            <w:tcW w:w="1263" w:type="dxa"/>
            <w:vAlign w:val="center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  <w:t>Maximum length</w:t>
            </w:r>
          </w:p>
        </w:tc>
        <w:tc>
          <w:tcPr>
            <w:tcW w:w="3335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</w:p>
        </w:tc>
        <w:tc>
          <w:tcPr>
            <w:tcW w:w="2375" w:type="dxa"/>
            <w:vMerge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/>
                <w:sz w:val="20"/>
                <w:szCs w:val="20"/>
                <w:lang w:val="hr-BA"/>
              </w:rPr>
            </w:pPr>
          </w:p>
        </w:tc>
      </w:tr>
      <w:tr w:rsidR="00813891" w:rsidRPr="00597FA2" w:rsidTr="009D42F2">
        <w:trPr>
          <w:jc w:val="center"/>
        </w:trPr>
        <w:tc>
          <w:tcPr>
            <w:tcW w:w="153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  <w:t>85</w:t>
            </w:r>
          </w:p>
        </w:tc>
        <w:tc>
          <w:tcPr>
            <w:tcW w:w="1126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  <w:t>9</w:t>
            </w:r>
          </w:p>
        </w:tc>
        <w:tc>
          <w:tcPr>
            <w:tcW w:w="1263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  <w:t>9</w:t>
            </w:r>
          </w:p>
        </w:tc>
        <w:tc>
          <w:tcPr>
            <w:tcW w:w="333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  <w:t>Non-geographic number for services with special tariffs (M2M services)</w:t>
            </w:r>
          </w:p>
        </w:tc>
        <w:tc>
          <w:tcPr>
            <w:tcW w:w="2375" w:type="dxa"/>
          </w:tcPr>
          <w:p w:rsidR="00813891" w:rsidRPr="00597FA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ind w:left="125"/>
              <w:jc w:val="center"/>
              <w:textAlignment w:val="auto"/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</w:pPr>
            <w:r w:rsidRPr="00597FA2">
              <w:rPr>
                <w:rFonts w:asciiTheme="minorHAnsi" w:eastAsia="Calibri" w:hAnsiTheme="minorHAnsi"/>
                <w:iCs/>
                <w:sz w:val="20"/>
                <w:szCs w:val="20"/>
                <w:lang w:val="hr-BA"/>
              </w:rPr>
              <w:t>2017-10-01-00</w:t>
            </w:r>
          </w:p>
        </w:tc>
      </w:tr>
    </w:tbl>
    <w:p w:rsidR="00813891" w:rsidRPr="00597FA2" w:rsidRDefault="00813891" w:rsidP="00813891">
      <w:pPr>
        <w:rPr>
          <w:rFonts w:eastAsia="Calibri"/>
          <w:lang w:val="hr-BA"/>
        </w:rPr>
      </w:pPr>
    </w:p>
    <w:p w:rsidR="00813891" w:rsidRPr="00597FA2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asciiTheme="minorHAnsi" w:eastAsia="SimSun" w:hAnsiTheme="minorHAnsi"/>
          <w:iCs/>
          <w:noProof/>
          <w:color w:val="000000"/>
          <w:lang w:eastAsia="zh-CN"/>
        </w:rPr>
      </w:pPr>
      <w:r w:rsidRPr="00597FA2">
        <w:rPr>
          <w:rFonts w:asciiTheme="minorHAnsi" w:eastAsia="SimSun" w:hAnsiTheme="minorHAnsi"/>
          <w:iCs/>
          <w:noProof/>
          <w:color w:val="000000"/>
          <w:lang w:eastAsia="zh-CN"/>
        </w:rPr>
        <w:t>Contact:</w:t>
      </w:r>
      <w:r w:rsidRPr="00597FA2">
        <w:rPr>
          <w:rFonts w:asciiTheme="minorHAnsi" w:eastAsia="SimSun" w:hAnsiTheme="minorHAnsi"/>
          <w:iCs/>
          <w:noProof/>
          <w:color w:val="000000"/>
          <w:lang w:eastAsia="zh-CN"/>
        </w:rPr>
        <w:tab/>
      </w:r>
    </w:p>
    <w:p w:rsidR="00813891" w:rsidRPr="000F6F4D" w:rsidRDefault="00813891" w:rsidP="00813891">
      <w:pPr>
        <w:ind w:left="567" w:hanging="567"/>
        <w:jc w:val="left"/>
        <w:rPr>
          <w:rFonts w:eastAsia="SimSun"/>
        </w:rPr>
      </w:pPr>
      <w:r>
        <w:rPr>
          <w:rFonts w:eastAsia="SimSun"/>
          <w:noProof/>
          <w:lang w:eastAsia="bs-Latn-BA"/>
        </w:rPr>
        <w:tab/>
      </w:r>
      <w:r w:rsidRPr="00597FA2">
        <w:rPr>
          <w:rFonts w:eastAsia="SimSun"/>
          <w:noProof/>
          <w:lang w:eastAsia="bs-Latn-BA"/>
        </w:rPr>
        <w:t>Communications Regulatory Agency (RAK)</w:t>
      </w:r>
      <w:r>
        <w:rPr>
          <w:rFonts w:eastAsia="SimSun"/>
          <w:noProof/>
          <w:lang w:eastAsia="bs-Latn-BA"/>
        </w:rPr>
        <w:br/>
      </w:r>
      <w:r w:rsidRPr="00597FA2">
        <w:rPr>
          <w:rFonts w:eastAsia="SimSun"/>
          <w:noProof/>
          <w:lang w:eastAsia="bs-Latn-BA"/>
        </w:rPr>
        <w:t>Mehmeda Spahe 1</w:t>
      </w:r>
      <w:r>
        <w:rPr>
          <w:rFonts w:eastAsia="SimSun"/>
          <w:noProof/>
          <w:lang w:eastAsia="bs-Latn-BA"/>
        </w:rPr>
        <w:br/>
      </w:r>
      <w:r w:rsidRPr="00597FA2">
        <w:rPr>
          <w:rFonts w:eastAsia="SimSun"/>
          <w:noProof/>
          <w:lang w:eastAsia="bs-Latn-BA"/>
        </w:rPr>
        <w:t>71 000 SARAJEVO</w:t>
      </w:r>
      <w:r>
        <w:rPr>
          <w:rFonts w:eastAsia="SimSun"/>
          <w:noProof/>
          <w:lang w:eastAsia="bs-Latn-BA"/>
        </w:rPr>
        <w:br/>
      </w:r>
      <w:r w:rsidRPr="00597FA2">
        <w:rPr>
          <w:rFonts w:eastAsia="SimSun"/>
          <w:noProof/>
          <w:lang w:eastAsia="bs-Latn-BA"/>
        </w:rPr>
        <w:t xml:space="preserve">Bosnia and Herzegovina </w:t>
      </w:r>
      <w:r>
        <w:rPr>
          <w:rFonts w:eastAsia="SimSun"/>
          <w:noProof/>
          <w:lang w:eastAsia="bs-Latn-BA"/>
        </w:rPr>
        <w:br/>
      </w:r>
      <w:r w:rsidRPr="00597FA2">
        <w:rPr>
          <w:rFonts w:eastAsia="SimSun"/>
          <w:noProof/>
          <w:lang w:val="en-US" w:eastAsia="zh-CN"/>
        </w:rPr>
        <w:t>Tel:</w:t>
      </w:r>
      <w:r w:rsidRPr="00597FA2">
        <w:rPr>
          <w:rFonts w:eastAsia="SimSun"/>
          <w:noProof/>
          <w:lang w:val="en-US" w:eastAsia="zh-CN"/>
        </w:rPr>
        <w:tab/>
      </w:r>
      <w:r w:rsidRPr="00597FA2">
        <w:rPr>
          <w:noProof/>
          <w:lang w:val="en-US"/>
        </w:rPr>
        <w:t>+387 (0)33 250 6000</w:t>
      </w:r>
      <w:r>
        <w:rPr>
          <w:noProof/>
          <w:lang w:val="en-US"/>
        </w:rPr>
        <w:br/>
      </w:r>
      <w:r w:rsidRPr="00597FA2">
        <w:rPr>
          <w:rFonts w:eastAsia="SimSun"/>
          <w:noProof/>
          <w:lang w:val="en-US" w:eastAsia="zh-CN"/>
        </w:rPr>
        <w:t xml:space="preserve">Fax: </w:t>
      </w:r>
      <w:r w:rsidRPr="00597FA2">
        <w:rPr>
          <w:rFonts w:eastAsia="SimSun"/>
          <w:noProof/>
          <w:lang w:val="en-US" w:eastAsia="zh-CN"/>
        </w:rPr>
        <w:tab/>
      </w:r>
      <w:r w:rsidRPr="00597FA2">
        <w:rPr>
          <w:noProof/>
          <w:lang w:val="en-US"/>
        </w:rPr>
        <w:t>+387 (0)33 713 080</w:t>
      </w:r>
      <w:r>
        <w:rPr>
          <w:noProof/>
          <w:lang w:val="en-US"/>
        </w:rPr>
        <w:br/>
      </w:r>
      <w:r w:rsidRPr="00597FA2">
        <w:rPr>
          <w:rFonts w:eastAsia="SimSun"/>
          <w:noProof/>
          <w:lang w:eastAsia="zh-CN"/>
        </w:rPr>
        <w:t xml:space="preserve">E-mail: </w:t>
      </w:r>
      <w:r w:rsidRPr="000F6F4D">
        <w:rPr>
          <w:rFonts w:eastAsia="SimSun"/>
        </w:rPr>
        <w:tab/>
      </w:r>
      <w:hyperlink r:id="rId9" w:history="1">
        <w:r w:rsidRPr="000F6F4D">
          <w:rPr>
            <w:rFonts w:eastAsia="SimSun"/>
          </w:rPr>
          <w:t>info@rak.ba</w:t>
        </w:r>
      </w:hyperlink>
      <w:r w:rsidRPr="000F6F4D">
        <w:rPr>
          <w:rFonts w:eastAsia="SimSun"/>
        </w:rPr>
        <w:br/>
      </w:r>
      <w:r w:rsidRPr="00597FA2">
        <w:rPr>
          <w:rFonts w:eastAsia="SimSun"/>
          <w:noProof/>
          <w:lang w:eastAsia="zh-CN"/>
        </w:rPr>
        <w:t>U</w:t>
      </w:r>
      <w:r w:rsidRPr="000F6F4D">
        <w:rPr>
          <w:rFonts w:eastAsia="SimSun"/>
        </w:rPr>
        <w:t xml:space="preserve">RL: </w:t>
      </w:r>
      <w:r w:rsidRPr="000F6F4D">
        <w:rPr>
          <w:rFonts w:eastAsia="SimSun"/>
        </w:rPr>
        <w:tab/>
      </w:r>
      <w:hyperlink r:id="rId10" w:history="1">
        <w:r w:rsidR="000F6F4D" w:rsidRPr="000F6F4D">
          <w:rPr>
            <w:rFonts w:eastAsia="SimSun"/>
            <w:lang w:eastAsia="zh-CN"/>
          </w:rPr>
          <w:t>www.rak.ba</w:t>
        </w:r>
      </w:hyperlink>
      <w:bookmarkEnd w:id="0"/>
      <w:bookmarkEnd w:id="1"/>
    </w:p>
    <w:sectPr w:rsidR="00813891" w:rsidRPr="000F6F4D" w:rsidSect="00415E3A">
      <w:footerReference w:type="even" r:id="rId11"/>
      <w:footerReference w:type="default" r:id="rId12"/>
      <w:footerReference w:type="first" r:id="rId13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465" w:rsidRDefault="000E4465">
      <w:r>
        <w:separator/>
      </w:r>
    </w:p>
  </w:endnote>
  <w:endnote w:type="continuationSeparator" w:id="0">
    <w:p w:rsidR="000E4465" w:rsidRDefault="000E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48077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2669" w:rsidRDefault="00212669" w:rsidP="002126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E3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5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1196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E3A" w:rsidRDefault="00415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26B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272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83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2669" w:rsidRDefault="00212669" w:rsidP="002126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E3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465" w:rsidRDefault="000E4465">
      <w:r>
        <w:separator/>
      </w:r>
    </w:p>
  </w:footnote>
  <w:footnote w:type="continuationSeparator" w:id="0">
    <w:p w:rsidR="000E4465" w:rsidRDefault="000E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CE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AA65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60A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2F3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0EA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EED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224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C43B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ACF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F53572"/>
    <w:multiLevelType w:val="hybridMultilevel"/>
    <w:tmpl w:val="527E39CC"/>
    <w:lvl w:ilvl="0" w:tplc="0409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28D00FD"/>
    <w:multiLevelType w:val="hybridMultilevel"/>
    <w:tmpl w:val="467A4612"/>
    <w:lvl w:ilvl="0" w:tplc="6B52BE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15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1"/>
  </w:num>
  <w:num w:numId="17">
    <w:abstractNumId w:val="42"/>
  </w:num>
  <w:num w:numId="18">
    <w:abstractNumId w:val="35"/>
  </w:num>
  <w:num w:numId="19">
    <w:abstractNumId w:val="41"/>
  </w:num>
  <w:num w:numId="20">
    <w:abstractNumId w:val="3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30"/>
  </w:num>
  <w:num w:numId="27">
    <w:abstractNumId w:val="16"/>
  </w:num>
  <w:num w:numId="28">
    <w:abstractNumId w:val="34"/>
  </w:num>
  <w:num w:numId="2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</w:num>
  <w:num w:numId="32">
    <w:abstractNumId w:val="32"/>
  </w:num>
  <w:num w:numId="33">
    <w:abstractNumId w:val="20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3"/>
  </w:num>
  <w:num w:numId="36">
    <w:abstractNumId w:val="28"/>
  </w:num>
  <w:num w:numId="37">
    <w:abstractNumId w:val="40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9"/>
  </w:num>
  <w:num w:numId="40">
    <w:abstractNumId w:val="43"/>
  </w:num>
  <w:num w:numId="41">
    <w:abstractNumId w:val="22"/>
  </w:num>
  <w:num w:numId="42">
    <w:abstractNumId w:val="17"/>
  </w:num>
  <w:num w:numId="43">
    <w:abstractNumId w:val="14"/>
  </w:num>
  <w:num w:numId="44">
    <w:abstractNumId w:val="31"/>
  </w:num>
  <w:num w:numId="45">
    <w:abstractNumId w:val="37"/>
  </w:num>
  <w:num w:numId="46">
    <w:abstractNumId w:val="26"/>
  </w:num>
  <w:num w:numId="47">
    <w:abstractNumId w:val="24"/>
  </w:num>
  <w:num w:numId="48">
    <w:abstractNumId w:val="13"/>
  </w:num>
  <w:num w:numId="4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6BE3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465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6F4D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669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5E3A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26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56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8AE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4B5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k.ba/eng/index.php?uid=1283438061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ak.b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rak.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F04C-62B2-43C0-9CCD-5AED5FB3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8633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2017-05-12T14:55:00Z</cp:lastPrinted>
  <dcterms:created xsi:type="dcterms:W3CDTF">2017-05-12T14:25:00Z</dcterms:created>
  <dcterms:modified xsi:type="dcterms:W3CDTF">2017-05-12T14:56:00Z</dcterms:modified>
</cp:coreProperties>
</file>