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34" w:rsidRPr="00D15934" w:rsidRDefault="00D15934" w:rsidP="00D15934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outlineLvl w:val="3"/>
        <w:rPr>
          <w:rFonts w:ascii="Arial" w:eastAsiaTheme="majorEastAsia" w:hAnsi="Arial" w:cs="Arial"/>
          <w:b/>
          <w:bCs/>
          <w:lang w:val="en-US"/>
        </w:rPr>
      </w:pPr>
      <w:r w:rsidRPr="00D15934">
        <w:rPr>
          <w:rFonts w:ascii="Arial" w:eastAsiaTheme="majorEastAsia" w:hAnsi="Arial" w:cs="Arial"/>
          <w:b/>
          <w:bCs/>
          <w:lang w:val="en-US"/>
        </w:rPr>
        <w:t>Czech Rep.</w:t>
      </w:r>
      <w:r w:rsidRPr="00D15934">
        <w:rPr>
          <w:rFonts w:ascii="Arial" w:eastAsiaTheme="majorEastAsia" w:hAnsi="Arial" w:cs="Arial"/>
          <w:b/>
          <w:bCs/>
          <w:lang w:val="en-US"/>
        </w:rPr>
        <w:fldChar w:fldCharType="begin"/>
      </w:r>
      <w:r w:rsidRPr="00D15934">
        <w:rPr>
          <w:rFonts w:ascii="Arial" w:hAnsi="Arial" w:cs="Arial"/>
        </w:rPr>
        <w:instrText xml:space="preserve"> TC "</w:instrText>
      </w:r>
      <w:bookmarkStart w:id="0" w:name="_Toc325627290"/>
      <w:r w:rsidRPr="00D15934">
        <w:rPr>
          <w:rFonts w:ascii="Arial" w:eastAsiaTheme="majorEastAsia" w:hAnsi="Arial" w:cs="Arial"/>
          <w:b/>
          <w:bCs/>
          <w:lang w:val="en-US"/>
        </w:rPr>
        <w:instrText>Czech Rep.</w:instrText>
      </w:r>
      <w:bookmarkEnd w:id="0"/>
      <w:r w:rsidRPr="00D15934">
        <w:rPr>
          <w:rFonts w:ascii="Arial" w:hAnsi="Arial" w:cs="Arial"/>
        </w:rPr>
        <w:instrText xml:space="preserve">" \f C \l "1" </w:instrText>
      </w:r>
      <w:r w:rsidRPr="00D15934">
        <w:rPr>
          <w:rFonts w:ascii="Arial" w:eastAsiaTheme="majorEastAsia" w:hAnsi="Arial" w:cs="Arial"/>
          <w:b/>
          <w:bCs/>
          <w:lang w:val="en-US"/>
        </w:rPr>
        <w:fldChar w:fldCharType="end"/>
      </w:r>
      <w:r w:rsidRPr="00D15934">
        <w:rPr>
          <w:rFonts w:ascii="Arial" w:eastAsiaTheme="majorEastAsia" w:hAnsi="Arial" w:cs="Arial"/>
          <w:b/>
          <w:bCs/>
          <w:lang w:val="en-US"/>
        </w:rPr>
        <w:t xml:space="preserve"> (country code +420)</w:t>
      </w:r>
    </w:p>
    <w:p w:rsidR="00D15934" w:rsidRPr="00D15934" w:rsidRDefault="00D15934" w:rsidP="00D15934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outlineLvl w:val="4"/>
        <w:rPr>
          <w:rFonts w:ascii="Arial" w:eastAsiaTheme="majorEastAsia" w:hAnsi="Arial" w:cs="Arial"/>
          <w:lang w:val="en-US"/>
        </w:rPr>
      </w:pPr>
      <w:r w:rsidRPr="00D15934">
        <w:rPr>
          <w:rFonts w:ascii="Arial" w:eastAsiaTheme="majorEastAsia" w:hAnsi="Arial" w:cs="Arial"/>
          <w:lang w:val="en-US"/>
        </w:rPr>
        <w:t>Communication of 15.IV.2012:</w:t>
      </w:r>
    </w:p>
    <w:p w:rsidR="00D15934" w:rsidRPr="00D15934" w:rsidRDefault="00D15934" w:rsidP="00D1593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40"/>
        <w:jc w:val="left"/>
        <w:rPr>
          <w:rFonts w:ascii="Arial" w:hAnsi="Arial" w:cs="Arial"/>
          <w:lang w:val="en-US"/>
        </w:rPr>
      </w:pPr>
      <w:r w:rsidRPr="00D15934">
        <w:rPr>
          <w:rFonts w:ascii="Arial" w:hAnsi="Arial" w:cs="Arial"/>
          <w:iCs/>
          <w:lang w:val="en-US"/>
        </w:rPr>
        <w:t xml:space="preserve">The </w:t>
      </w:r>
      <w:r w:rsidRPr="00D15934">
        <w:rPr>
          <w:rFonts w:ascii="Arial" w:hAnsi="Arial" w:cs="Arial"/>
          <w:i/>
          <w:lang w:val="en-US"/>
        </w:rPr>
        <w:t>Czech Telecommunication Office</w:t>
      </w:r>
      <w:r w:rsidRPr="00D15934">
        <w:rPr>
          <w:rFonts w:ascii="Arial" w:hAnsi="Arial" w:cs="Arial"/>
          <w:lang w:val="en-US"/>
        </w:rPr>
        <w:t>, Prague</w:t>
      </w:r>
      <w:r w:rsidRPr="00D15934">
        <w:rPr>
          <w:rFonts w:ascii="Arial" w:hAnsi="Arial" w:cs="Arial"/>
          <w:lang w:val="en-US"/>
        </w:rPr>
        <w:fldChar w:fldCharType="begin"/>
      </w:r>
      <w:r w:rsidRPr="00D15934">
        <w:rPr>
          <w:rFonts w:ascii="Arial" w:hAnsi="Arial" w:cs="Arial"/>
        </w:rPr>
        <w:instrText xml:space="preserve"> TC "</w:instrText>
      </w:r>
      <w:bookmarkStart w:id="1" w:name="_Toc325627291"/>
      <w:r w:rsidRPr="00D15934">
        <w:rPr>
          <w:rFonts w:ascii="Arial" w:hAnsi="Arial" w:cs="Arial"/>
          <w:i/>
          <w:lang w:val="en-US"/>
        </w:rPr>
        <w:instrText>Czech Telecommunication Office</w:instrText>
      </w:r>
      <w:r w:rsidRPr="00D15934">
        <w:rPr>
          <w:rFonts w:ascii="Arial" w:hAnsi="Arial" w:cs="Arial"/>
          <w:lang w:val="en-US"/>
        </w:rPr>
        <w:instrText>, Prague</w:instrText>
      </w:r>
      <w:bookmarkEnd w:id="1"/>
      <w:r w:rsidRPr="00D15934">
        <w:rPr>
          <w:rFonts w:ascii="Arial" w:hAnsi="Arial" w:cs="Arial"/>
        </w:rPr>
        <w:instrText xml:space="preserve">" \f C \l "1" </w:instrText>
      </w:r>
      <w:r w:rsidRPr="00D15934">
        <w:rPr>
          <w:rFonts w:ascii="Arial" w:hAnsi="Arial" w:cs="Arial"/>
          <w:lang w:val="en-US"/>
        </w:rPr>
        <w:fldChar w:fldCharType="end"/>
      </w:r>
      <w:r w:rsidRPr="00D15934">
        <w:rPr>
          <w:rFonts w:ascii="Arial" w:hAnsi="Arial" w:cs="Arial"/>
          <w:lang w:val="en-US"/>
        </w:rPr>
        <w:t>, announces the following updated National Numbering Plan of the Czech Republic.</w:t>
      </w:r>
    </w:p>
    <w:p w:rsidR="00D15934" w:rsidRPr="00D15934" w:rsidRDefault="00D15934" w:rsidP="00D15934">
      <w:pPr>
        <w:rPr>
          <w:rFonts w:ascii="Arial" w:hAnsi="Arial" w:cs="Arial"/>
          <w:lang w:val="en-US"/>
        </w:rPr>
      </w:pPr>
      <w:r w:rsidRPr="00D15934">
        <w:rPr>
          <w:rFonts w:ascii="Arial" w:hAnsi="Arial" w:cs="Arial"/>
          <w:lang w:val="en-US"/>
        </w:rPr>
        <w:t>The numbering plan uses the principles of closed numbering. All national numbers used by subscribers have nine (9) digits (except short numbers and specific numbers such as voice mail services).</w:t>
      </w:r>
    </w:p>
    <w:p w:rsidR="00D15934" w:rsidRPr="00D15934" w:rsidRDefault="00D15934" w:rsidP="00D15934">
      <w:pPr>
        <w:rPr>
          <w:rFonts w:ascii="Arial" w:hAnsi="Arial" w:cs="Arial"/>
          <w:lang w:val="en-US"/>
        </w:rPr>
      </w:pPr>
      <w:r w:rsidRPr="00D15934">
        <w:rPr>
          <w:rFonts w:ascii="Arial" w:hAnsi="Arial" w:cs="Arial"/>
          <w:lang w:val="en-US"/>
        </w:rPr>
        <w:t xml:space="preserve">When </w:t>
      </w:r>
      <w:proofErr w:type="spellStart"/>
      <w:r w:rsidRPr="00D15934">
        <w:rPr>
          <w:rFonts w:ascii="Arial" w:hAnsi="Arial" w:cs="Arial"/>
          <w:lang w:val="en-US"/>
        </w:rPr>
        <w:t>dialling</w:t>
      </w:r>
      <w:proofErr w:type="spellEnd"/>
      <w:r w:rsidRPr="00D15934">
        <w:rPr>
          <w:rFonts w:ascii="Arial" w:hAnsi="Arial" w:cs="Arial"/>
          <w:lang w:val="en-US"/>
        </w:rPr>
        <w:t xml:space="preserve"> from abroad to the Czech Republic, after the international access code (international prefix) and the country code of the Czech Republic (+420), the national (significant) number (N(S)N.</w:t>
      </w:r>
    </w:p>
    <w:p w:rsidR="00D15934" w:rsidRPr="00D15934" w:rsidRDefault="00D15934" w:rsidP="00D15934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</w:tabs>
        <w:spacing w:before="0"/>
        <w:rPr>
          <w:rFonts w:ascii="Arial" w:hAnsi="Arial" w:cs="Arial"/>
          <w:lang w:val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61"/>
        <w:gridCol w:w="934"/>
        <w:gridCol w:w="852"/>
        <w:gridCol w:w="2618"/>
        <w:gridCol w:w="1907"/>
      </w:tblGrid>
      <w:tr w:rsidR="00D15934" w:rsidRPr="00D15934" w:rsidTr="00CB3CBC">
        <w:trPr>
          <w:tblHeader/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after="100"/>
              <w:ind w:left="-57" w:right="-57"/>
              <w:jc w:val="center"/>
              <w:rPr>
                <w:rFonts w:ascii="Arial" w:hAnsi="Arial" w:cs="Arial"/>
                <w:bCs/>
                <w:i/>
              </w:rPr>
            </w:pPr>
            <w:r w:rsidRPr="00D15934">
              <w:rPr>
                <w:rFonts w:ascii="Arial" w:hAnsi="Arial" w:cs="Arial"/>
                <w:bCs/>
                <w:i/>
                <w:lang w:val="fr-FR"/>
              </w:rPr>
              <w:t>(1)</w:t>
            </w:r>
          </w:p>
        </w:tc>
        <w:tc>
          <w:tcPr>
            <w:tcW w:w="18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after="100"/>
              <w:jc w:val="center"/>
              <w:rPr>
                <w:rFonts w:ascii="Arial" w:hAnsi="Arial" w:cs="Arial"/>
                <w:bCs/>
                <w:i/>
              </w:rPr>
            </w:pPr>
            <w:r w:rsidRPr="00D15934">
              <w:rPr>
                <w:rFonts w:ascii="Arial" w:hAnsi="Arial" w:cs="Arial"/>
                <w:bCs/>
                <w:i/>
                <w:lang w:val="fr-FR"/>
              </w:rPr>
              <w:t>(2)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after="100"/>
              <w:ind w:left="-57" w:right="-57"/>
              <w:jc w:val="center"/>
              <w:rPr>
                <w:rFonts w:ascii="Arial" w:hAnsi="Arial" w:cs="Arial"/>
                <w:bCs/>
                <w:i/>
              </w:rPr>
            </w:pPr>
            <w:r w:rsidRPr="00D15934">
              <w:rPr>
                <w:rFonts w:ascii="Arial" w:hAnsi="Arial" w:cs="Arial"/>
                <w:bCs/>
                <w:i/>
                <w:lang w:val="fr-FR"/>
              </w:rPr>
              <w:t>(3)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after="100"/>
              <w:jc w:val="center"/>
              <w:rPr>
                <w:rFonts w:ascii="Arial" w:hAnsi="Arial" w:cs="Arial"/>
                <w:bCs/>
                <w:i/>
              </w:rPr>
            </w:pPr>
            <w:r w:rsidRPr="00D15934">
              <w:rPr>
                <w:rFonts w:ascii="Arial" w:hAnsi="Arial" w:cs="Arial"/>
                <w:bCs/>
                <w:i/>
                <w:lang w:val="fr-FR"/>
              </w:rPr>
              <w:t>(4)</w:t>
            </w:r>
          </w:p>
        </w:tc>
      </w:tr>
      <w:tr w:rsidR="00D15934" w:rsidRPr="00D15934" w:rsidTr="00CB3CBC">
        <w:trPr>
          <w:tblHeader/>
          <w:jc w:val="center"/>
        </w:trPr>
        <w:tc>
          <w:tcPr>
            <w:tcW w:w="29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after="100"/>
              <w:ind w:left="-57" w:right="-57"/>
              <w:jc w:val="center"/>
              <w:rPr>
                <w:rFonts w:ascii="Arial" w:hAnsi="Arial" w:cs="Arial"/>
                <w:bCs/>
                <w:i/>
              </w:rPr>
            </w:pPr>
            <w:r w:rsidRPr="00D15934">
              <w:rPr>
                <w:rFonts w:ascii="Arial" w:hAnsi="Arial" w:cs="Arial"/>
                <w:bCs/>
                <w:i/>
                <w:lang w:val="en-US"/>
              </w:rPr>
              <w:t>NDC (National Destination Code) or leading digits of N(S)N (National (Significant) Number)</w:t>
            </w:r>
          </w:p>
        </w:tc>
        <w:tc>
          <w:tcPr>
            <w:tcW w:w="18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after="100"/>
              <w:jc w:val="center"/>
              <w:rPr>
                <w:rFonts w:ascii="Arial" w:hAnsi="Arial" w:cs="Arial"/>
                <w:bCs/>
                <w:i/>
              </w:rPr>
            </w:pPr>
            <w:r w:rsidRPr="00D15934">
              <w:rPr>
                <w:rFonts w:ascii="Arial" w:hAnsi="Arial" w:cs="Arial"/>
                <w:bCs/>
                <w:i/>
                <w:lang w:val="en-US"/>
              </w:rPr>
              <w:t>N(S)N number length</w:t>
            </w:r>
          </w:p>
        </w:tc>
        <w:tc>
          <w:tcPr>
            <w:tcW w:w="27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after="100"/>
              <w:ind w:left="-57" w:right="-57"/>
              <w:jc w:val="center"/>
              <w:rPr>
                <w:rFonts w:ascii="Arial" w:hAnsi="Arial" w:cs="Arial"/>
                <w:bCs/>
                <w:i/>
              </w:rPr>
            </w:pPr>
            <w:r w:rsidRPr="00D15934">
              <w:rPr>
                <w:rFonts w:ascii="Arial" w:hAnsi="Arial" w:cs="Arial"/>
                <w:bCs/>
                <w:i/>
                <w:lang w:val="fr-FR"/>
              </w:rPr>
              <w:t xml:space="preserve">Usage of E.164 </w:t>
            </w:r>
            <w:proofErr w:type="spellStart"/>
            <w:r w:rsidRPr="00D15934">
              <w:rPr>
                <w:rFonts w:ascii="Arial" w:hAnsi="Arial" w:cs="Arial"/>
                <w:bCs/>
                <w:i/>
                <w:lang w:val="fr-FR"/>
              </w:rPr>
              <w:t>Number</w:t>
            </w:r>
            <w:proofErr w:type="spellEnd"/>
          </w:p>
        </w:tc>
        <w:tc>
          <w:tcPr>
            <w:tcW w:w="202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after="100"/>
              <w:jc w:val="center"/>
              <w:rPr>
                <w:rFonts w:ascii="Arial" w:hAnsi="Arial" w:cs="Arial"/>
                <w:bCs/>
                <w:i/>
              </w:rPr>
            </w:pPr>
            <w:proofErr w:type="spellStart"/>
            <w:r w:rsidRPr="00D15934">
              <w:rPr>
                <w:rFonts w:ascii="Arial" w:hAnsi="Arial" w:cs="Arial"/>
                <w:bCs/>
                <w:i/>
                <w:lang w:val="fr-FR"/>
              </w:rPr>
              <w:t>Additional</w:t>
            </w:r>
            <w:proofErr w:type="spellEnd"/>
            <w:r w:rsidRPr="00D15934">
              <w:rPr>
                <w:rFonts w:ascii="Arial" w:hAnsi="Arial" w:cs="Arial"/>
                <w:bCs/>
                <w:i/>
                <w:lang w:val="fr-FR"/>
              </w:rPr>
              <w:t xml:space="preserve"> information</w:t>
            </w:r>
          </w:p>
        </w:tc>
      </w:tr>
      <w:tr w:rsidR="00D15934" w:rsidRPr="00D15934" w:rsidTr="00CB3CBC">
        <w:trPr>
          <w:tblHeader/>
          <w:jc w:val="center"/>
        </w:trPr>
        <w:tc>
          <w:tcPr>
            <w:tcW w:w="29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left"/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after="100"/>
              <w:ind w:left="-57" w:right="-57"/>
              <w:jc w:val="center"/>
              <w:rPr>
                <w:rFonts w:ascii="Arial" w:hAnsi="Arial" w:cs="Arial"/>
                <w:bCs/>
                <w:i/>
              </w:rPr>
            </w:pPr>
            <w:r w:rsidRPr="00D15934">
              <w:rPr>
                <w:rFonts w:ascii="Arial" w:hAnsi="Arial" w:cs="Arial"/>
                <w:bCs/>
                <w:i/>
                <w:lang w:val="fr-FR"/>
              </w:rPr>
              <w:t xml:space="preserve">Minimum </w:t>
            </w:r>
            <w:proofErr w:type="spellStart"/>
            <w:r w:rsidRPr="00D15934">
              <w:rPr>
                <w:rFonts w:ascii="Arial" w:hAnsi="Arial" w:cs="Arial"/>
                <w:bCs/>
                <w:i/>
                <w:lang w:val="fr-FR"/>
              </w:rPr>
              <w:t>length</w:t>
            </w:r>
            <w:proofErr w:type="spellEnd"/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after="100"/>
              <w:ind w:left="-57" w:right="-57"/>
              <w:jc w:val="center"/>
              <w:rPr>
                <w:rFonts w:ascii="Arial" w:hAnsi="Arial" w:cs="Arial"/>
                <w:bCs/>
                <w:i/>
              </w:rPr>
            </w:pPr>
            <w:r w:rsidRPr="00D15934">
              <w:rPr>
                <w:rFonts w:ascii="Arial" w:hAnsi="Arial" w:cs="Arial"/>
                <w:bCs/>
                <w:i/>
                <w:lang w:val="fr-FR"/>
              </w:rPr>
              <w:t xml:space="preserve">Maximum </w:t>
            </w:r>
            <w:proofErr w:type="spellStart"/>
            <w:r w:rsidRPr="00D15934">
              <w:rPr>
                <w:rFonts w:ascii="Arial" w:hAnsi="Arial" w:cs="Arial"/>
                <w:bCs/>
                <w:i/>
                <w:lang w:val="fr-FR"/>
              </w:rPr>
              <w:t>length</w:t>
            </w:r>
            <w:proofErr w:type="spellEnd"/>
          </w:p>
        </w:tc>
        <w:tc>
          <w:tcPr>
            <w:tcW w:w="27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left"/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02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left"/>
              <w:rPr>
                <w:rFonts w:ascii="Arial" w:hAnsi="Arial" w:cs="Arial"/>
                <w:bCs/>
                <w:i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4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5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Carrier network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selection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110 – 111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112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cs-CZ" w:eastAsia="cs-CZ"/>
              </w:rPr>
              <w:t>Single European emergency call number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113 – 115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116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6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6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European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harmonised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numbers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117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1180 – 1189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4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4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Directory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enquiry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services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119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12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4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5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Social, health and assistance services 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13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5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6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Public service numbers of network providers 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14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5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5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Social, health, assistance and security services 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15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National emergency call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numbers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16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4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4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Global services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routing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17 – 18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190 – 198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199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2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Special number for public service 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pageBreakBefore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lastRenderedPageBreak/>
              <w:tab/>
            </w:r>
            <w:r w:rsidRPr="00D15934">
              <w:rPr>
                <w:rFonts w:ascii="Arial" w:hAnsi="Arial" w:cs="Arial"/>
                <w:lang w:val="fr-FR"/>
              </w:rPr>
              <w:t>2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Public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fixed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network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Capital </w:t>
            </w:r>
            <w:proofErr w:type="spellStart"/>
            <w:r w:rsidRPr="00D15934">
              <w:rPr>
                <w:rFonts w:ascii="Arial" w:hAnsi="Arial" w:cs="Arial"/>
                <w:lang w:val="en-US"/>
              </w:rPr>
              <w:t>Praha</w:t>
            </w:r>
            <w:proofErr w:type="spellEnd"/>
            <w:r w:rsidRPr="00D15934">
              <w:rPr>
                <w:rFonts w:ascii="Arial" w:hAnsi="Arial" w:cs="Arial"/>
                <w:lang w:val="en-US"/>
              </w:rPr>
              <w:t xml:space="preserve"> and</w:t>
            </w:r>
            <w:r w:rsidRPr="00D15934">
              <w:rPr>
                <w:rFonts w:ascii="Arial" w:hAnsi="Arial" w:cs="Arial"/>
                <w:lang w:val="en-US"/>
              </w:rPr>
              <w:br/>
              <w:t xml:space="preserve">Region </w:t>
            </w:r>
            <w:proofErr w:type="spellStart"/>
            <w:r w:rsidRPr="00D15934">
              <w:rPr>
                <w:rFonts w:ascii="Arial" w:hAnsi="Arial" w:cs="Arial"/>
                <w:lang w:val="en-US"/>
              </w:rPr>
              <w:t>Stredocesky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31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Capital </w:t>
            </w:r>
            <w:proofErr w:type="spellStart"/>
            <w:r w:rsidRPr="00D15934">
              <w:rPr>
                <w:rFonts w:ascii="Arial" w:hAnsi="Arial" w:cs="Arial"/>
                <w:lang w:val="en-US"/>
              </w:rPr>
              <w:t>Praha</w:t>
            </w:r>
            <w:proofErr w:type="spellEnd"/>
            <w:r w:rsidRPr="00D15934">
              <w:rPr>
                <w:rFonts w:ascii="Arial" w:hAnsi="Arial" w:cs="Arial"/>
                <w:lang w:val="en-US"/>
              </w:rPr>
              <w:t xml:space="preserve"> and</w:t>
            </w:r>
            <w:r w:rsidRPr="00D15934">
              <w:rPr>
                <w:rFonts w:ascii="Arial" w:hAnsi="Arial" w:cs="Arial"/>
                <w:lang w:val="en-US"/>
              </w:rPr>
              <w:br/>
              <w:t xml:space="preserve">Region </w:t>
            </w:r>
            <w:proofErr w:type="spellStart"/>
            <w:r w:rsidRPr="00D15934">
              <w:rPr>
                <w:rFonts w:ascii="Arial" w:hAnsi="Arial" w:cs="Arial"/>
                <w:lang w:val="en-US"/>
              </w:rPr>
              <w:t>Stredocesky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32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Capital </w:t>
            </w:r>
            <w:proofErr w:type="spellStart"/>
            <w:r w:rsidRPr="00D15934">
              <w:rPr>
                <w:rFonts w:ascii="Arial" w:hAnsi="Arial" w:cs="Arial"/>
                <w:lang w:val="en-US"/>
              </w:rPr>
              <w:t>Praha</w:t>
            </w:r>
            <w:proofErr w:type="spellEnd"/>
            <w:r w:rsidRPr="00D15934">
              <w:rPr>
                <w:rFonts w:ascii="Arial" w:hAnsi="Arial" w:cs="Arial"/>
                <w:lang w:val="en-US"/>
              </w:rPr>
              <w:t xml:space="preserve"> and</w:t>
            </w:r>
            <w:r w:rsidRPr="00D15934">
              <w:rPr>
                <w:rFonts w:ascii="Arial" w:hAnsi="Arial" w:cs="Arial"/>
                <w:lang w:val="en-US"/>
              </w:rPr>
              <w:br/>
              <w:t xml:space="preserve">Region </w:t>
            </w:r>
            <w:proofErr w:type="spellStart"/>
            <w:r w:rsidRPr="00D15934">
              <w:rPr>
                <w:rFonts w:ascii="Arial" w:hAnsi="Arial" w:cs="Arial"/>
                <w:lang w:val="en-US"/>
              </w:rPr>
              <w:t>Stredocesky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35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Karlovarsky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37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Plzensky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38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Jihocesky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39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Jihocesky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41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Ustecky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46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Pardubicky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47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Ustecky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48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Liberecky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49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Kralovehradecky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51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Jihomoravsky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53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Jihomoravsky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54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Jihomoravsky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55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Moravskoslezsky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56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Vysocina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57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Zlinsky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58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Olomoucky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59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Region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Moravskoslezsky</w:t>
            </w:r>
            <w:proofErr w:type="spellEnd"/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600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lastRenderedPageBreak/>
              <w:tab/>
              <w:t>601 – 608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Public mobile network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609, 61, 620 – 699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700 – 701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Universal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personal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telecommunications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– UPT, UPTAN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702 – 705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Public mobile network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706 – 719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72 – 73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Public mobile network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74 – 76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77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Public mobile network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78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79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Public mobile network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800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Freephone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800 00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Freephone services – home country direct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801 – 809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81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Shared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cost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82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Virtual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calling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card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83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Shared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cost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84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Shared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cost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85 – 89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900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Premium rate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901 – 904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905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Premium rate services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906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Premium rate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907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908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Premium rate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909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Premium rate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910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Public communications network – voice over </w:t>
            </w:r>
            <w:proofErr w:type="spellStart"/>
            <w:r w:rsidRPr="00D15934">
              <w:rPr>
                <w:rFonts w:ascii="Arial" w:hAnsi="Arial" w:cs="Arial"/>
                <w:lang w:val="en-US"/>
              </w:rPr>
              <w:t>lP</w:t>
            </w:r>
            <w:proofErr w:type="spellEnd"/>
            <w:r w:rsidRPr="00D15934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911 – 919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lastRenderedPageBreak/>
              <w:tab/>
              <w:t>92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93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11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11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Voice mail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94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95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Private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communications networks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960 – 969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12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Voice mail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970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Public communications network –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VolP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–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access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code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971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Dial-up internet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access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972 – 974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Private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communications networks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975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976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Dial-up internet access – premium rate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977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 xml:space="preserve">Public data networks and interactive services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en-US"/>
              </w:rPr>
              <w:tab/>
            </w:r>
            <w:r w:rsidRPr="00D15934">
              <w:rPr>
                <w:rFonts w:ascii="Arial" w:hAnsi="Arial" w:cs="Arial"/>
                <w:lang w:val="fr-FR"/>
              </w:rPr>
              <w:t>978 – 979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pageBreakBefore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lastRenderedPageBreak/>
              <w:tab/>
              <w:t>980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12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Virtual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private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networks – VPN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981 – 982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983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7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7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Virtual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private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networks – VPN 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984 – 988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989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 xml:space="preserve">Virtual </w:t>
            </w:r>
            <w:proofErr w:type="spellStart"/>
            <w:r w:rsidRPr="00D15934">
              <w:rPr>
                <w:rFonts w:ascii="Arial" w:hAnsi="Arial" w:cs="Arial"/>
                <w:lang w:val="fr-FR"/>
              </w:rPr>
              <w:t>private</w:t>
            </w:r>
            <w:proofErr w:type="spellEnd"/>
            <w:r w:rsidRPr="00D15934">
              <w:rPr>
                <w:rFonts w:ascii="Arial" w:hAnsi="Arial" w:cs="Arial"/>
                <w:lang w:val="fr-FR"/>
              </w:rPr>
              <w:t xml:space="preserve"> networks – VPN</w:t>
            </w:r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  <w:tr w:rsidR="00D15934" w:rsidRPr="00D15934" w:rsidTr="00CB3CBC">
        <w:trPr>
          <w:jc w:val="center"/>
        </w:trPr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50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D15934">
              <w:rPr>
                <w:rFonts w:ascii="Arial" w:hAnsi="Arial" w:cs="Arial"/>
                <w:lang w:val="fr-FR"/>
              </w:rPr>
              <w:tab/>
              <w:t>990 – 999</w:t>
            </w:r>
          </w:p>
        </w:tc>
        <w:tc>
          <w:tcPr>
            <w:tcW w:w="98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hideMark/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left="-57" w:right="-57"/>
              <w:jc w:val="left"/>
              <w:rPr>
                <w:rFonts w:ascii="Arial" w:hAnsi="Arial" w:cs="Arial"/>
              </w:rPr>
            </w:pPr>
            <w:proofErr w:type="spellStart"/>
            <w:r w:rsidRPr="00D15934">
              <w:rPr>
                <w:rFonts w:ascii="Arial" w:hAnsi="Arial" w:cs="Arial"/>
                <w:lang w:val="fr-FR"/>
              </w:rPr>
              <w:t>Reserved</w:t>
            </w:r>
            <w:proofErr w:type="spellEnd"/>
          </w:p>
        </w:tc>
        <w:tc>
          <w:tcPr>
            <w:tcW w:w="202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:rsidR="00D15934" w:rsidRPr="00D15934" w:rsidRDefault="00D15934" w:rsidP="00CB3CB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</w:tbl>
    <w:p w:rsidR="00D15934" w:rsidRPr="00D15934" w:rsidRDefault="00D15934" w:rsidP="00D15934">
      <w:pPr>
        <w:rPr>
          <w:rFonts w:ascii="Arial" w:hAnsi="Arial" w:cs="Arial"/>
        </w:rPr>
      </w:pPr>
    </w:p>
    <w:p w:rsidR="00D15934" w:rsidRPr="00D15934" w:rsidRDefault="00D15934" w:rsidP="00D15934">
      <w:pPr>
        <w:rPr>
          <w:rFonts w:ascii="Arial" w:hAnsi="Arial" w:cs="Arial"/>
          <w:lang w:val="fr-FR"/>
        </w:rPr>
      </w:pPr>
      <w:r w:rsidRPr="00D15934">
        <w:rPr>
          <w:rFonts w:ascii="Arial" w:hAnsi="Arial" w:cs="Arial"/>
          <w:lang w:val="fr-FR"/>
        </w:rPr>
        <w:t xml:space="preserve">Contact: </w:t>
      </w:r>
    </w:p>
    <w:p w:rsidR="00D15934" w:rsidRPr="00D15934" w:rsidRDefault="00D15934" w:rsidP="00D15934">
      <w:pPr>
        <w:tabs>
          <w:tab w:val="clear" w:pos="1276"/>
          <w:tab w:val="left" w:pos="1246"/>
        </w:tabs>
        <w:ind w:left="567" w:hanging="567"/>
        <w:jc w:val="left"/>
        <w:rPr>
          <w:rFonts w:ascii="Arial" w:eastAsiaTheme="minorEastAsia" w:hAnsi="Arial" w:cs="Arial"/>
        </w:rPr>
      </w:pPr>
      <w:r w:rsidRPr="00D15934">
        <w:rPr>
          <w:rFonts w:ascii="Arial" w:eastAsiaTheme="minorEastAsia" w:hAnsi="Arial" w:cs="Arial"/>
          <w:lang w:val="en-US" w:bidi="ar-JO"/>
        </w:rPr>
        <w:tab/>
        <w:t xml:space="preserve">Czech Telecommunication Office </w:t>
      </w:r>
      <w:r w:rsidRPr="00D15934">
        <w:rPr>
          <w:rFonts w:ascii="Arial" w:eastAsiaTheme="minorEastAsia" w:hAnsi="Arial" w:cs="Arial"/>
          <w:lang w:val="en-US" w:bidi="ar-JO"/>
        </w:rPr>
        <w:br/>
        <w:t xml:space="preserve">P. O. Box 02 </w:t>
      </w:r>
      <w:r w:rsidRPr="00D15934">
        <w:rPr>
          <w:rFonts w:ascii="Arial" w:eastAsiaTheme="minorEastAsia" w:hAnsi="Arial" w:cs="Arial"/>
          <w:lang w:val="en-US" w:bidi="ar-JO"/>
        </w:rPr>
        <w:br/>
        <w:t xml:space="preserve">225 02 PRAHA 025 </w:t>
      </w:r>
      <w:r w:rsidRPr="00D15934">
        <w:rPr>
          <w:rFonts w:ascii="Arial" w:eastAsiaTheme="minorEastAsia" w:hAnsi="Arial" w:cs="Arial"/>
          <w:lang w:val="en-US" w:bidi="ar-JO"/>
        </w:rPr>
        <w:br/>
        <w:t xml:space="preserve">Czech Republic </w:t>
      </w:r>
      <w:r w:rsidRPr="00D15934">
        <w:rPr>
          <w:rFonts w:ascii="Arial" w:eastAsiaTheme="minorEastAsia" w:hAnsi="Arial" w:cs="Arial"/>
          <w:lang w:val="en-US" w:bidi="ar-JO"/>
        </w:rPr>
        <w:br/>
      </w:r>
      <w:r w:rsidRPr="00D15934">
        <w:rPr>
          <w:rFonts w:ascii="Arial" w:eastAsiaTheme="minorEastAsia" w:hAnsi="Arial" w:cs="Arial"/>
          <w:lang w:val="en-US"/>
        </w:rPr>
        <w:t>Tel:</w:t>
      </w:r>
      <w:r w:rsidRPr="00D15934">
        <w:rPr>
          <w:rFonts w:ascii="Arial" w:eastAsiaTheme="minorEastAsia" w:hAnsi="Arial" w:cs="Arial"/>
          <w:lang w:val="en-US"/>
        </w:rPr>
        <w:tab/>
        <w:t>+420 224 004 111</w:t>
      </w:r>
      <w:r w:rsidRPr="00D15934">
        <w:rPr>
          <w:rFonts w:ascii="Arial" w:eastAsiaTheme="minorEastAsia" w:hAnsi="Arial" w:cs="Arial"/>
          <w:lang w:val="en-US"/>
        </w:rPr>
        <w:br/>
        <w:t>Fax:</w:t>
      </w:r>
      <w:r w:rsidRPr="00D15934">
        <w:rPr>
          <w:rFonts w:ascii="Arial" w:eastAsiaTheme="minorEastAsia" w:hAnsi="Arial" w:cs="Arial"/>
          <w:lang w:val="en-US"/>
        </w:rPr>
        <w:tab/>
        <w:t>+420 224 004 830</w:t>
      </w:r>
      <w:r w:rsidRPr="00D15934">
        <w:rPr>
          <w:rFonts w:ascii="Arial" w:eastAsiaTheme="minorEastAsia" w:hAnsi="Arial" w:cs="Arial"/>
          <w:lang w:val="en-US"/>
        </w:rPr>
        <w:br/>
      </w:r>
      <w:r w:rsidRPr="00D15934">
        <w:rPr>
          <w:rFonts w:ascii="Arial" w:eastAsiaTheme="minorEastAsia" w:hAnsi="Arial" w:cs="Arial"/>
          <w:lang w:val="en-US" w:bidi="ar-JO"/>
        </w:rPr>
        <w:t>E-mail:</w:t>
      </w:r>
      <w:r w:rsidRPr="00D15934">
        <w:rPr>
          <w:rFonts w:ascii="Arial" w:eastAsiaTheme="minorEastAsia" w:hAnsi="Arial" w:cs="Arial"/>
          <w:lang w:val="en-US" w:bidi="ar-JO"/>
        </w:rPr>
        <w:tab/>
        <w:t xml:space="preserve">podatelna@ctu.cz </w:t>
      </w:r>
      <w:r w:rsidRPr="00D15934">
        <w:rPr>
          <w:rFonts w:ascii="Arial" w:eastAsiaTheme="minorEastAsia" w:hAnsi="Arial" w:cs="Arial"/>
          <w:lang w:val="en-US" w:bidi="ar-JO"/>
        </w:rPr>
        <w:br/>
      </w:r>
      <w:r w:rsidRPr="00D15934">
        <w:rPr>
          <w:rFonts w:ascii="Arial" w:eastAsiaTheme="minorEastAsia" w:hAnsi="Arial" w:cs="Arial"/>
        </w:rPr>
        <w:t>URL</w:t>
      </w:r>
      <w:hyperlink w:history="1">
        <w:r w:rsidRPr="00D15934">
          <w:rPr>
            <w:rFonts w:ascii="Arial" w:eastAsiaTheme="minorEastAsia" w:hAnsi="Arial" w:cs="Arial"/>
          </w:rPr>
          <w:t>:</w:t>
        </w:r>
        <w:r w:rsidRPr="00D15934">
          <w:rPr>
            <w:rFonts w:ascii="Arial" w:eastAsiaTheme="minorEastAsia" w:hAnsi="Arial" w:cs="Arial"/>
          </w:rPr>
          <w:tab/>
          <w:t>www.ctu.cz</w:t>
        </w:r>
      </w:hyperlink>
    </w:p>
    <w:p w:rsidR="007B6411" w:rsidRDefault="007B6411"/>
    <w:sectPr w:rsidR="007B6411" w:rsidSect="007B6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15934"/>
    <w:rsid w:val="007B6411"/>
    <w:rsid w:val="00D15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34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3322</Characters>
  <Application>Microsoft Office Word</Application>
  <DocSecurity>0</DocSecurity>
  <Lines>27</Lines>
  <Paragraphs>7</Paragraphs>
  <ScaleCrop>false</ScaleCrop>
  <Company>ITU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2012-06-05T13:34:00Z</dcterms:created>
  <dcterms:modified xsi:type="dcterms:W3CDTF">2012-06-05T13:34:00Z</dcterms:modified>
</cp:coreProperties>
</file>