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72" w:rsidRDefault="00832472" w:rsidP="003E44BE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_Toc215907216"/>
      <w:bookmarkStart w:id="1" w:name="OLE_LINK25"/>
      <w:bookmarkStart w:id="2" w:name="OLE_LINK24"/>
      <w:bookmarkStart w:id="3" w:name="_Toc262631799"/>
      <w:bookmarkStart w:id="4" w:name="_Toc253407143"/>
      <w:r>
        <w:rPr>
          <w:rFonts w:cs="Arial"/>
          <w:b/>
        </w:rPr>
        <w:t>Iran (Islamic Republic of) (country code +98)</w:t>
      </w:r>
    </w:p>
    <w:p w:rsidR="00832472" w:rsidRDefault="00832472" w:rsidP="00832472">
      <w:pPr>
        <w:rPr>
          <w:rFonts w:cs="Arial"/>
          <w:lang w:val="en-GB"/>
        </w:rPr>
      </w:pPr>
      <w:r>
        <w:rPr>
          <w:rFonts w:cs="Arial"/>
          <w:lang w:val="en-GB"/>
        </w:rPr>
        <w:t>Communication of 15.IX.2018:</w:t>
      </w:r>
    </w:p>
    <w:p w:rsidR="00832472" w:rsidRDefault="00832472" w:rsidP="003E44BE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The </w:t>
      </w:r>
      <w:r>
        <w:rPr>
          <w:rFonts w:cs="Arial"/>
          <w:i/>
          <w:iCs/>
          <w:lang w:val="en-GB"/>
        </w:rPr>
        <w:t>Communications Regulatory Authority (CRA)</w:t>
      </w:r>
      <w:r>
        <w:rPr>
          <w:rFonts w:cs="Arial"/>
          <w:lang w:val="en-GB"/>
        </w:rPr>
        <w:t>, Tehran, announces the following updated National Numbering Plan of the Islamic Republic of Iran.</w:t>
      </w:r>
    </w:p>
    <w:bookmarkEnd w:id="0"/>
    <w:p w:rsidR="00832472" w:rsidRDefault="00832472" w:rsidP="00832472">
      <w:pPr>
        <w:spacing w:before="0"/>
        <w:jc w:val="center"/>
        <w:rPr>
          <w:rFonts w:asciiTheme="minorHAnsi" w:hAnsiTheme="minorHAnsi" w:cs="Arial"/>
          <w:lang w:val="en-GB"/>
        </w:rPr>
      </w:pPr>
      <w:r>
        <w:rPr>
          <w:rFonts w:cs="Arial"/>
          <w:b/>
          <w:bCs/>
          <w:lang w:val="en-GB"/>
        </w:rPr>
        <w:t>Presentation of the Iran E.164 numbering plan</w:t>
      </w:r>
    </w:p>
    <w:p w:rsidR="00832472" w:rsidRDefault="00832472" w:rsidP="00832472">
      <w:pPr>
        <w:spacing w:after="120"/>
        <w:rPr>
          <w:rFonts w:asciiTheme="minorHAnsi" w:hAnsiTheme="minorHAnsi" w:cs="Arial"/>
          <w:b/>
          <w:bCs/>
          <w:lang w:val="en-GB"/>
        </w:rPr>
      </w:pPr>
      <w:r>
        <w:rPr>
          <w:rFonts w:asciiTheme="minorHAnsi" w:hAnsiTheme="minorHAnsi" w:cs="Arial"/>
          <w:b/>
          <w:bCs/>
          <w:lang w:val="en-GB"/>
        </w:rPr>
        <w:t>1- General Information</w:t>
      </w:r>
    </w:p>
    <w:p w:rsidR="00832472" w:rsidRDefault="00832472" w:rsidP="00832472">
      <w:pPr>
        <w:spacing w:before="0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The E.164 numbering Plan of Iran:</w:t>
      </w:r>
    </w:p>
    <w:p w:rsidR="00832472" w:rsidRDefault="00F257CE" w:rsidP="00F257CE">
      <w:pPr>
        <w:jc w:val="left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•</w:t>
      </w:r>
      <w:r>
        <w:rPr>
          <w:rFonts w:asciiTheme="minorHAnsi" w:hAnsiTheme="minorHAnsi" w:cs="Arial"/>
          <w:lang w:val="en-GB"/>
        </w:rPr>
        <w:tab/>
      </w:r>
      <w:r w:rsidR="00832472" w:rsidRPr="00F257CE">
        <w:rPr>
          <w:rFonts w:asciiTheme="minorHAnsi" w:hAnsiTheme="minorHAnsi" w:cs="Arial"/>
          <w:lang w:val="en-GB"/>
        </w:rPr>
        <w:t>Country Code: +98</w:t>
      </w:r>
      <w:r>
        <w:rPr>
          <w:rFonts w:asciiTheme="minorHAnsi" w:hAnsiTheme="minorHAnsi" w:cs="Arial"/>
          <w:lang w:val="en-GB"/>
        </w:rPr>
        <w:br/>
        <w:t>•</w:t>
      </w:r>
      <w:r>
        <w:rPr>
          <w:rFonts w:asciiTheme="minorHAnsi" w:hAnsiTheme="minorHAnsi" w:cs="Arial"/>
          <w:lang w:val="en-GB"/>
        </w:rPr>
        <w:tab/>
      </w:r>
      <w:r w:rsidR="00832472">
        <w:rPr>
          <w:rFonts w:asciiTheme="minorHAnsi" w:hAnsiTheme="minorHAnsi" w:cs="Arial"/>
          <w:lang w:val="en-GB"/>
        </w:rPr>
        <w:t>International Prefix: "00"</w:t>
      </w:r>
      <w:r>
        <w:rPr>
          <w:rFonts w:asciiTheme="minorHAnsi" w:hAnsiTheme="minorHAnsi" w:cs="Arial"/>
          <w:lang w:val="en-GB"/>
        </w:rPr>
        <w:br/>
        <w:t>•</w:t>
      </w:r>
      <w:r>
        <w:rPr>
          <w:rFonts w:asciiTheme="minorHAnsi" w:hAnsiTheme="minorHAnsi" w:cs="Arial"/>
          <w:lang w:val="en-GB"/>
        </w:rPr>
        <w:tab/>
      </w:r>
      <w:r w:rsidR="00832472">
        <w:rPr>
          <w:rFonts w:asciiTheme="minorHAnsi" w:hAnsiTheme="minorHAnsi" w:cs="Arial"/>
          <w:lang w:val="en-GB"/>
        </w:rPr>
        <w:t>National Prefix: "0"</w:t>
      </w:r>
      <w:r>
        <w:rPr>
          <w:rFonts w:asciiTheme="minorHAnsi" w:hAnsiTheme="minorHAnsi" w:cs="Arial"/>
          <w:lang w:val="en-GB"/>
        </w:rPr>
        <w:br/>
      </w:r>
      <w:r>
        <w:rPr>
          <w:lang w:val="en-GB"/>
        </w:rPr>
        <w:tab/>
      </w:r>
      <w:r w:rsidR="00832472">
        <w:rPr>
          <w:lang w:val="en-GB"/>
        </w:rPr>
        <w:t xml:space="preserve">For national calls, it must be dialled before all telephone numbers except short numbers. </w:t>
      </w:r>
      <w:r>
        <w:rPr>
          <w:lang w:val="en-GB"/>
        </w:rPr>
        <w:br/>
      </w:r>
      <w:r>
        <w:rPr>
          <w:rFonts w:asciiTheme="minorHAnsi" w:hAnsiTheme="minorHAnsi" w:cs="Arial"/>
          <w:lang w:val="en-GB"/>
        </w:rPr>
        <w:tab/>
      </w:r>
      <w:r w:rsidR="00832472">
        <w:rPr>
          <w:rFonts w:asciiTheme="minorHAnsi" w:hAnsiTheme="minorHAnsi" w:cs="Arial"/>
          <w:lang w:val="en-GB"/>
        </w:rPr>
        <w:t>It must not be dialled from abroad.</w:t>
      </w:r>
    </w:p>
    <w:p w:rsidR="00832472" w:rsidRDefault="00F257CE" w:rsidP="00F257CE">
      <w:pPr>
        <w:rPr>
          <w:lang w:val="en-GB"/>
        </w:rPr>
      </w:pPr>
      <w:r>
        <w:rPr>
          <w:rFonts w:asciiTheme="minorHAnsi" w:hAnsiTheme="minorHAnsi" w:cs="Arial"/>
          <w:lang w:val="en-GB"/>
        </w:rPr>
        <w:t>•</w:t>
      </w:r>
      <w:r>
        <w:rPr>
          <w:rFonts w:asciiTheme="minorHAnsi" w:hAnsiTheme="minorHAnsi" w:cs="Arial"/>
          <w:lang w:val="en-GB"/>
        </w:rPr>
        <w:tab/>
      </w:r>
      <w:r w:rsidR="00832472">
        <w:rPr>
          <w:lang w:val="en-GB"/>
        </w:rPr>
        <w:t>National destination Code: 2 digits.</w:t>
      </w:r>
    </w:p>
    <w:p w:rsidR="00832472" w:rsidRDefault="00832472" w:rsidP="00832472">
      <w:pPr>
        <w:spacing w:after="60"/>
        <w:rPr>
          <w:rFonts w:asciiTheme="minorHAnsi" w:hAnsiTheme="minorHAnsi" w:cs="Arial"/>
          <w:b/>
          <w:bCs/>
          <w:lang w:val="en-GB"/>
        </w:rPr>
      </w:pPr>
      <w:r>
        <w:rPr>
          <w:rFonts w:asciiTheme="minorHAnsi" w:hAnsiTheme="minorHAnsi" w:cs="Arial"/>
          <w:b/>
          <w:bCs/>
          <w:lang w:val="en-GB"/>
        </w:rPr>
        <w:t>2- Detail of Numbering Scheme</w:t>
      </w:r>
    </w:p>
    <w:p w:rsidR="00832472" w:rsidRPr="00F257CE" w:rsidRDefault="00F257CE" w:rsidP="00F257CE">
      <w:pPr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•</w:t>
      </w:r>
      <w:r>
        <w:rPr>
          <w:rFonts w:asciiTheme="minorHAnsi" w:hAnsiTheme="minorHAnsi" w:cs="Arial"/>
          <w:lang w:val="en-GB"/>
        </w:rPr>
        <w:tab/>
      </w:r>
      <w:r w:rsidR="00832472" w:rsidRPr="00F257CE">
        <w:rPr>
          <w:rFonts w:asciiTheme="minorHAnsi" w:hAnsiTheme="minorHAnsi" w:cs="Arial"/>
          <w:lang w:val="en-GB"/>
        </w:rPr>
        <w:t>NDC: National Destination Code</w:t>
      </w:r>
    </w:p>
    <w:p w:rsidR="00832472" w:rsidRPr="00F257CE" w:rsidRDefault="00F257CE" w:rsidP="000E3A9B">
      <w:pPr>
        <w:spacing w:before="0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•</w:t>
      </w:r>
      <w:r>
        <w:rPr>
          <w:rFonts w:asciiTheme="minorHAnsi" w:hAnsiTheme="minorHAnsi" w:cs="Arial"/>
          <w:lang w:val="en-GB"/>
        </w:rPr>
        <w:tab/>
      </w:r>
      <w:r w:rsidR="00832472" w:rsidRPr="00F257CE">
        <w:rPr>
          <w:rFonts w:asciiTheme="minorHAnsi" w:hAnsiTheme="minorHAnsi" w:cs="Arial"/>
          <w:lang w:val="en-GB"/>
        </w:rPr>
        <w:t>NSN: National Signifi</w:t>
      </w:r>
      <w:bookmarkStart w:id="5" w:name="_GoBack"/>
      <w:bookmarkEnd w:id="5"/>
      <w:r w:rsidR="00832472" w:rsidRPr="00F257CE">
        <w:rPr>
          <w:rFonts w:asciiTheme="minorHAnsi" w:hAnsiTheme="minorHAnsi" w:cs="Arial"/>
          <w:lang w:val="en-GB"/>
        </w:rPr>
        <w:t>cant Number (NDC + SN)</w:t>
      </w:r>
    </w:p>
    <w:p w:rsidR="00832472" w:rsidRDefault="00832472" w:rsidP="00832472">
      <w:pPr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 xml:space="preserve">The minimum number length (excluding the country code) is </w:t>
      </w:r>
      <w:r>
        <w:rPr>
          <w:rFonts w:asciiTheme="minorHAnsi" w:hAnsiTheme="minorHAnsi" w:cs="Arial"/>
          <w:lang w:val="en-GB"/>
        </w:rPr>
        <w:tab/>
        <w:t xml:space="preserve">  5 digits</w:t>
      </w:r>
    </w:p>
    <w:p w:rsidR="00832472" w:rsidRDefault="00832472" w:rsidP="00832472">
      <w:pPr>
        <w:spacing w:before="0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 xml:space="preserve">The maximum number length (excluding the country code) is </w:t>
      </w:r>
      <w:r>
        <w:rPr>
          <w:rFonts w:asciiTheme="minorHAnsi" w:hAnsiTheme="minorHAnsi" w:cs="Arial"/>
          <w:lang w:val="en-GB"/>
        </w:rPr>
        <w:tab/>
        <w:t>10 digits</w:t>
      </w:r>
    </w:p>
    <w:p w:rsidR="00832472" w:rsidRDefault="00832472" w:rsidP="00832472">
      <w:pPr>
        <w:pStyle w:val="ListParagraph"/>
        <w:spacing w:before="120" w:after="120" w:line="240" w:lineRule="auto"/>
        <w:ind w:left="0"/>
        <w:jc w:val="center"/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t>Numbering Scheme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030"/>
        <w:gridCol w:w="1117"/>
        <w:gridCol w:w="2002"/>
        <w:gridCol w:w="4634"/>
      </w:tblGrid>
      <w:tr w:rsidR="00832472" w:rsidTr="00832472">
        <w:trPr>
          <w:cantSplit/>
          <w:trHeight w:val="20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i/>
                <w:iCs/>
                <w:lang w:val="en-GB"/>
              </w:rPr>
              <w:t>NDC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i/>
                <w:iCs/>
                <w:lang w:val="en-GB"/>
              </w:rPr>
              <w:t>NSN Number length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Usage of E.164</w:t>
            </w:r>
          </w:p>
        </w:tc>
        <w:tc>
          <w:tcPr>
            <w:tcW w:w="4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Additional Information</w:t>
            </w:r>
            <w:r>
              <w:rPr>
                <w:rFonts w:asciiTheme="minorHAnsi" w:hAnsiTheme="minorHAnsi" w:cs="Arial"/>
                <w:b/>
                <w:bCs/>
                <w:i/>
                <w:iCs/>
                <w:lang w:val="en-GB"/>
              </w:rPr>
              <w:t xml:space="preserve"> </w:t>
            </w:r>
          </w:p>
        </w:tc>
      </w:tr>
      <w:tr w:rsidR="00832472" w:rsidTr="00832472">
        <w:trPr>
          <w:cantSplit/>
          <w:trHeight w:val="20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2472" w:rsidRDefault="0083247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Minimum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Maximum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2472" w:rsidRDefault="0083247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2472" w:rsidRDefault="0083247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832472" w:rsidTr="00832472">
        <w:trPr>
          <w:cantSplit/>
          <w:trHeight w:val="2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rtl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Mazandaran)</w:t>
            </w:r>
          </w:p>
        </w:tc>
      </w:tr>
      <w:tr w:rsidR="00832472" w:rsidTr="00832472">
        <w:trPr>
          <w:cantSplit/>
          <w:trHeight w:val="15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Gilan)</w:t>
            </w: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Golestan)</w:t>
            </w:r>
          </w:p>
        </w:tc>
      </w:tr>
      <w:tr w:rsidR="00832472" w:rsidTr="00832472">
        <w:trPr>
          <w:cantSplit/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 Fixed telephony Numbers- Tehran)</w:t>
            </w:r>
          </w:p>
        </w:tc>
      </w:tr>
      <w:tr w:rsidR="00832472" w:rsidTr="00832472">
        <w:trPr>
          <w:cantSplit/>
          <w:trHeight w:val="1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 Fixed telephony Numbers- Semnan)</w:t>
            </w: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 Fixed telephony Numbers- Zanjan)</w:t>
            </w:r>
          </w:p>
        </w:tc>
      </w:tr>
      <w:tr w:rsidR="00832472" w:rsidTr="00832472">
        <w:trPr>
          <w:cantSplit/>
          <w:trHeight w:val="1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 Fixed telephony Numbers-Qom)</w:t>
            </w: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 Fixed telephony Numbers-Alborz)</w:t>
            </w:r>
          </w:p>
        </w:tc>
      </w:tr>
      <w:tr w:rsidR="00832472" w:rsidTr="00832472">
        <w:trPr>
          <w:cantSplit/>
          <w:trHeight w:val="1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 Fixed telephony Numbers-Ghazvin )</w:t>
            </w:r>
          </w:p>
        </w:tc>
      </w:tr>
      <w:tr w:rsidR="00832472" w:rsidTr="00832472">
        <w:trPr>
          <w:cantSplit/>
          <w:trHeight w:val="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31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Isfahan)</w:t>
            </w:r>
          </w:p>
        </w:tc>
      </w:tr>
      <w:tr w:rsidR="00832472" w:rsidTr="00832472">
        <w:trPr>
          <w:cantSplit/>
          <w:trHeight w:val="1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Kerman)</w:t>
            </w:r>
          </w:p>
        </w:tc>
      </w:tr>
      <w:tr w:rsidR="00832472" w:rsidTr="00832472">
        <w:trPr>
          <w:cantSplit/>
          <w:trHeight w:val="1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35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Numbers-Yazd)</w:t>
            </w: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38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Chahar Mahal  va Bakhtiari)</w:t>
            </w:r>
          </w:p>
        </w:tc>
      </w:tr>
      <w:tr w:rsidR="00832472" w:rsidTr="00832472">
        <w:trPr>
          <w:cantSplit/>
          <w:trHeight w:val="30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lastRenderedPageBreak/>
              <w:t>41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East Azarbayjan)</w:t>
            </w:r>
          </w:p>
        </w:tc>
      </w:tr>
      <w:tr w:rsidR="00832472" w:rsidTr="00832472">
        <w:trPr>
          <w:cantSplit/>
          <w:trHeight w:val="1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West Azarbayjan)</w:t>
            </w: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45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Ardabil)</w:t>
            </w: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– Razavi Khorasan)</w:t>
            </w:r>
          </w:p>
        </w:tc>
      </w:tr>
      <w:tr w:rsidR="00832472" w:rsidTr="00832472">
        <w:trPr>
          <w:cantSplit/>
          <w:trHeight w:val="1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– Sistan va Balochestan)</w:t>
            </w: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– South Khorasan)</w:t>
            </w:r>
          </w:p>
        </w:tc>
      </w:tr>
      <w:tr w:rsidR="00832472" w:rsidTr="00832472">
        <w:trPr>
          <w:cantSplit/>
          <w:trHeight w:val="1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- North Khorasan)</w:t>
            </w:r>
          </w:p>
        </w:tc>
      </w:tr>
      <w:tr w:rsidR="00832472" w:rsidTr="00832472">
        <w:trPr>
          <w:cantSplit/>
          <w:trHeight w:val="17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-Khuzestan)</w:t>
            </w: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- Lorestan)</w:t>
            </w:r>
          </w:p>
        </w:tc>
      </w:tr>
      <w:tr w:rsidR="00832472" w:rsidTr="00832472">
        <w:trPr>
          <w:cantSplit/>
          <w:trHeight w:val="33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71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- Fars)</w:t>
            </w: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74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–Kohgiluoye  va  Boyer Ahmad)</w:t>
            </w:r>
          </w:p>
        </w:tc>
      </w:tr>
      <w:tr w:rsidR="00832472" w:rsidTr="00832472">
        <w:trPr>
          <w:cantSplit/>
          <w:trHeight w:val="1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- Hormozgan)</w:t>
            </w: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77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- Bushehr)</w:t>
            </w: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81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– Hamadan)</w:t>
            </w:r>
          </w:p>
        </w:tc>
      </w:tr>
      <w:tr w:rsidR="00832472" w:rsidTr="00832472">
        <w:trPr>
          <w:cantSplit/>
          <w:trHeight w:val="1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 – Kermanshahan)</w:t>
            </w:r>
          </w:p>
        </w:tc>
      </w:tr>
      <w:tr w:rsidR="00832472" w:rsidTr="00832472">
        <w:trPr>
          <w:cantSplit/>
          <w:trHeight w:val="32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84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 Ilam)</w:t>
            </w:r>
          </w:p>
        </w:tc>
      </w:tr>
      <w:tr w:rsidR="00832472" w:rsidTr="00832472">
        <w:trPr>
          <w:cantSplit/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Numbers-Markazi)</w:t>
            </w: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 Phone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Area Code (Geographic Number for Fixed telephony Numbers-Kurdestan)</w:t>
            </w:r>
          </w:p>
        </w:tc>
      </w:tr>
      <w:tr w:rsidR="00832472" w:rsidTr="00832472">
        <w:trPr>
          <w:cantSplit/>
          <w:trHeight w:val="10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901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7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902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903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9044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905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2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4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keepNext/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lastRenderedPageBreak/>
              <w:t>94000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Phone (fibber)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Non geographical</w:t>
            </w:r>
          </w:p>
        </w:tc>
      </w:tr>
      <w:tr w:rsidR="00832472" w:rsidTr="00832472">
        <w:trPr>
          <w:cantSplit/>
          <w:trHeight w:val="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9411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Phone (Fixed wireless Access)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Just Originating from Iran</w:t>
            </w:r>
          </w:p>
        </w:tc>
      </w:tr>
      <w:tr w:rsidR="00832472" w:rsidTr="00832472">
        <w:trPr>
          <w:cantSplit/>
          <w:trHeight w:val="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>942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 xml:space="preserve">Fixed Phone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>Non geographical</w:t>
            </w:r>
          </w:p>
        </w:tc>
      </w:tr>
      <w:tr w:rsidR="00832472" w:rsidTr="00832472">
        <w:trPr>
          <w:cantSplit/>
          <w:trHeight w:val="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>94300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 xml:space="preserve">Fixed Phone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>Non geographical</w:t>
            </w:r>
          </w:p>
        </w:tc>
      </w:tr>
      <w:tr w:rsidR="00832472" w:rsidTr="00832472">
        <w:trPr>
          <w:cantSplit/>
          <w:trHeight w:val="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>94301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 xml:space="preserve">Fixed Phone 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t>Non geographical</w:t>
            </w:r>
          </w:p>
        </w:tc>
      </w:tr>
      <w:tr w:rsidR="00832472" w:rsidTr="00832472">
        <w:trPr>
          <w:cantSplit/>
          <w:trHeight w:val="11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944111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Phone (Fixed wireless Access)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Just Originating from Iran</w:t>
            </w: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94440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Fixed Phone (Fixed wireless Access)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Just Originating from Iran</w:t>
            </w: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Services Codes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2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2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9950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Public Trunk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2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99510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Satellite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99810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99811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99888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99901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>99903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99910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6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1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99977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99996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99997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theme="majorBidi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99998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832472" w:rsidTr="00832472">
        <w:trPr>
          <w:cantSplit/>
          <w:trHeight w:val="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99999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32472" w:rsidRDefault="00832472">
            <w:pPr>
              <w:spacing w:before="40" w:after="4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72" w:rsidRDefault="00832472">
            <w:pPr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</w:p>
        </w:tc>
      </w:tr>
    </w:tbl>
    <w:p w:rsidR="00832472" w:rsidRDefault="00832472" w:rsidP="00832472">
      <w:pPr>
        <w:spacing w:before="240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Contact:</w:t>
      </w:r>
    </w:p>
    <w:p w:rsidR="00832472" w:rsidRDefault="00F257CE" w:rsidP="004F621E">
      <w:pPr>
        <w:ind w:left="567" w:hanging="567"/>
        <w:jc w:val="left"/>
        <w:rPr>
          <w:rFonts w:asciiTheme="minorHAnsi" w:hAnsiTheme="minorHAnsi" w:cs="Arial"/>
          <w:lang w:val="en-GB"/>
        </w:rPr>
      </w:pPr>
      <w:r>
        <w:rPr>
          <w:lang w:val="en-GB"/>
        </w:rPr>
        <w:tab/>
      </w:r>
      <w:r w:rsidR="00832472">
        <w:rPr>
          <w:lang w:val="en-GB"/>
        </w:rPr>
        <w:t>Alireza Darvishi</w:t>
      </w:r>
      <w:r>
        <w:rPr>
          <w:lang w:val="en-GB"/>
        </w:rPr>
        <w:br/>
      </w:r>
      <w:r w:rsidR="00832472">
        <w:rPr>
          <w:rFonts w:asciiTheme="minorHAnsi" w:hAnsiTheme="minorHAnsi" w:cs="Arial"/>
          <w:lang w:val="en-GB"/>
        </w:rPr>
        <w:t>Director, International Specialized Organizations Bureau,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>Communications Regulatory Authority (CRA)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>Ministry of Information and Communication Technology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 xml:space="preserve">15598 TEHRAN 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 xml:space="preserve">Iran (Islamic Republic of) 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>Tel:</w:t>
      </w:r>
      <w:r w:rsidR="00832472">
        <w:rPr>
          <w:rFonts w:asciiTheme="minorHAnsi" w:hAnsiTheme="minorHAnsi" w:cs="Arial"/>
          <w:lang w:val="en-GB"/>
        </w:rPr>
        <w:tab/>
        <w:t>+98 21 89662201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 xml:space="preserve">Fax: </w:t>
      </w:r>
      <w:r w:rsidR="00832472">
        <w:rPr>
          <w:rFonts w:asciiTheme="minorHAnsi" w:hAnsiTheme="minorHAnsi" w:cs="Arial"/>
          <w:lang w:val="en-GB"/>
        </w:rPr>
        <w:tab/>
        <w:t>+98 21 88468999</w:t>
      </w:r>
      <w:r>
        <w:rPr>
          <w:rFonts w:asciiTheme="minorHAnsi" w:hAnsiTheme="minorHAnsi" w:cs="Arial"/>
          <w:lang w:val="en-GB"/>
        </w:rPr>
        <w:br/>
      </w:r>
      <w:r w:rsidR="00832472">
        <w:rPr>
          <w:rFonts w:asciiTheme="minorHAnsi" w:hAnsiTheme="minorHAnsi" w:cs="Arial"/>
          <w:lang w:val="en-GB"/>
        </w:rPr>
        <w:t>URL:</w:t>
      </w:r>
      <w:r w:rsidR="004F621E">
        <w:rPr>
          <w:rFonts w:asciiTheme="minorHAnsi" w:hAnsiTheme="minorHAnsi" w:cs="Arial"/>
          <w:lang w:val="en-GB"/>
        </w:rPr>
        <w:tab/>
      </w:r>
      <w:r w:rsidR="00832472">
        <w:rPr>
          <w:rFonts w:asciiTheme="minorHAnsi" w:hAnsiTheme="minorHAnsi" w:cs="Arial"/>
          <w:lang w:val="en-GB"/>
        </w:rPr>
        <w:t>www.cra.ir</w:t>
      </w:r>
      <w:bookmarkEnd w:id="1"/>
      <w:bookmarkEnd w:id="2"/>
      <w:bookmarkEnd w:id="3"/>
      <w:bookmarkEnd w:id="4"/>
    </w:p>
    <w:sectPr w:rsidR="00832472" w:rsidSect="003E44BE">
      <w:footerReference w:type="even" r:id="rId8"/>
      <w:footerReference w:type="default" r:id="rId9"/>
      <w:footerReference w:type="first" r:id="rId10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631" w:rsidRDefault="00621631">
      <w:r>
        <w:separator/>
      </w:r>
    </w:p>
  </w:endnote>
  <w:endnote w:type="continuationSeparator" w:id="0">
    <w:p w:rsidR="00621631" w:rsidRDefault="0062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31908566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FA7F31" w:rsidRDefault="00FA7F31" w:rsidP="00FA7F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E3A9B">
          <w:t>2</w:t>
        </w:r>
        <w:r>
          <w:fldChar w:fldCharType="end"/>
        </w:r>
        <w:r>
          <w:t xml:space="preserve"> | 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11209501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FA7F31" w:rsidRDefault="00FA7F31" w:rsidP="00FA7F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E3A9B">
          <w:t>3</w:t>
        </w:r>
        <w:r>
          <w:fldChar w:fldCharType="end"/>
        </w:r>
        <w:r>
          <w:t xml:space="preserve"> | 3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49472275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FA7F31" w:rsidRDefault="00FA7F31" w:rsidP="00FA7F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E3A9B">
          <w:t>1</w:t>
        </w:r>
        <w:r>
          <w:fldChar w:fldCharType="end"/>
        </w:r>
        <w:r>
          <w:t xml:space="preserve"> |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631" w:rsidRDefault="00621631">
      <w:r>
        <w:separator/>
      </w:r>
    </w:p>
  </w:footnote>
  <w:footnote w:type="continuationSeparator" w:id="0">
    <w:p w:rsidR="00621631" w:rsidRDefault="00621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70F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20"/>
  </w:num>
  <w:num w:numId="1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1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6"/>
  </w:num>
  <w:num w:numId="23">
    <w:abstractNumId w:val="21"/>
  </w:num>
  <w:num w:numId="24">
    <w:abstractNumId w:val="12"/>
  </w:num>
  <w:num w:numId="2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15"/>
  </w:num>
  <w:num w:numId="28">
    <w:abstractNumId w:val="14"/>
  </w:num>
  <w:num w:numId="29">
    <w:abstractNumId w:val="19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activeWritingStyle w:appName="MSWord" w:lang="es-CO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A9B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2B0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2A9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4BE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631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472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38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51B"/>
    <w:rsid w:val="00E825C3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AAC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A7F31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DCA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uiPriority w:val="99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uiPriority w:val="99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uiPriority w:val="99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uiPriority w:val="99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uiPriority w:val="99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uiPriority w:val="99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uiPriority w:val="99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uiPriority w:val="99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uiPriority w:val="99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uiPriority w:val="99"/>
    <w:rsid w:val="000F48F8"/>
    <w:rPr>
      <w:b w:val="0"/>
      <w:bCs/>
    </w:rPr>
  </w:style>
  <w:style w:type="paragraph" w:customStyle="1" w:styleId="Bureaufaxtet">
    <w:name w:val="Bureaufax_tet"/>
    <w:basedOn w:val="Normal"/>
    <w:uiPriority w:val="99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uiPriority w:val="99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uiPriority w:val="99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uiPriority w:val="99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uiPriority w:val="99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uiPriority w:val="99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uiPriority w:val="99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uiPriority w:val="99"/>
    <w:rsid w:val="0050515D"/>
    <w:pPr>
      <w:spacing w:before="240"/>
    </w:pPr>
  </w:style>
  <w:style w:type="paragraph" w:customStyle="1" w:styleId="Heading70">
    <w:name w:val="Heading_7"/>
    <w:basedOn w:val="Normalaftertitle"/>
    <w:uiPriority w:val="99"/>
    <w:rsid w:val="00296B9F"/>
    <w:pPr>
      <w:jc w:val="center"/>
    </w:pPr>
  </w:style>
  <w:style w:type="paragraph" w:customStyle="1" w:styleId="NormalItalic">
    <w:name w:val="Normal + Italic"/>
    <w:basedOn w:val="Normal"/>
    <w:uiPriority w:val="99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uiPriority w:val="99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uiPriority w:val="99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uiPriority w:val="99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uiPriority w:val="99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uiPriority w:val="99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uiPriority w:val="99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uiPriority w:val="99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uiPriority w:val="99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uiPriority w:val="99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uiPriority w:val="99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uiPriority w:val="99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uiPriority w:val="99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uiPriority w:val="99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uiPriority w:val="99"/>
    <w:rsid w:val="0046797A"/>
    <w:rPr>
      <w:rFonts w:ascii="Helvetica" w:hAnsi="Helvetica"/>
    </w:rPr>
  </w:style>
  <w:style w:type="paragraph" w:customStyle="1" w:styleId="SP">
    <w:name w:val="SP"/>
    <w:basedOn w:val="Data"/>
    <w:uiPriority w:val="99"/>
    <w:rsid w:val="0046797A"/>
    <w:rPr>
      <w:rFonts w:ascii="Helvetica" w:hAnsi="Helvetica"/>
    </w:rPr>
  </w:style>
  <w:style w:type="paragraph" w:customStyle="1" w:styleId="ITULOGO">
    <w:name w:val="ITULOGO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uiPriority w:val="99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uiPriority w:val="99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uiPriority w:val="99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uiPriority w:val="99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uiPriority w:val="99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uiPriority w:val="99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uiPriority w:val="99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uiPriority w:val="99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uiPriority w:val="99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uiPriority w:val="99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uiPriority w:val="99"/>
    <w:rsid w:val="0046797A"/>
    <w:rPr>
      <w:b/>
    </w:rPr>
  </w:style>
  <w:style w:type="paragraph" w:customStyle="1" w:styleId="StandardBrief">
    <w:name w:val="Standard_Brief"/>
    <w:uiPriority w:val="99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uiPriority w:val="99"/>
    <w:rsid w:val="0046797A"/>
    <w:pPr>
      <w:jc w:val="right"/>
    </w:pPr>
  </w:style>
  <w:style w:type="paragraph" w:customStyle="1" w:styleId="PucesNiveau1">
    <w:name w:val="PucesNiveau1"/>
    <w:next w:val="Normal-retrait"/>
    <w:autoRedefine/>
    <w:uiPriority w:val="99"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uiPriority w:val="99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uiPriority w:val="99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uiPriority w:val="99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uiPriority w:val="99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uiPriority w:val="99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uiPriority w:val="99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uiPriority w:val="99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uiPriority w:val="99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uiPriority w:val="99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uiPriority w:val="99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uiPriority w:val="99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uiPriority w:val="99"/>
    <w:rsid w:val="006A4C36"/>
  </w:style>
  <w:style w:type="paragraph" w:customStyle="1" w:styleId="Office">
    <w:name w:val="Office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uiPriority w:val="99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uiPriority w:val="99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uiPriority w:val="99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uiPriority w:val="99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uiPriority w:val="99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uiPriority w:val="99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uiPriority w:val="99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uiPriority w:val="99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uiPriority w:val="99"/>
    <w:rsid w:val="002E12C1"/>
    <w:rPr>
      <w:lang w:val="en-GB"/>
    </w:rPr>
  </w:style>
  <w:style w:type="paragraph" w:customStyle="1" w:styleId="ASN1">
    <w:name w:val="ASN.1"/>
    <w:uiPriority w:val="99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uiPriority w:val="99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uiPriority w:val="99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uiPriority w:val="99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uiPriority w:val="99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uiPriority w:val="99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uiPriority w:val="99"/>
    <w:rsid w:val="002E12C1"/>
  </w:style>
  <w:style w:type="paragraph" w:customStyle="1" w:styleId="QuestionNo">
    <w:name w:val="Question_No"/>
    <w:basedOn w:val="RecNo"/>
    <w:next w:val="Questiontitle"/>
    <w:uiPriority w:val="99"/>
    <w:rsid w:val="002E12C1"/>
  </w:style>
  <w:style w:type="paragraph" w:customStyle="1" w:styleId="RecNo">
    <w:name w:val="Rec_No"/>
    <w:basedOn w:val="Normal"/>
    <w:next w:val="Rec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uiPriority w:val="99"/>
    <w:rsid w:val="002E12C1"/>
  </w:style>
  <w:style w:type="paragraph" w:customStyle="1" w:styleId="Questionref">
    <w:name w:val="Question_ref"/>
    <w:basedOn w:val="Recref"/>
    <w:next w:val="Questiondate"/>
    <w:uiPriority w:val="99"/>
    <w:rsid w:val="002E12C1"/>
  </w:style>
  <w:style w:type="paragraph" w:customStyle="1" w:styleId="Reftext">
    <w:name w:val="Ref_text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uiPriority w:val="99"/>
    <w:rsid w:val="002E12C1"/>
  </w:style>
  <w:style w:type="paragraph" w:customStyle="1" w:styleId="RepNo">
    <w:name w:val="Rep_No"/>
    <w:basedOn w:val="RecNo"/>
    <w:next w:val="Reptitle"/>
    <w:uiPriority w:val="99"/>
    <w:rsid w:val="002E12C1"/>
  </w:style>
  <w:style w:type="paragraph" w:customStyle="1" w:styleId="Reptitle">
    <w:name w:val="Rep_title"/>
    <w:basedOn w:val="Rectitle"/>
    <w:next w:val="Repref"/>
    <w:uiPriority w:val="99"/>
    <w:rsid w:val="002E12C1"/>
  </w:style>
  <w:style w:type="paragraph" w:customStyle="1" w:styleId="Repref">
    <w:name w:val="Rep_ref"/>
    <w:basedOn w:val="Recref"/>
    <w:next w:val="Repdate"/>
    <w:uiPriority w:val="99"/>
    <w:rsid w:val="002E12C1"/>
  </w:style>
  <w:style w:type="paragraph" w:customStyle="1" w:styleId="Resdate">
    <w:name w:val="Res_date"/>
    <w:basedOn w:val="Recdate"/>
    <w:next w:val="Normalaftertitle"/>
    <w:uiPriority w:val="99"/>
    <w:rsid w:val="002E12C1"/>
  </w:style>
  <w:style w:type="paragraph" w:customStyle="1" w:styleId="ResNo">
    <w:name w:val="Res_No"/>
    <w:basedOn w:val="RecNo"/>
    <w:next w:val="Restitle"/>
    <w:uiPriority w:val="99"/>
    <w:rsid w:val="002E12C1"/>
  </w:style>
  <w:style w:type="paragraph" w:customStyle="1" w:styleId="Restitle">
    <w:name w:val="Res_title"/>
    <w:basedOn w:val="Rectitle"/>
    <w:next w:val="Resref"/>
    <w:uiPriority w:val="99"/>
    <w:rsid w:val="002E12C1"/>
  </w:style>
  <w:style w:type="paragraph" w:customStyle="1" w:styleId="Resref">
    <w:name w:val="Res_ref"/>
    <w:basedOn w:val="Recref"/>
    <w:next w:val="Resdate"/>
    <w:uiPriority w:val="99"/>
    <w:rsid w:val="002E12C1"/>
  </w:style>
  <w:style w:type="paragraph" w:customStyle="1" w:styleId="SectionNo">
    <w:name w:val="Section_No"/>
    <w:basedOn w:val="Normal"/>
    <w:next w:val="Section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uiPriority w:val="99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uiPriority w:val="99"/>
    <w:rsid w:val="002E12C1"/>
  </w:style>
  <w:style w:type="paragraph" w:customStyle="1" w:styleId="Title4">
    <w:name w:val="Title 4"/>
    <w:basedOn w:val="Title3"/>
    <w:next w:val="Heading1"/>
    <w:uiPriority w:val="99"/>
    <w:rsid w:val="002E12C1"/>
    <w:rPr>
      <w:b/>
    </w:rPr>
  </w:style>
  <w:style w:type="paragraph" w:customStyle="1" w:styleId="toc00">
    <w:name w:val="toc 0"/>
    <w:basedOn w:val="Normal"/>
    <w:next w:val="TOC1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uiPriority w:val="99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uiPriority w:val="99"/>
    <w:rsid w:val="002E12C1"/>
  </w:style>
  <w:style w:type="paragraph" w:styleId="TOC6">
    <w:name w:val="toc 6"/>
    <w:basedOn w:val="TOC4"/>
    <w:uiPriority w:val="99"/>
    <w:rsid w:val="002E12C1"/>
  </w:style>
  <w:style w:type="paragraph" w:styleId="TOC7">
    <w:name w:val="toc 7"/>
    <w:basedOn w:val="TOC4"/>
    <w:uiPriority w:val="99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uiPriority w:val="99"/>
    <w:rsid w:val="002E12C1"/>
    <w:rPr>
      <w:b w:val="0"/>
    </w:rPr>
  </w:style>
  <w:style w:type="paragraph" w:customStyle="1" w:styleId="FooterQP">
    <w:name w:val="Footer_QP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uiPriority w:val="99"/>
    <w:rsid w:val="002E12C1"/>
  </w:style>
  <w:style w:type="paragraph" w:customStyle="1" w:styleId="RepNoBR">
    <w:name w:val="Rep_No_BR"/>
    <w:basedOn w:val="RecNoBR"/>
    <w:next w:val="Reptitle"/>
    <w:uiPriority w:val="99"/>
    <w:rsid w:val="002E12C1"/>
  </w:style>
  <w:style w:type="paragraph" w:customStyle="1" w:styleId="ResNoBR">
    <w:name w:val="Res_No_BR"/>
    <w:basedOn w:val="RecNoBR"/>
    <w:next w:val="Restitle"/>
    <w:uiPriority w:val="99"/>
    <w:rsid w:val="002E12C1"/>
  </w:style>
  <w:style w:type="paragraph" w:customStyle="1" w:styleId="TabletitleBR">
    <w:name w:val="Table_title_BR"/>
    <w:basedOn w:val="Normal"/>
    <w:next w:val="Tablehead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uiPriority w:val="99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uiPriority w:val="99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uiPriority w:val="99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uiPriority w:val="99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uiPriority w:val="99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uiPriority w:val="99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uiPriority w:val="99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uiPriority w:val="99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uiPriority w:val="99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uiPriority w:val="99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uiPriority w:val="99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uiPriority w:val="99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uiPriority w:val="99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uiPriority w:val="99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uiPriority w:val="99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uiPriority w:val="99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uiPriority w:val="99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uiPriority w:val="99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uiPriority w:val="99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uiPriority w:val="99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uiPriority w:val="99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uiPriority w:val="99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uiPriority w:val="99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uiPriority w:val="99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uiPriority w:val="99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uiPriority w:val="99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uiPriority w:val="99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uiPriority w:val="99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uiPriority w:val="99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uiPriority w:val="99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uiPriority w:val="99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uiPriority w:val="99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uiPriority w:val="99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uiPriority w:val="99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uiPriority w:val="99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uiPriority w:val="99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uiPriority w:val="99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uiPriority w:val="99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uiPriority w:val="99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99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uiPriority w:val="99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uiPriority w:val="99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uiPriority w:val="99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uiPriority w:val="99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uiPriority w:val="99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uiPriority w:val="99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uiPriority w:val="99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uiPriority w:val="99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uiPriority w:val="99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uiPriority w:val="99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uiPriority w:val="99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uiPriority w:val="99"/>
    <w:rsid w:val="006C55B1"/>
  </w:style>
  <w:style w:type="paragraph" w:customStyle="1" w:styleId="AppendixTitle">
    <w:name w:val="Appendix_Title"/>
    <w:basedOn w:val="Normal"/>
    <w:next w:val="Normalaftertitle0"/>
    <w:uiPriority w:val="99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uiPriority w:val="99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uiPriority w:val="99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uiPriority w:val="99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uiPriority w:val="99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uiPriority w:val="99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uiPriority w:val="99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uiPriority w:val="99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uiPriority w:val="99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uiPriority w:val="99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uiPriority w:val="99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uiPriority w:val="99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uiPriority w:val="99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uiPriority w:val="99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uiPriority w:val="99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uiPriority w:val="99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uiPriority w:val="99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uiPriority w:val="99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uiPriority w:val="99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uiPriority w:val="99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uiPriority w:val="99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uiPriority w:val="99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uiPriority w:val="99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uiPriority w:val="99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uiPriority w:val="99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uiPriority w:val="99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uiPriority w:val="99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uiPriority w:val="99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uiPriority w:val="99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uiPriority w:val="99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uiPriority w:val="99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uiPriority w:val="99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uiPriority w:val="99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uiPriority w:val="99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uiPriority w:val="99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uiPriority w:val="99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uiPriority w:val="99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uiPriority w:val="99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uiPriority w:val="99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uiPriority w:val="99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uiPriority w:val="99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uiPriority w:val="99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uiPriority w:val="99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uiPriority w:val="99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uiPriority w:val="99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uiPriority w:val="99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uiPriority w:val="99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uiPriority w:val="99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uiPriority w:val="99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uiPriority w:val="99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uiPriority w:val="99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uiPriority w:val="99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uiPriority w:val="99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uiPriority w:val="99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uiPriority w:val="99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uiPriority w:val="99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uiPriority w:val="99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uiPriority w:val="99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uiPriority w:val="99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uiPriority w:val="99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uiPriority w:val="99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uiPriority w:val="99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uiPriority w:val="99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uiPriority w:val="99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uiPriority w:val="99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uiPriority w:val="99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uiPriority w:val="99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uiPriority w:val="99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uiPriority w:val="99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uiPriority w:val="99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uiPriority w:val="99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uiPriority w:val="99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uiPriority w:val="99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uiPriority w:val="99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uiPriority w:val="99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uiPriority w:val="99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uiPriority w:val="99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uiPriority w:val="99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uiPriority w:val="99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uiPriority w:val="99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uiPriority w:val="99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uiPriority w:val="99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uiPriority w:val="99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uiPriority w:val="99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uiPriority w:val="99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uiPriority w:val="99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uiPriority w:val="99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uiPriority w:val="99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uiPriority w:val="99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uiPriority w:val="99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uiPriority w:val="99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uiPriority w:val="99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uiPriority w:val="99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uiPriority w:val="99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uiPriority w:val="99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uiPriority w:val="99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uiPriority w:val="99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uiPriority w:val="99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uiPriority w:val="99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uiPriority w:val="99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uiPriority w:val="99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uiPriority w:val="99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uiPriority w:val="99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uiPriority w:val="99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uiPriority w:val="99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uiPriority w:val="99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uiPriority w:val="99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uiPriority w:val="99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uiPriority w:val="99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uiPriority w:val="99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uiPriority w:val="99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uiPriority w:val="99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uiPriority w:val="99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uiPriority w:val="99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uiPriority w:val="99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uiPriority w:val="99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uiPriority w:val="99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uiPriority w:val="99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uiPriority w:val="99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uiPriority w:val="99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uiPriority w:val="99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uiPriority w:val="99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uiPriority w:val="99"/>
    <w:qFormat/>
    <w:rsid w:val="00F55FE0"/>
    <w:pPr>
      <w:jc w:val="left"/>
    </w:pPr>
  </w:style>
  <w:style w:type="paragraph" w:customStyle="1" w:styleId="Title5">
    <w:name w:val="Title5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uiPriority w:val="99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uiPriority w:val="99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uiPriority w:val="99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uiPriority w:val="99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uiPriority w:val="99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uiPriority w:val="99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uiPriority w:val="99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uiPriority w:val="99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uiPriority w:val="99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uiPriority w:val="99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uiPriority w:val="99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uiPriority w:val="99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1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uiPriority w:val="99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uiPriority w:val="99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uiPriority w:val="99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8713-E82C-4DE3-806E-3F11FFC4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5391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2018-09-13T08:23:00Z</cp:lastPrinted>
  <dcterms:created xsi:type="dcterms:W3CDTF">2018-10-17T14:10:00Z</dcterms:created>
  <dcterms:modified xsi:type="dcterms:W3CDTF">2018-10-25T11:53:00Z</dcterms:modified>
</cp:coreProperties>
</file>