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60" w:rsidRPr="00D111EA" w:rsidRDefault="00653C60" w:rsidP="00653C60">
      <w:pPr>
        <w:pStyle w:val="Heading4"/>
        <w:spacing w:before="0"/>
        <w:rPr>
          <w:rFonts w:ascii="Arial" w:hAnsi="Arial" w:cs="Arial"/>
        </w:rPr>
      </w:pPr>
      <w:smartTag w:uri="urn:schemas-microsoft-com:office:smarttags" w:element="country-region">
        <w:smartTag w:uri="urn:schemas-microsoft-com:office:smarttags" w:element="place">
          <w:r w:rsidRPr="00D111EA">
            <w:rPr>
              <w:rFonts w:ascii="Arial" w:hAnsi="Arial" w:cs="Arial"/>
            </w:rPr>
            <w:t>Sudan</w:t>
          </w:r>
        </w:smartTag>
      </w:smartTag>
      <w:r w:rsidRPr="00D111EA">
        <w:rPr>
          <w:rFonts w:ascii="Arial" w:hAnsi="Arial" w:cs="Arial"/>
        </w:rPr>
        <w:t xml:space="preserve"> (country code +249)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spacing w:before="0"/>
        <w:ind w:firstLine="0"/>
        <w:rPr>
          <w:rFonts w:ascii="Calibri" w:hAnsi="Calibri"/>
          <w:b/>
          <w:bCs/>
        </w:rPr>
      </w:pPr>
      <w:r w:rsidRPr="00596E64">
        <w:rPr>
          <w:rFonts w:ascii="Calibri" w:hAnsi="Calibri"/>
        </w:rPr>
        <w:t>Communication of 31.III.2015:</w:t>
      </w:r>
    </w:p>
    <w:p w:rsidR="00596E64" w:rsidRPr="00596E64" w:rsidRDefault="00596E64" w:rsidP="002549BA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Theme="minorHAnsi" w:hAnsiTheme="minorHAnsi" w:cs="Arial"/>
        </w:rPr>
      </w:pPr>
      <w:r w:rsidRPr="00596E64">
        <w:rPr>
          <w:rFonts w:asciiTheme="minorHAnsi" w:hAnsiTheme="minorHAnsi" w:cs="Arial"/>
        </w:rPr>
        <w:t>The</w:t>
      </w:r>
      <w:r w:rsidRPr="00596E64">
        <w:rPr>
          <w:rFonts w:asciiTheme="minorHAnsi" w:hAnsiTheme="minorHAnsi" w:cs="Arial"/>
          <w:i/>
          <w:iCs/>
        </w:rPr>
        <w:t xml:space="preserve"> National Telecommunications Corporation,</w:t>
      </w:r>
      <w:r w:rsidRPr="00596E64">
        <w:rPr>
          <w:rFonts w:asciiTheme="minorHAnsi" w:hAnsiTheme="minorHAnsi" w:cs="Arial"/>
        </w:rPr>
        <w:t xml:space="preserve"> Khartoum, announces the newly assigned numbering resources for MTN Sudan Mobile Network Operator: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spacing w:before="240"/>
        <w:ind w:firstLine="0"/>
        <w:rPr>
          <w:rFonts w:asciiTheme="minorHAnsi" w:hAnsiTheme="minorHAnsi" w:cs="Arial"/>
          <w:i/>
          <w:iCs/>
        </w:rPr>
      </w:pPr>
      <w:r w:rsidRPr="00596E64">
        <w:rPr>
          <w:rFonts w:asciiTheme="minorHAnsi" w:hAnsiTheme="minorHAnsi" w:cs="Arial"/>
          <w:i/>
          <w:iCs/>
        </w:rPr>
        <w:t>Routing information: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="Calibri" w:hAnsi="Calibri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2645"/>
        <w:gridCol w:w="2009"/>
        <w:gridCol w:w="3059"/>
        <w:gridCol w:w="1359"/>
      </w:tblGrid>
      <w:tr w:rsidR="00596E64" w:rsidRPr="00596E64" w:rsidTr="00A9403F">
        <w:trPr>
          <w:jc w:val="center"/>
        </w:trPr>
        <w:tc>
          <w:tcPr>
            <w:tcW w:w="2830" w:type="dxa"/>
            <w:tcBorders>
              <w:top w:val="single" w:sz="4" w:space="0" w:color="auto"/>
            </w:tcBorders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ITU-T E.164 Number Series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Country Code (CC)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National Destination Code (NDC)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Operator</w:t>
            </w:r>
          </w:p>
        </w:tc>
      </w:tr>
      <w:tr w:rsidR="00596E64" w:rsidRPr="00596E64" w:rsidTr="00A9403F">
        <w:trPr>
          <w:jc w:val="center"/>
        </w:trPr>
        <w:tc>
          <w:tcPr>
            <w:tcW w:w="283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132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249</w:t>
            </w:r>
          </w:p>
        </w:tc>
        <w:tc>
          <w:tcPr>
            <w:tcW w:w="326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93</w:t>
            </w:r>
          </w:p>
        </w:tc>
        <w:tc>
          <w:tcPr>
            <w:tcW w:w="1407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MTN Sudan</w:t>
            </w:r>
          </w:p>
        </w:tc>
      </w:tr>
    </w:tbl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="Calibri" w:hAnsi="Calibri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2650"/>
        <w:gridCol w:w="2014"/>
        <w:gridCol w:w="3047"/>
        <w:gridCol w:w="1361"/>
      </w:tblGrid>
      <w:tr w:rsidR="00596E64" w:rsidRPr="00596E64" w:rsidTr="00A9403F">
        <w:trPr>
          <w:jc w:val="center"/>
        </w:trPr>
        <w:tc>
          <w:tcPr>
            <w:tcW w:w="2830" w:type="dxa"/>
            <w:vAlign w:val="center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ITU-T E.212 Number Series</w:t>
            </w:r>
          </w:p>
        </w:tc>
        <w:tc>
          <w:tcPr>
            <w:tcW w:w="2132" w:type="dxa"/>
            <w:vAlign w:val="center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Mobile Country Code (MCC)</w:t>
            </w:r>
          </w:p>
        </w:tc>
        <w:tc>
          <w:tcPr>
            <w:tcW w:w="3260" w:type="dxa"/>
            <w:vAlign w:val="center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Mobile Network Code (MNC)</w:t>
            </w:r>
          </w:p>
        </w:tc>
        <w:tc>
          <w:tcPr>
            <w:tcW w:w="1407" w:type="dxa"/>
            <w:vAlign w:val="center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Operator</w:t>
            </w:r>
          </w:p>
        </w:tc>
      </w:tr>
      <w:tr w:rsidR="00596E64" w:rsidRPr="00596E64" w:rsidTr="00A9403F">
        <w:trPr>
          <w:jc w:val="center"/>
        </w:trPr>
        <w:tc>
          <w:tcPr>
            <w:tcW w:w="283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132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634</w:t>
            </w:r>
          </w:p>
        </w:tc>
        <w:tc>
          <w:tcPr>
            <w:tcW w:w="326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03</w:t>
            </w:r>
          </w:p>
        </w:tc>
        <w:tc>
          <w:tcPr>
            <w:tcW w:w="1407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MTN Sudan</w:t>
            </w:r>
          </w:p>
        </w:tc>
      </w:tr>
      <w:tr w:rsidR="00596E64" w:rsidRPr="00596E64" w:rsidTr="00A9403F">
        <w:trPr>
          <w:jc w:val="center"/>
        </w:trPr>
        <w:tc>
          <w:tcPr>
            <w:tcW w:w="283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jc w:val="left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ITU-T E.214 Mobile Global Title (MGT)</w:t>
            </w:r>
          </w:p>
        </w:tc>
        <w:tc>
          <w:tcPr>
            <w:tcW w:w="2132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Country Code of MGT (CC)</w:t>
            </w:r>
          </w:p>
        </w:tc>
        <w:tc>
          <w:tcPr>
            <w:tcW w:w="326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i/>
                <w:iCs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Network Code of MGT (NC)</w:t>
            </w:r>
          </w:p>
        </w:tc>
        <w:tc>
          <w:tcPr>
            <w:tcW w:w="1407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i/>
                <w:iCs/>
                <w:sz w:val="18"/>
                <w:szCs w:val="18"/>
              </w:rPr>
              <w:t>Operator</w:t>
            </w:r>
          </w:p>
        </w:tc>
      </w:tr>
      <w:tr w:rsidR="00596E64" w:rsidRPr="00596E64" w:rsidTr="00A9403F">
        <w:trPr>
          <w:jc w:val="center"/>
        </w:trPr>
        <w:tc>
          <w:tcPr>
            <w:tcW w:w="283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132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249</w:t>
            </w:r>
          </w:p>
        </w:tc>
        <w:tc>
          <w:tcPr>
            <w:tcW w:w="3260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93</w:t>
            </w:r>
          </w:p>
        </w:tc>
        <w:tc>
          <w:tcPr>
            <w:tcW w:w="1407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MTN Sudan</w:t>
            </w:r>
          </w:p>
        </w:tc>
      </w:tr>
    </w:tbl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spacing w:before="360"/>
        <w:ind w:firstLine="0"/>
        <w:rPr>
          <w:rFonts w:asciiTheme="minorHAnsi" w:hAnsiTheme="minorHAnsi" w:cs="Arial"/>
          <w:i/>
          <w:iCs/>
        </w:rPr>
      </w:pPr>
      <w:r w:rsidRPr="00596E64">
        <w:rPr>
          <w:rFonts w:asciiTheme="minorHAnsi" w:hAnsiTheme="minorHAnsi" w:cs="Arial"/>
          <w:i/>
          <w:iCs/>
        </w:rPr>
        <w:t>Miscellaneous information: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="Calibri" w:hAnsi="Calibri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9072"/>
      </w:tblGrid>
      <w:tr w:rsidR="00596E64" w:rsidRPr="00596E64" w:rsidTr="00A9403F">
        <w:trPr>
          <w:jc w:val="center"/>
        </w:trPr>
        <w:tc>
          <w:tcPr>
            <w:tcW w:w="9629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Number information</w:t>
            </w:r>
          </w:p>
        </w:tc>
      </w:tr>
      <w:tr w:rsidR="00596E64" w:rsidRPr="00596E64" w:rsidTr="00A9403F">
        <w:trPr>
          <w:jc w:val="center"/>
        </w:trPr>
        <w:tc>
          <w:tcPr>
            <w:tcW w:w="9629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MSISDN Structure:  93 XXX XXXX</w:t>
            </w:r>
          </w:p>
        </w:tc>
      </w:tr>
      <w:tr w:rsidR="00596E64" w:rsidRPr="00596E64" w:rsidTr="00A9403F">
        <w:trPr>
          <w:jc w:val="center"/>
        </w:trPr>
        <w:tc>
          <w:tcPr>
            <w:tcW w:w="9629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IMSI to MGT TRANSLATION:  634 93 ………………………..249 93</w:t>
            </w:r>
          </w:p>
        </w:tc>
      </w:tr>
      <w:tr w:rsidR="00596E64" w:rsidRPr="00596E64" w:rsidTr="00A9403F">
        <w:trPr>
          <w:jc w:val="center"/>
        </w:trPr>
        <w:tc>
          <w:tcPr>
            <w:tcW w:w="9629" w:type="dxa"/>
          </w:tcPr>
          <w:p w:rsidR="00596E64" w:rsidRPr="00596E64" w:rsidRDefault="00596E64" w:rsidP="00596E64">
            <w:pPr>
              <w:tabs>
                <w:tab w:val="clear" w:pos="1134"/>
                <w:tab w:val="clear" w:pos="1560"/>
                <w:tab w:val="clear" w:pos="2127"/>
                <w:tab w:val="left" w:pos="1276"/>
                <w:tab w:val="left" w:pos="1843"/>
              </w:tabs>
              <w:spacing w:before="60" w:after="60"/>
              <w:ind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596E64">
              <w:rPr>
                <w:rFonts w:asciiTheme="minorHAnsi" w:hAnsiTheme="minorHAnsi" w:cs="Arial"/>
                <w:sz w:val="18"/>
                <w:szCs w:val="18"/>
              </w:rPr>
              <w:t>MS ISDN:  NUMBER IS a FIXED LENGTH OF 12 DIGITS</w:t>
            </w:r>
          </w:p>
        </w:tc>
      </w:tr>
    </w:tbl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="Calibri" w:hAnsi="Calibri"/>
        </w:rPr>
      </w:pP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clear" w:pos="5387"/>
          <w:tab w:val="left" w:pos="1276"/>
          <w:tab w:val="left" w:pos="1843"/>
          <w:tab w:val="left" w:pos="2552"/>
        </w:tabs>
        <w:ind w:firstLine="0"/>
        <w:rPr>
          <w:rFonts w:asciiTheme="minorHAnsi" w:hAnsiTheme="minorHAnsi" w:cs="Arial"/>
        </w:rPr>
      </w:pPr>
      <w:r w:rsidRPr="00596E64">
        <w:rPr>
          <w:rFonts w:asciiTheme="minorHAnsi" w:hAnsiTheme="minorHAnsi" w:cs="Arial"/>
          <w:i/>
          <w:iCs/>
        </w:rPr>
        <w:t>International dialling format</w:t>
      </w:r>
      <w:r w:rsidRPr="00596E64">
        <w:rPr>
          <w:rFonts w:asciiTheme="minorHAnsi" w:hAnsiTheme="minorHAnsi" w:cs="Arial"/>
        </w:rPr>
        <w:t xml:space="preserve">: </w:t>
      </w:r>
      <w:r w:rsidRPr="00596E64">
        <w:rPr>
          <w:rFonts w:asciiTheme="minorHAnsi" w:hAnsiTheme="minorHAnsi" w:cs="Arial"/>
        </w:rPr>
        <w:tab/>
        <w:t>+249 93 XXX XXXX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firstLine="0"/>
        <w:rPr>
          <w:rFonts w:asciiTheme="minorHAnsi" w:hAnsiTheme="minorHAnsi" w:cs="Arial"/>
        </w:rPr>
      </w:pPr>
      <w:r w:rsidRPr="00596E64">
        <w:rPr>
          <w:rFonts w:asciiTheme="minorHAnsi" w:hAnsiTheme="minorHAnsi" w:cs="Arial"/>
        </w:rPr>
        <w:t>Contact:</w:t>
      </w:r>
    </w:p>
    <w:p w:rsidR="00596E64" w:rsidRPr="00596E64" w:rsidRDefault="00596E64" w:rsidP="00596E64">
      <w:pPr>
        <w:tabs>
          <w:tab w:val="clear" w:pos="1134"/>
          <w:tab w:val="clear" w:pos="1560"/>
          <w:tab w:val="clear" w:pos="2127"/>
          <w:tab w:val="left" w:pos="1276"/>
          <w:tab w:val="left" w:pos="1843"/>
        </w:tabs>
        <w:ind w:left="567" w:hanging="567"/>
        <w:jc w:val="left"/>
        <w:rPr>
          <w:rFonts w:ascii="Calibri" w:hAnsi="Calibri"/>
        </w:rPr>
      </w:pPr>
      <w:r w:rsidRPr="00596E64">
        <w:rPr>
          <w:rFonts w:ascii="Calibri" w:hAnsi="Calibri"/>
        </w:rPr>
        <w:tab/>
        <w:t>National Telecommunications Corporation (NTC</w:t>
      </w:r>
      <w:proofErr w:type="gramStart"/>
      <w:r w:rsidRPr="00596E64">
        <w:rPr>
          <w:rFonts w:ascii="Calibri" w:hAnsi="Calibri"/>
        </w:rPr>
        <w:t>)</w:t>
      </w:r>
      <w:proofErr w:type="gramEnd"/>
      <w:r w:rsidRPr="00596E64">
        <w:rPr>
          <w:rFonts w:ascii="Calibri" w:hAnsi="Calibri"/>
        </w:rPr>
        <w:br/>
        <w:t xml:space="preserve">P.O. Box 2869 </w:t>
      </w:r>
      <w:r w:rsidRPr="00596E64">
        <w:rPr>
          <w:rFonts w:ascii="Calibri" w:hAnsi="Calibri"/>
        </w:rPr>
        <w:br/>
        <w:t xml:space="preserve">KHARTOUM 11111 </w:t>
      </w:r>
      <w:r w:rsidRPr="00596E64">
        <w:rPr>
          <w:rFonts w:ascii="Calibri" w:hAnsi="Calibri"/>
        </w:rPr>
        <w:br/>
        <w:t xml:space="preserve">Sudan </w:t>
      </w:r>
      <w:r w:rsidRPr="00596E64">
        <w:rPr>
          <w:rFonts w:ascii="Calibri" w:hAnsi="Calibri"/>
        </w:rPr>
        <w:br/>
        <w:t>Tel:</w:t>
      </w:r>
      <w:r w:rsidRPr="00596E64">
        <w:rPr>
          <w:rFonts w:ascii="Calibri" w:hAnsi="Calibri"/>
        </w:rPr>
        <w:tab/>
        <w:t xml:space="preserve">+249 183484489 </w:t>
      </w:r>
      <w:r w:rsidRPr="00596E64">
        <w:rPr>
          <w:rFonts w:ascii="Calibri" w:hAnsi="Calibri"/>
        </w:rPr>
        <w:br/>
        <w:t>Fax:</w:t>
      </w:r>
      <w:r w:rsidRPr="00596E64">
        <w:rPr>
          <w:rFonts w:ascii="Calibri" w:hAnsi="Calibri"/>
        </w:rPr>
        <w:tab/>
        <w:t xml:space="preserve">+249 183484486 </w:t>
      </w:r>
      <w:r w:rsidRPr="00596E64">
        <w:rPr>
          <w:rFonts w:ascii="Calibri" w:hAnsi="Calibri"/>
        </w:rPr>
        <w:br/>
        <w:t>E-mail:</w:t>
      </w:r>
      <w:r w:rsidRPr="00596E64">
        <w:rPr>
          <w:rFonts w:ascii="Calibri" w:hAnsi="Calibri"/>
        </w:rPr>
        <w:tab/>
        <w:t>itisalat@ntc.gov.sd</w:t>
      </w:r>
      <w:r w:rsidRPr="00596E64">
        <w:rPr>
          <w:rFonts w:ascii="Calibri" w:hAnsi="Calibri"/>
          <w:lang w:val="en-US"/>
        </w:rPr>
        <w:t xml:space="preserve"> </w:t>
      </w:r>
      <w:r w:rsidRPr="00596E64">
        <w:rPr>
          <w:rFonts w:ascii="Calibri" w:hAnsi="Calibri"/>
        </w:rPr>
        <w:br/>
        <w:t>URL:</w:t>
      </w:r>
      <w:r w:rsidRPr="00596E64">
        <w:rPr>
          <w:rFonts w:ascii="Calibri" w:hAnsi="Calibri"/>
        </w:rPr>
        <w:tab/>
        <w:t>www.ntc.gov.sd</w:t>
      </w:r>
    </w:p>
    <w:p w:rsidR="00596E64" w:rsidRDefault="00596E64" w:rsidP="00653C60">
      <w:pPr>
        <w:pStyle w:val="Heading5"/>
        <w:rPr>
          <w:rFonts w:ascii="Arial" w:hAnsi="Arial" w:cs="Arial"/>
          <w:b w:val="0"/>
          <w:bCs w:val="0"/>
        </w:rPr>
      </w:pPr>
    </w:p>
    <w:p w:rsidR="00596E64" w:rsidRDefault="00596E64" w:rsidP="00653C60">
      <w:pPr>
        <w:pStyle w:val="Heading5"/>
        <w:rPr>
          <w:rFonts w:ascii="Arial" w:hAnsi="Arial" w:cs="Arial"/>
          <w:b w:val="0"/>
          <w:bCs w:val="0"/>
        </w:rPr>
      </w:pPr>
    </w:p>
    <w:p w:rsidR="00995630" w:rsidRDefault="00995630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ind w:firstLine="0"/>
        <w:jc w:val="left"/>
        <w:textAlignment w:val="auto"/>
        <w:rPr>
          <w:rFonts w:ascii="Arial" w:hAnsi="Arial" w:cs="Arial"/>
          <w:szCs w:val="18"/>
        </w:rPr>
      </w:pPr>
      <w:r>
        <w:rPr>
          <w:rFonts w:ascii="Arial" w:hAnsi="Arial" w:cs="Arial"/>
          <w:b/>
          <w:bCs/>
        </w:rPr>
        <w:br w:type="page"/>
      </w:r>
    </w:p>
    <w:p w:rsidR="00653C60" w:rsidRPr="00D111EA" w:rsidRDefault="00121063" w:rsidP="005D1EAB">
      <w:pPr>
        <w:pStyle w:val="Heading5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 xml:space="preserve">Communication of </w:t>
      </w:r>
      <w:r w:rsidR="005D1EAB" w:rsidRPr="005D1EAB">
        <w:rPr>
          <w:rFonts w:ascii="Arial" w:hAnsi="Arial" w:cs="Arial"/>
          <w:b w:val="0"/>
          <w:bCs w:val="0"/>
        </w:rPr>
        <w:t>31.III.2015</w:t>
      </w:r>
      <w:r w:rsidR="00653C60" w:rsidRPr="00D111EA">
        <w:rPr>
          <w:rFonts w:ascii="Arial" w:hAnsi="Arial" w:cs="Arial"/>
          <w:b w:val="0"/>
          <w:bCs w:val="0"/>
        </w:rPr>
        <w:t>:</w:t>
      </w:r>
    </w:p>
    <w:p w:rsidR="00653C60" w:rsidRPr="00D111EA" w:rsidRDefault="00653C60" w:rsidP="00AA1D8D">
      <w:pPr>
        <w:ind w:firstLine="0"/>
        <w:rPr>
          <w:rFonts w:ascii="Arial" w:hAnsi="Arial" w:cs="Arial"/>
        </w:rPr>
      </w:pPr>
      <w:r w:rsidRPr="00D111EA">
        <w:rPr>
          <w:rFonts w:ascii="Arial" w:hAnsi="Arial" w:cs="Arial"/>
        </w:rPr>
        <w:t>The</w:t>
      </w:r>
      <w:r w:rsidRPr="00D111EA">
        <w:rPr>
          <w:rFonts w:ascii="Arial" w:hAnsi="Arial" w:cs="Arial"/>
          <w:i/>
          <w:iCs/>
        </w:rPr>
        <w:t xml:space="preserve"> National Te</w:t>
      </w:r>
      <w:r w:rsidR="00BA3E65">
        <w:rPr>
          <w:rFonts w:ascii="Arial" w:hAnsi="Arial" w:cs="Arial"/>
          <w:i/>
          <w:iCs/>
        </w:rPr>
        <w:t>lecom</w:t>
      </w:r>
      <w:r w:rsidR="00032DD5">
        <w:rPr>
          <w:rFonts w:ascii="Arial" w:hAnsi="Arial" w:cs="Arial"/>
          <w:i/>
          <w:iCs/>
        </w:rPr>
        <w:t xml:space="preserve"> Corporation</w:t>
      </w:r>
      <w:r w:rsidRPr="00D111EA">
        <w:rPr>
          <w:rFonts w:ascii="Arial" w:hAnsi="Arial" w:cs="Arial"/>
          <w:i/>
          <w:iCs/>
        </w:rPr>
        <w:t>,</w:t>
      </w:r>
      <w:r w:rsidRPr="00D111EA">
        <w:rPr>
          <w:rFonts w:ascii="Arial" w:hAnsi="Arial" w:cs="Arial"/>
        </w:rPr>
        <w:t xml:space="preserve"> Khartoum</w:t>
      </w:r>
      <w:r w:rsidR="00C948E8" w:rsidRPr="00D111EA">
        <w:rPr>
          <w:rFonts w:ascii="Arial" w:hAnsi="Arial" w:cs="Arial"/>
        </w:rPr>
        <w:fldChar w:fldCharType="begin"/>
      </w:r>
      <w:r w:rsidRPr="00D111EA">
        <w:rPr>
          <w:rFonts w:ascii="Arial" w:hAnsi="Arial" w:cs="Arial"/>
        </w:rPr>
        <w:instrText xml:space="preserve"> TC "</w:instrText>
      </w:r>
      <w:bookmarkStart w:id="0" w:name="_Toc110233350"/>
      <w:r w:rsidR="00BA3E65">
        <w:rPr>
          <w:rFonts w:ascii="Arial" w:hAnsi="Arial" w:cs="Arial"/>
          <w:i/>
          <w:iCs/>
        </w:rPr>
        <w:instrText>National Telecom Corporation</w:instrText>
      </w:r>
      <w:r w:rsidRPr="00D111EA">
        <w:rPr>
          <w:rFonts w:ascii="Arial" w:hAnsi="Arial" w:cs="Arial"/>
          <w:i/>
          <w:iCs/>
        </w:rPr>
        <w:instrText>,</w:instrText>
      </w:r>
      <w:r w:rsidRPr="00D111EA">
        <w:rPr>
          <w:rFonts w:ascii="Arial" w:hAnsi="Arial" w:cs="Arial"/>
        </w:rPr>
        <w:instrText xml:space="preserve"> Khartoum</w:instrText>
      </w:r>
      <w:bookmarkEnd w:id="0"/>
      <w:r w:rsidRPr="00D111EA">
        <w:rPr>
          <w:rFonts w:ascii="Arial" w:hAnsi="Arial" w:cs="Arial"/>
        </w:rPr>
        <w:instrText xml:space="preserve">" \f C \l "1" </w:instrText>
      </w:r>
      <w:r w:rsidR="00C948E8" w:rsidRPr="00D111EA">
        <w:rPr>
          <w:rFonts w:ascii="Arial" w:hAnsi="Arial" w:cs="Arial"/>
        </w:rPr>
        <w:fldChar w:fldCharType="end"/>
      </w:r>
      <w:r w:rsidRPr="00D111EA">
        <w:rPr>
          <w:rFonts w:ascii="Arial" w:hAnsi="Arial" w:cs="Arial"/>
        </w:rPr>
        <w:t>, announces that changes have been introduced in the telephone numbering plan of Sudan. The following modified plan will be implemented as from 1 September 2005 at 1200 hours UTC:</w:t>
      </w:r>
    </w:p>
    <w:p w:rsidR="00653C60" w:rsidRPr="00D111EA" w:rsidRDefault="00653C60" w:rsidP="00653C60">
      <w:pPr>
        <w:rPr>
          <w:rFonts w:ascii="Arial" w:hAnsi="Arial" w:cs="Arial"/>
        </w:rPr>
      </w:pPr>
      <w:r w:rsidRPr="00D111EA">
        <w:rPr>
          <w:rFonts w:ascii="Arial" w:hAnsi="Arial" w:cs="Arial"/>
        </w:rPr>
        <w:t>International dialling format is twelve digits (including country co</w:t>
      </w:r>
      <w:bookmarkStart w:id="1" w:name="_GoBack"/>
      <w:bookmarkEnd w:id="1"/>
      <w:r w:rsidRPr="00D111EA">
        <w:rPr>
          <w:rFonts w:ascii="Arial" w:hAnsi="Arial" w:cs="Arial"/>
        </w:rPr>
        <w:t>de): +249 T P XXX XXXX, where:</w:t>
      </w:r>
    </w:p>
    <w:p w:rsidR="00653C60" w:rsidRPr="00D111EA" w:rsidRDefault="00653C60" w:rsidP="00653C60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ind w:left="2438" w:hanging="1871"/>
        <w:rPr>
          <w:rFonts w:ascii="Arial" w:hAnsi="Arial" w:cs="Arial"/>
        </w:rPr>
      </w:pPr>
      <w:r w:rsidRPr="00D111EA">
        <w:rPr>
          <w:rFonts w:ascii="Arial" w:hAnsi="Arial" w:cs="Arial"/>
        </w:rPr>
        <w:t>Country code:</w:t>
      </w:r>
      <w:r w:rsidRPr="00D111EA">
        <w:rPr>
          <w:rFonts w:ascii="Arial" w:hAnsi="Arial" w:cs="Arial"/>
        </w:rPr>
        <w:tab/>
        <w:t>+249</w:t>
      </w:r>
    </w:p>
    <w:p w:rsidR="00653C60" w:rsidRPr="00D111EA" w:rsidRDefault="00653C60" w:rsidP="00653C60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ind w:left="2438" w:hanging="1871"/>
        <w:rPr>
          <w:rFonts w:ascii="Arial" w:hAnsi="Arial" w:cs="Arial"/>
        </w:rPr>
      </w:pPr>
      <w:r w:rsidRPr="00D111EA">
        <w:rPr>
          <w:rFonts w:ascii="Arial" w:hAnsi="Arial" w:cs="Arial"/>
        </w:rPr>
        <w:t>International prefix:</w:t>
      </w:r>
      <w:r w:rsidRPr="00D111EA">
        <w:rPr>
          <w:rFonts w:ascii="Arial" w:hAnsi="Arial" w:cs="Arial"/>
        </w:rPr>
        <w:tab/>
        <w:t>00</w:t>
      </w:r>
    </w:p>
    <w:p w:rsidR="00653C60" w:rsidRPr="00D111EA" w:rsidRDefault="00653C60" w:rsidP="00653C60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ind w:left="2438" w:hanging="1871"/>
        <w:rPr>
          <w:rFonts w:ascii="Arial" w:hAnsi="Arial" w:cs="Arial"/>
        </w:rPr>
      </w:pPr>
      <w:r w:rsidRPr="00D111EA">
        <w:rPr>
          <w:rFonts w:ascii="Arial" w:hAnsi="Arial" w:cs="Arial"/>
        </w:rPr>
        <w:t>T:</w:t>
      </w:r>
      <w:r w:rsidRPr="00D111EA">
        <w:rPr>
          <w:rFonts w:ascii="Arial" w:hAnsi="Arial" w:cs="Arial"/>
        </w:rPr>
        <w:tab/>
        <w:t>Service Type Identifier (1 for fixed lines, 9 for mobile)</w:t>
      </w:r>
    </w:p>
    <w:p w:rsidR="00653C60" w:rsidRPr="00D111EA" w:rsidRDefault="00653C60" w:rsidP="00653C60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ind w:left="2438" w:hanging="1871"/>
        <w:rPr>
          <w:rFonts w:ascii="Arial" w:hAnsi="Arial" w:cs="Arial"/>
        </w:rPr>
      </w:pPr>
      <w:r w:rsidRPr="00D111EA">
        <w:rPr>
          <w:rFonts w:ascii="Arial" w:hAnsi="Arial" w:cs="Arial"/>
        </w:rPr>
        <w:t>P:</w:t>
      </w:r>
      <w:r w:rsidRPr="00D111EA">
        <w:rPr>
          <w:rFonts w:ascii="Arial" w:hAnsi="Arial" w:cs="Arial"/>
        </w:rPr>
        <w:tab/>
        <w:t>Service Provider Identifier</w:t>
      </w:r>
    </w:p>
    <w:p w:rsidR="00653C60" w:rsidRPr="00D111EA" w:rsidRDefault="00653C60" w:rsidP="00653C60">
      <w:pPr>
        <w:pStyle w:val="enumlev1"/>
        <w:tabs>
          <w:tab w:val="clear" w:pos="992"/>
          <w:tab w:val="clear" w:pos="1418"/>
          <w:tab w:val="clear" w:pos="1843"/>
          <w:tab w:val="clear" w:pos="2268"/>
          <w:tab w:val="left" w:pos="2438"/>
        </w:tabs>
        <w:ind w:left="2438" w:hanging="1871"/>
        <w:rPr>
          <w:rFonts w:ascii="Arial" w:hAnsi="Arial" w:cs="Arial"/>
        </w:rPr>
      </w:pPr>
      <w:r w:rsidRPr="00D111EA">
        <w:rPr>
          <w:rFonts w:ascii="Arial" w:hAnsi="Arial" w:cs="Arial"/>
        </w:rPr>
        <w:t>XXX XXXX:</w:t>
      </w:r>
      <w:r w:rsidRPr="00D111EA">
        <w:rPr>
          <w:rFonts w:ascii="Arial" w:hAnsi="Arial" w:cs="Arial"/>
        </w:rPr>
        <w:tab/>
        <w:t>Subscriber number (seven (7) digits).</w:t>
      </w:r>
    </w:p>
    <w:p w:rsidR="00653C60" w:rsidRPr="00D111EA" w:rsidRDefault="00653C60" w:rsidP="00653C60">
      <w:pPr>
        <w:ind w:left="-180" w:right="-267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3"/>
        <w:gridCol w:w="2268"/>
        <w:gridCol w:w="2835"/>
      </w:tblGrid>
      <w:tr w:rsidR="00653C60" w:rsidRPr="00D111EA" w:rsidTr="00AA1D8D">
        <w:trPr>
          <w:tblHeader/>
        </w:trPr>
        <w:tc>
          <w:tcPr>
            <w:tcW w:w="2983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service provider</w:t>
            </w:r>
          </w:p>
        </w:tc>
        <w:tc>
          <w:tcPr>
            <w:tcW w:w="2268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Access code</w:t>
            </w: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br/>
              <w:t>( T + P )</w:t>
            </w:r>
          </w:p>
        </w:tc>
        <w:tc>
          <w:tcPr>
            <w:tcW w:w="2835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International </w:t>
            </w: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dialling</w:t>
            </w:r>
            <w:proofErr w:type="spellEnd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 format</w:t>
            </w:r>
          </w:p>
        </w:tc>
      </w:tr>
      <w:tr w:rsidR="00653C60" w:rsidRPr="00D111EA" w:rsidTr="00AA1D8D">
        <w:trPr>
          <w:tblHeader/>
        </w:trPr>
        <w:tc>
          <w:tcPr>
            <w:tcW w:w="2983" w:type="dxa"/>
          </w:tcPr>
          <w:p w:rsidR="00653C60" w:rsidRPr="00D111EA" w:rsidRDefault="00653C60" w:rsidP="009F7AA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Sudatel</w:t>
            </w:r>
            <w:proofErr w:type="spellEnd"/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12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12 XXX XXXX</w:t>
            </w:r>
          </w:p>
        </w:tc>
      </w:tr>
      <w:tr w:rsidR="00653C60" w:rsidRPr="00D111EA" w:rsidTr="00AA1D8D">
        <w:trPr>
          <w:tblHeader/>
        </w:trPr>
        <w:tc>
          <w:tcPr>
            <w:tcW w:w="2983" w:type="dxa"/>
          </w:tcPr>
          <w:p w:rsidR="00653C60" w:rsidRPr="00D111EA" w:rsidRDefault="00653C60" w:rsidP="009F7AA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Kanartel</w:t>
            </w:r>
            <w:proofErr w:type="spellEnd"/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15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15 XXX XXXX</w:t>
            </w:r>
          </w:p>
        </w:tc>
      </w:tr>
    </w:tbl>
    <w:p w:rsidR="00653C60" w:rsidRPr="00D111EA" w:rsidRDefault="00653C60" w:rsidP="00653C60">
      <w:pPr>
        <w:pStyle w:val="Tablefin"/>
        <w:rPr>
          <w:rFonts w:ascii="Arial" w:hAnsi="Arial" w:cs="Arial"/>
          <w:b w:val="0"/>
          <w:sz w:val="20"/>
          <w:szCs w:val="20"/>
        </w:rPr>
      </w:pPr>
    </w:p>
    <w:p w:rsidR="00653C60" w:rsidRPr="00D111EA" w:rsidRDefault="00653C60" w:rsidP="00653C60">
      <w:pPr>
        <w:rPr>
          <w:rFonts w:ascii="Arial" w:hAnsi="Arial" w:cs="Arial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5"/>
        <w:gridCol w:w="2268"/>
        <w:gridCol w:w="2835"/>
      </w:tblGrid>
      <w:tr w:rsidR="00653C60" w:rsidRPr="00D111EA" w:rsidTr="00AA1D8D">
        <w:trPr>
          <w:tblHeader/>
        </w:trPr>
        <w:tc>
          <w:tcPr>
            <w:tcW w:w="3125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Mobile service provider</w:t>
            </w:r>
          </w:p>
        </w:tc>
        <w:tc>
          <w:tcPr>
            <w:tcW w:w="2268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Mobile </w:t>
            </w: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access</w:t>
            </w:r>
            <w:proofErr w:type="spellEnd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 code</w:t>
            </w: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br/>
              <w:t>( T + P )</w:t>
            </w:r>
          </w:p>
        </w:tc>
        <w:tc>
          <w:tcPr>
            <w:tcW w:w="2835" w:type="dxa"/>
            <w:vAlign w:val="center"/>
          </w:tcPr>
          <w:p w:rsidR="00653C60" w:rsidRPr="00D111EA" w:rsidRDefault="00653C60" w:rsidP="009F7AA7">
            <w:pPr>
              <w:pStyle w:val="Tablehead"/>
              <w:spacing w:before="100" w:after="1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International </w:t>
            </w: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dialling</w:t>
            </w:r>
            <w:proofErr w:type="spellEnd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 format</w:t>
            </w:r>
          </w:p>
        </w:tc>
      </w:tr>
      <w:tr w:rsidR="00653C60" w:rsidRPr="00D111EA" w:rsidTr="00AA1D8D">
        <w:trPr>
          <w:tblHeader/>
        </w:trPr>
        <w:tc>
          <w:tcPr>
            <w:tcW w:w="3125" w:type="dxa"/>
          </w:tcPr>
          <w:p w:rsidR="00653C60" w:rsidRPr="00D111EA" w:rsidRDefault="00653C60" w:rsidP="009F7AA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Mobitel</w:t>
            </w:r>
            <w:proofErr w:type="spellEnd"/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91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91 XXX XXXX</w:t>
            </w:r>
          </w:p>
        </w:tc>
      </w:tr>
      <w:tr w:rsidR="00653C60" w:rsidRPr="00D111EA" w:rsidTr="00AA1D8D">
        <w:trPr>
          <w:tblHeader/>
        </w:trPr>
        <w:tc>
          <w:tcPr>
            <w:tcW w:w="3125" w:type="dxa"/>
          </w:tcPr>
          <w:p w:rsidR="00653C60" w:rsidRPr="00D111EA" w:rsidRDefault="00653C60" w:rsidP="009F7AA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MTN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b w:val="0"/>
                    <w:sz w:val="20"/>
                    <w:szCs w:val="20"/>
                    <w:lang w:val="en-GB"/>
                  </w:rPr>
                  <w:t>Sudan</w:t>
                </w:r>
              </w:smartTag>
            </w:smartTag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92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92 XXX XXXX</w:t>
            </w:r>
          </w:p>
        </w:tc>
      </w:tr>
      <w:tr w:rsidR="00596E64" w:rsidRPr="00D111EA" w:rsidTr="00AA1D8D">
        <w:trPr>
          <w:tblHeader/>
        </w:trPr>
        <w:tc>
          <w:tcPr>
            <w:tcW w:w="3125" w:type="dxa"/>
          </w:tcPr>
          <w:p w:rsidR="00596E64" w:rsidRPr="00596E64" w:rsidRDefault="00596E64" w:rsidP="00596E64">
            <w:pPr>
              <w:pStyle w:val="Tabletext"/>
              <w:spacing w:before="60" w:after="60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596E6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GB"/>
              </w:rPr>
              <w:t xml:space="preserve">MTN </w:t>
            </w:r>
            <w:smartTag w:uri="urn:schemas-microsoft-com:office:smarttags" w:element="country-region">
              <w:smartTag w:uri="urn:schemas-microsoft-com:office:smarttags" w:element="place">
                <w:r w:rsidRPr="00596E64">
                  <w:rPr>
                    <w:rFonts w:ascii="Arial" w:hAnsi="Arial" w:cs="Arial"/>
                    <w:b w:val="0"/>
                    <w:color w:val="FF0000"/>
                    <w:sz w:val="20"/>
                    <w:szCs w:val="20"/>
                    <w:lang w:val="en-GB"/>
                  </w:rPr>
                  <w:t>Sudan</w:t>
                </w:r>
              </w:smartTag>
            </w:smartTag>
          </w:p>
        </w:tc>
        <w:tc>
          <w:tcPr>
            <w:tcW w:w="2268" w:type="dxa"/>
          </w:tcPr>
          <w:p w:rsidR="00596E64" w:rsidRPr="00596E64" w:rsidRDefault="00596E64" w:rsidP="00596E64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93</w:t>
            </w:r>
          </w:p>
        </w:tc>
        <w:tc>
          <w:tcPr>
            <w:tcW w:w="2835" w:type="dxa"/>
          </w:tcPr>
          <w:p w:rsidR="00596E64" w:rsidRPr="00596E64" w:rsidRDefault="00596E64" w:rsidP="00596E64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596E6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+249 9</w:t>
            </w:r>
            <w:r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3</w:t>
            </w:r>
            <w:r w:rsidRPr="00596E6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XXX XXXX</w:t>
            </w:r>
          </w:p>
        </w:tc>
      </w:tr>
      <w:tr w:rsidR="00653C60" w:rsidRPr="00D111EA" w:rsidTr="00AA1D8D">
        <w:trPr>
          <w:tblHeader/>
        </w:trPr>
        <w:tc>
          <w:tcPr>
            <w:tcW w:w="3125" w:type="dxa"/>
          </w:tcPr>
          <w:p w:rsidR="00653C60" w:rsidRPr="00D111EA" w:rsidRDefault="00653C60" w:rsidP="009F7AA7">
            <w:pPr>
              <w:pStyle w:val="Tabletext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D111EA">
              <w:rPr>
                <w:rFonts w:ascii="Arial" w:hAnsi="Arial" w:cs="Arial"/>
                <w:b w:val="0"/>
                <w:sz w:val="20"/>
                <w:lang w:val="en-US"/>
              </w:rPr>
              <w:t>Network of the World Ltd (NOW)</w:t>
            </w:r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Amendmentte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D111EA">
              <w:rPr>
                <w:rFonts w:ascii="Arial" w:hAnsi="Arial" w:cs="Arial"/>
              </w:rPr>
              <w:t>95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95 XXX XXXX</w:t>
            </w:r>
          </w:p>
        </w:tc>
      </w:tr>
      <w:tr w:rsidR="009542D5" w:rsidRPr="00D111EA" w:rsidTr="00AA1D8D">
        <w:trPr>
          <w:tblHeader/>
        </w:trPr>
        <w:tc>
          <w:tcPr>
            <w:tcW w:w="3125" w:type="dxa"/>
          </w:tcPr>
          <w:p w:rsidR="009542D5" w:rsidRPr="00D111EA" w:rsidRDefault="009542D5" w:rsidP="009F7AA7">
            <w:pPr>
              <w:pStyle w:val="Tabletext"/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Zain </w:t>
            </w:r>
            <w:proofErr w:type="spellStart"/>
            <w:r>
              <w:rPr>
                <w:rFonts w:ascii="Arial" w:hAnsi="Arial" w:cs="Arial"/>
                <w:b w:val="0"/>
                <w:bCs/>
                <w:sz w:val="20"/>
              </w:rPr>
              <w:t>Sudan</w:t>
            </w:r>
            <w:proofErr w:type="spellEnd"/>
          </w:p>
        </w:tc>
        <w:tc>
          <w:tcPr>
            <w:tcW w:w="2268" w:type="dxa"/>
          </w:tcPr>
          <w:p w:rsidR="009542D5" w:rsidRPr="00D111EA" w:rsidRDefault="009542D5" w:rsidP="009F7AA7">
            <w:pPr>
              <w:pStyle w:val="Amendmentte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2835" w:type="dxa"/>
          </w:tcPr>
          <w:p w:rsidR="009542D5" w:rsidRPr="00D111EA" w:rsidRDefault="009542D5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+249 96</w:t>
            </w: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 xml:space="preserve"> XXX XXXX</w:t>
            </w:r>
          </w:p>
        </w:tc>
      </w:tr>
      <w:tr w:rsidR="00653C60" w:rsidRPr="00D111EA" w:rsidTr="00AA1D8D">
        <w:trPr>
          <w:tblHeader/>
        </w:trPr>
        <w:tc>
          <w:tcPr>
            <w:tcW w:w="3125" w:type="dxa"/>
          </w:tcPr>
          <w:p w:rsidR="00653C60" w:rsidRPr="0017666F" w:rsidRDefault="00653C60" w:rsidP="0017666F">
            <w:pPr>
              <w:pStyle w:val="Tabletext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MTN </w:t>
            </w:r>
            <w:proofErr w:type="spellStart"/>
            <w:r>
              <w:rPr>
                <w:rFonts w:ascii="Arial" w:hAnsi="Arial" w:cs="Arial"/>
                <w:b w:val="0"/>
                <w:bCs/>
                <w:sz w:val="20"/>
              </w:rPr>
              <w:t>Sudan</w:t>
            </w:r>
            <w:proofErr w:type="spellEnd"/>
          </w:p>
        </w:tc>
        <w:tc>
          <w:tcPr>
            <w:tcW w:w="2268" w:type="dxa"/>
          </w:tcPr>
          <w:p w:rsidR="00653C60" w:rsidRPr="00D111EA" w:rsidRDefault="00653C60" w:rsidP="009F7AA7">
            <w:pPr>
              <w:pStyle w:val="Amendmentte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D111EA">
              <w:rPr>
                <w:rFonts w:ascii="Arial" w:hAnsi="Arial" w:cs="Arial"/>
              </w:rPr>
              <w:t>99</w:t>
            </w:r>
          </w:p>
        </w:tc>
        <w:tc>
          <w:tcPr>
            <w:tcW w:w="2835" w:type="dxa"/>
          </w:tcPr>
          <w:p w:rsidR="00653C60" w:rsidRPr="00D111EA" w:rsidRDefault="00653C60" w:rsidP="009F7AA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11EA">
              <w:rPr>
                <w:rFonts w:ascii="Arial" w:hAnsi="Arial" w:cs="Arial"/>
                <w:b w:val="0"/>
                <w:sz w:val="20"/>
                <w:szCs w:val="20"/>
              </w:rPr>
              <w:t>+249 99 XXX XXXX</w:t>
            </w:r>
          </w:p>
        </w:tc>
      </w:tr>
    </w:tbl>
    <w:p w:rsidR="00653C60" w:rsidRPr="00D111EA" w:rsidRDefault="00653C60" w:rsidP="00653C60">
      <w:pPr>
        <w:pStyle w:val="Tablefin"/>
        <w:rPr>
          <w:rFonts w:ascii="Arial" w:hAnsi="Arial" w:cs="Arial"/>
          <w:b w:val="0"/>
          <w:sz w:val="20"/>
          <w:szCs w:val="20"/>
          <w:lang w:val="en-US"/>
        </w:rPr>
      </w:pPr>
    </w:p>
    <w:p w:rsidR="00653C60" w:rsidRPr="00121063" w:rsidRDefault="00653C60" w:rsidP="00653C60">
      <w:pPr>
        <w:rPr>
          <w:rFonts w:ascii="Arial" w:hAnsi="Arial" w:cs="Arial"/>
          <w:lang w:val="en-US"/>
        </w:rPr>
      </w:pPr>
      <w:r w:rsidRPr="00121063">
        <w:rPr>
          <w:rFonts w:ascii="Arial" w:hAnsi="Arial" w:cs="Arial"/>
          <w:lang w:val="en-US"/>
        </w:rPr>
        <w:t>Contact:</w:t>
      </w:r>
      <w:r w:rsidRPr="00121063">
        <w:rPr>
          <w:rFonts w:ascii="Arial" w:hAnsi="Arial" w:cs="Arial"/>
          <w:lang w:val="en-US"/>
        </w:rPr>
        <w:tab/>
      </w:r>
    </w:p>
    <w:p w:rsidR="00653C60" w:rsidRPr="00D111EA" w:rsidRDefault="00653C60" w:rsidP="005003DE">
      <w:pPr>
        <w:pStyle w:val="Adresse"/>
        <w:rPr>
          <w:rFonts w:ascii="Arial" w:hAnsi="Arial" w:cs="Arial"/>
          <w:lang w:val="en-US"/>
        </w:rPr>
      </w:pPr>
      <w:r w:rsidRPr="00D111EA">
        <w:rPr>
          <w:rFonts w:ascii="Arial" w:hAnsi="Arial" w:cs="Arial"/>
          <w:lang w:val="en-US"/>
        </w:rPr>
        <w:t>National Tel</w:t>
      </w:r>
      <w:r w:rsidR="00BA3E65">
        <w:rPr>
          <w:rFonts w:ascii="Arial" w:hAnsi="Arial" w:cs="Arial"/>
          <w:lang w:val="en-US"/>
        </w:rPr>
        <w:t>ecom</w:t>
      </w:r>
      <w:r w:rsidR="00032DD5">
        <w:rPr>
          <w:rFonts w:ascii="Arial" w:hAnsi="Arial" w:cs="Arial"/>
          <w:lang w:val="en-US"/>
        </w:rPr>
        <w:t xml:space="preserve"> Corporation </w:t>
      </w:r>
      <w:r w:rsidRPr="00D111EA">
        <w:rPr>
          <w:rFonts w:ascii="Arial" w:hAnsi="Arial" w:cs="Arial"/>
          <w:lang w:val="en-US"/>
        </w:rPr>
        <w:br/>
      </w:r>
      <w:r w:rsidR="00602F8D">
        <w:rPr>
          <w:rFonts w:ascii="Arial" w:hAnsi="Arial" w:cs="Arial"/>
          <w:lang w:val="en-US"/>
        </w:rPr>
        <w:t>P.</w:t>
      </w:r>
      <w:r w:rsidRPr="00D111EA">
        <w:rPr>
          <w:rFonts w:ascii="Arial" w:hAnsi="Arial" w:cs="Arial"/>
          <w:lang w:val="en-US"/>
        </w:rPr>
        <w:t>O.</w:t>
      </w:r>
      <w:r w:rsidR="00602F8D">
        <w:rPr>
          <w:rFonts w:ascii="Arial" w:hAnsi="Arial" w:cs="Arial"/>
          <w:lang w:val="en-US"/>
        </w:rPr>
        <w:t xml:space="preserve"> </w:t>
      </w:r>
      <w:r w:rsidRPr="00D111EA">
        <w:rPr>
          <w:rFonts w:ascii="Arial" w:hAnsi="Arial" w:cs="Arial"/>
          <w:lang w:val="en-US"/>
        </w:rPr>
        <w:t>Box 2869</w:t>
      </w:r>
      <w:r w:rsidRPr="00D111EA">
        <w:rPr>
          <w:rFonts w:ascii="Arial" w:hAnsi="Arial" w:cs="Arial"/>
          <w:lang w:val="en-US"/>
        </w:rPr>
        <w:br/>
      </w:r>
      <w:smartTag w:uri="urn:schemas-microsoft-com:office:smarttags" w:element="City">
        <w:r w:rsidRPr="00D111EA">
          <w:rPr>
            <w:rFonts w:ascii="Arial" w:hAnsi="Arial" w:cs="Arial"/>
            <w:lang w:val="en-US"/>
          </w:rPr>
          <w:t>KHARTOUM</w:t>
        </w:r>
      </w:smartTag>
      <w:r w:rsidRPr="00D111EA">
        <w:rPr>
          <w:rFonts w:ascii="Arial" w:hAnsi="Arial" w:cs="Arial"/>
          <w:lang w:val="en-US"/>
        </w:rPr>
        <w:t xml:space="preserve"> </w:t>
      </w:r>
      <w:r w:rsidR="00121063">
        <w:rPr>
          <w:rFonts w:ascii="Arial" w:hAnsi="Arial" w:cs="Arial"/>
          <w:lang w:val="en-US"/>
        </w:rPr>
        <w:br/>
        <w:t>Sudan</w:t>
      </w:r>
      <w:r w:rsidR="00121063">
        <w:rPr>
          <w:rFonts w:ascii="Arial" w:hAnsi="Arial" w:cs="Arial"/>
          <w:lang w:val="en-US"/>
        </w:rPr>
        <w:br/>
      </w:r>
    </w:p>
    <w:sectPr w:rsidR="00653C60" w:rsidRPr="00D111EA" w:rsidSect="00022272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60"/>
    <w:rsid w:val="00032DD5"/>
    <w:rsid w:val="000C40BB"/>
    <w:rsid w:val="000F1462"/>
    <w:rsid w:val="00121063"/>
    <w:rsid w:val="0017666F"/>
    <w:rsid w:val="001E4BEF"/>
    <w:rsid w:val="002549BA"/>
    <w:rsid w:val="005003DE"/>
    <w:rsid w:val="00596E64"/>
    <w:rsid w:val="005D1EAB"/>
    <w:rsid w:val="00602F8D"/>
    <w:rsid w:val="00653C60"/>
    <w:rsid w:val="00677080"/>
    <w:rsid w:val="007A67B3"/>
    <w:rsid w:val="007F02CD"/>
    <w:rsid w:val="009542D5"/>
    <w:rsid w:val="00995630"/>
    <w:rsid w:val="00AA1D8D"/>
    <w:rsid w:val="00B475F4"/>
    <w:rsid w:val="00B70186"/>
    <w:rsid w:val="00BA3E65"/>
    <w:rsid w:val="00C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990E940-6912-4A33-A087-0FFC06C0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C60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653C60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53C60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53C60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653C60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enumlev1">
    <w:name w:val="enumlev1"/>
    <w:basedOn w:val="Normal"/>
    <w:rsid w:val="00653C6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992"/>
        <w:tab w:val="left" w:pos="1418"/>
        <w:tab w:val="left" w:pos="1843"/>
        <w:tab w:val="left" w:pos="2268"/>
      </w:tabs>
      <w:spacing w:before="80"/>
      <w:ind w:left="992" w:hanging="425"/>
    </w:pPr>
  </w:style>
  <w:style w:type="paragraph" w:customStyle="1" w:styleId="Tabletext">
    <w:name w:val="Table_text"/>
    <w:basedOn w:val="Normal"/>
    <w:link w:val="TabletextChar"/>
    <w:rsid w:val="00653C6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653C60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Adresse">
    <w:name w:val="Adresse"/>
    <w:basedOn w:val="Normal"/>
    <w:next w:val="Heading4"/>
    <w:link w:val="AdresseChar"/>
    <w:rsid w:val="00653C60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paragraph" w:customStyle="1" w:styleId="Tablefin">
    <w:name w:val="Table_fin"/>
    <w:basedOn w:val="Tabletext"/>
    <w:next w:val="Normal"/>
    <w:link w:val="TablefinChar"/>
    <w:rsid w:val="00653C60"/>
    <w:pPr>
      <w:spacing w:before="0" w:after="0"/>
    </w:pPr>
    <w:rPr>
      <w:sz w:val="12"/>
    </w:rPr>
  </w:style>
  <w:style w:type="character" w:customStyle="1" w:styleId="AdresseChar">
    <w:name w:val="Adresse Char"/>
    <w:basedOn w:val="DefaultParagraphFont"/>
    <w:link w:val="Adresse"/>
    <w:rsid w:val="00653C60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Amendmenttet">
    <w:name w:val="Amendment_tet"/>
    <w:basedOn w:val="Normal"/>
    <w:rsid w:val="00653C60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2098"/>
        <w:tab w:val="left" w:pos="5330"/>
        <w:tab w:val="left" w:pos="5897"/>
      </w:tabs>
      <w:ind w:left="1531" w:firstLine="0"/>
      <w:jc w:val="left"/>
    </w:pPr>
  </w:style>
  <w:style w:type="character" w:customStyle="1" w:styleId="TablefinChar">
    <w:name w:val="Table_fin Char"/>
    <w:basedOn w:val="DefaultParagraphFont"/>
    <w:link w:val="Tablefin"/>
    <w:rsid w:val="00653C60"/>
    <w:rPr>
      <w:rFonts w:ascii="FrugalSans" w:eastAsia="Times New Roman" w:hAnsi="FrugalSans" w:cs="Times New Roman"/>
      <w:b/>
      <w:sz w:val="12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653C60"/>
    <w:rPr>
      <w:rFonts w:ascii="FrugalSans" w:eastAsia="Times New Roman" w:hAnsi="FrugalSans" w:cs="Times New Roman"/>
      <w:b/>
      <w:sz w:val="18"/>
      <w:lang w:val="fr-FR" w:eastAsia="en-US"/>
    </w:rPr>
  </w:style>
  <w:style w:type="table" w:styleId="TableGrid">
    <w:name w:val="Table Grid"/>
    <w:basedOn w:val="TableNormal"/>
    <w:uiPriority w:val="39"/>
    <w:rsid w:val="00596E6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2</cp:revision>
  <dcterms:created xsi:type="dcterms:W3CDTF">2015-05-29T08:38:00Z</dcterms:created>
  <dcterms:modified xsi:type="dcterms:W3CDTF">2015-05-29T13:16:00Z</dcterms:modified>
</cp:coreProperties>
</file>