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49" w:rsidRPr="00AA167B" w:rsidRDefault="00325A49" w:rsidP="00325A49">
      <w:pPr>
        <w:tabs>
          <w:tab w:val="clear" w:pos="1276"/>
          <w:tab w:val="clear" w:pos="1843"/>
          <w:tab w:val="left" w:pos="1560"/>
          <w:tab w:val="left" w:pos="2127"/>
        </w:tabs>
        <w:spacing w:before="200"/>
        <w:outlineLvl w:val="3"/>
        <w:rPr>
          <w:rFonts w:ascii="Arial" w:hAnsi="Arial" w:cs="Arial"/>
          <w:b/>
          <w:lang w:val="en-US"/>
        </w:rPr>
      </w:pPr>
      <w:bookmarkStart w:id="0" w:name="_Toc506783994"/>
      <w:r w:rsidRPr="00AA167B">
        <w:rPr>
          <w:rFonts w:ascii="Arial" w:hAnsi="Arial" w:cs="Arial"/>
          <w:b/>
          <w:lang w:val="en-US"/>
        </w:rPr>
        <w:t>Venezuela</w:t>
      </w:r>
      <w:bookmarkEnd w:id="0"/>
      <w:r w:rsidR="005C1A97" w:rsidRPr="00325A49">
        <w:rPr>
          <w:rFonts w:ascii="Arial" w:hAnsi="Arial" w:cs="Arial"/>
          <w:b/>
        </w:rPr>
        <w:fldChar w:fldCharType="begin"/>
      </w:r>
      <w:r w:rsidRPr="00AA167B">
        <w:rPr>
          <w:rFonts w:ascii="Arial" w:hAnsi="Arial" w:cs="Arial"/>
          <w:lang w:val="en-US"/>
        </w:rPr>
        <w:instrText xml:space="preserve"> TC "</w:instrText>
      </w:r>
      <w:bookmarkStart w:id="1" w:name="_Toc292704971"/>
      <w:r w:rsidRPr="00AA167B">
        <w:rPr>
          <w:rFonts w:ascii="Arial" w:hAnsi="Arial" w:cs="Arial"/>
          <w:b/>
          <w:lang w:val="en-US"/>
        </w:rPr>
        <w:instrText>Venezuela</w:instrText>
      </w:r>
      <w:bookmarkEnd w:id="1"/>
      <w:r w:rsidRPr="00AA167B">
        <w:rPr>
          <w:rFonts w:ascii="Arial" w:hAnsi="Arial" w:cs="Arial"/>
          <w:lang w:val="en-US"/>
        </w:rPr>
        <w:instrText xml:space="preserve">" \f C \l "1" </w:instrText>
      </w:r>
      <w:r w:rsidR="005C1A97" w:rsidRPr="00325A49">
        <w:rPr>
          <w:rFonts w:ascii="Arial" w:hAnsi="Arial" w:cs="Arial"/>
          <w:b/>
        </w:rPr>
        <w:fldChar w:fldCharType="end"/>
      </w:r>
      <w:r w:rsidRPr="00AA167B">
        <w:rPr>
          <w:rFonts w:ascii="Arial" w:hAnsi="Arial" w:cs="Arial"/>
          <w:b/>
          <w:lang w:val="en-US"/>
        </w:rPr>
        <w:t xml:space="preserve"> (country code +58)</w:t>
      </w:r>
    </w:p>
    <w:p w:rsidR="00325A49" w:rsidRPr="00AA167B" w:rsidRDefault="00325A49" w:rsidP="00325A49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rPr>
          <w:rFonts w:ascii="Arial" w:hAnsi="Arial" w:cs="Arial"/>
          <w:lang w:val="en-US"/>
        </w:rPr>
      </w:pPr>
      <w:r w:rsidRPr="00AA167B">
        <w:rPr>
          <w:rFonts w:ascii="Arial" w:hAnsi="Arial" w:cs="Arial"/>
          <w:lang w:val="en-US"/>
        </w:rPr>
        <w:t>Communication of 8.IV.2011:</w:t>
      </w:r>
    </w:p>
    <w:p w:rsidR="00325A49" w:rsidRPr="00AA167B" w:rsidRDefault="00325A49" w:rsidP="00325A49">
      <w:pPr>
        <w:rPr>
          <w:rFonts w:ascii="Arial" w:hAnsi="Arial" w:cs="Arial"/>
          <w:lang w:val="en-US"/>
        </w:rPr>
      </w:pPr>
      <w:r w:rsidRPr="00AA167B">
        <w:rPr>
          <w:rFonts w:ascii="Arial" w:hAnsi="Arial" w:cs="Arial"/>
          <w:lang w:val="en-US"/>
        </w:rPr>
        <w:t>The</w:t>
      </w:r>
      <w:r w:rsidRPr="00AA167B">
        <w:rPr>
          <w:rFonts w:ascii="Arial" w:hAnsi="Arial" w:cs="Arial"/>
          <w:i/>
          <w:lang w:val="en-US"/>
        </w:rPr>
        <w:t xml:space="preserve"> Comisión Nacional de Telecomunicaciones (CONATEL), </w:t>
      </w:r>
      <w:r w:rsidRPr="00AA167B">
        <w:rPr>
          <w:rFonts w:ascii="Arial" w:hAnsi="Arial" w:cs="Arial"/>
          <w:lang w:val="en-US"/>
        </w:rPr>
        <w:t>Caracas</w:t>
      </w:r>
      <w:r w:rsidR="005C1A97" w:rsidRPr="00325A49">
        <w:rPr>
          <w:rFonts w:ascii="Arial" w:hAnsi="Arial" w:cs="Arial"/>
        </w:rPr>
        <w:fldChar w:fldCharType="begin"/>
      </w:r>
      <w:r w:rsidRPr="00AA167B">
        <w:rPr>
          <w:rFonts w:ascii="Arial" w:hAnsi="Arial" w:cs="Arial"/>
          <w:lang w:val="en-US"/>
        </w:rPr>
        <w:instrText xml:space="preserve"> TC "</w:instrText>
      </w:r>
      <w:bookmarkStart w:id="2" w:name="_Toc292704972"/>
      <w:r w:rsidRPr="00AA167B">
        <w:rPr>
          <w:rFonts w:ascii="Arial" w:hAnsi="Arial" w:cs="Arial"/>
          <w:i/>
          <w:lang w:val="en-US"/>
        </w:rPr>
        <w:instrText xml:space="preserve">Comisión Nacional de Telecomunicaciones (CONATEL), </w:instrText>
      </w:r>
      <w:r w:rsidRPr="00AA167B">
        <w:rPr>
          <w:rFonts w:ascii="Arial" w:hAnsi="Arial" w:cs="Arial"/>
          <w:lang w:val="en-US"/>
        </w:rPr>
        <w:instrText>Caracas</w:instrText>
      </w:r>
      <w:bookmarkEnd w:id="2"/>
      <w:r w:rsidRPr="00AA167B">
        <w:rPr>
          <w:rFonts w:ascii="Arial" w:hAnsi="Arial" w:cs="Arial"/>
          <w:lang w:val="en-US"/>
        </w:rPr>
        <w:instrText xml:space="preserve">" \f C \l "1" </w:instrText>
      </w:r>
      <w:r w:rsidR="005C1A97" w:rsidRPr="00325A49">
        <w:rPr>
          <w:rFonts w:ascii="Arial" w:hAnsi="Arial" w:cs="Arial"/>
        </w:rPr>
        <w:fldChar w:fldCharType="end"/>
      </w:r>
      <w:r w:rsidRPr="00AA167B">
        <w:rPr>
          <w:rFonts w:ascii="Arial" w:hAnsi="Arial" w:cs="Arial"/>
          <w:i/>
          <w:lang w:val="en-US"/>
        </w:rPr>
        <w:t xml:space="preserve">, </w:t>
      </w:r>
      <w:r w:rsidRPr="00AA167B">
        <w:rPr>
          <w:rFonts w:ascii="Arial" w:hAnsi="Arial" w:cs="Arial"/>
          <w:lang w:val="en-US"/>
        </w:rPr>
        <w:t>announces the updated National Numbering Plan of Venezuela.</w:t>
      </w:r>
    </w:p>
    <w:p w:rsidR="00325A49" w:rsidRPr="00325A49" w:rsidRDefault="00325A49" w:rsidP="00325A49">
      <w:pPr>
        <w:jc w:val="center"/>
        <w:rPr>
          <w:rFonts w:ascii="Arial" w:hAnsi="Arial" w:cs="Arial"/>
          <w:lang w:eastAsia="zh-CN"/>
        </w:rPr>
      </w:pPr>
      <w:r w:rsidRPr="00325A49">
        <w:rPr>
          <w:rFonts w:ascii="Arial" w:hAnsi="Arial" w:cs="Arial"/>
          <w:lang w:eastAsia="zh-CN"/>
        </w:rPr>
        <w:t>Presentation of National (ITU-T E.164) Numbering Plan of Venezuela</w:t>
      </w:r>
    </w:p>
    <w:p w:rsidR="00325A49" w:rsidRPr="00325A49" w:rsidRDefault="00325A49" w:rsidP="00325A49">
      <w:pPr>
        <w:rPr>
          <w:rFonts w:ascii="Arial" w:hAnsi="Arial" w:cs="Arial"/>
          <w:lang w:eastAsia="zh-CN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3"/>
        <w:gridCol w:w="3682"/>
      </w:tblGrid>
      <w:tr w:rsidR="00325A49" w:rsidRPr="00325A49" w:rsidTr="00325A49">
        <w:trPr>
          <w:tblHeader/>
          <w:jc w:val="center"/>
        </w:trPr>
        <w:tc>
          <w:tcPr>
            <w:tcW w:w="4823" w:type="dxa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60" w:after="60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Country Code:</w:t>
            </w:r>
          </w:p>
        </w:tc>
        <w:tc>
          <w:tcPr>
            <w:tcW w:w="3682" w:type="dxa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rPr>
                <w:rFonts w:ascii="Arial" w:hAnsi="Arial" w:cs="Arial"/>
                <w:szCs w:val="18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58 </w:t>
            </w:r>
          </w:p>
        </w:tc>
      </w:tr>
      <w:tr w:rsidR="00325A49" w:rsidRPr="00325A49" w:rsidTr="00325A49">
        <w:trPr>
          <w:tblHeader/>
          <w:jc w:val="center"/>
        </w:trPr>
        <w:tc>
          <w:tcPr>
            <w:tcW w:w="4823" w:type="dxa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60" w:after="60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National Prefix:</w:t>
            </w:r>
          </w:p>
        </w:tc>
        <w:tc>
          <w:tcPr>
            <w:tcW w:w="3682" w:type="dxa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rPr>
                <w:rFonts w:ascii="Arial" w:hAnsi="Arial" w:cs="Arial"/>
                <w:szCs w:val="18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0 </w:t>
            </w:r>
          </w:p>
        </w:tc>
      </w:tr>
      <w:tr w:rsidR="00325A49" w:rsidRPr="00325A49" w:rsidTr="00325A49">
        <w:trPr>
          <w:tblHeader/>
          <w:jc w:val="center"/>
        </w:trPr>
        <w:tc>
          <w:tcPr>
            <w:tcW w:w="4823" w:type="dxa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60" w:after="60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International Prefix:</w:t>
            </w:r>
          </w:p>
        </w:tc>
        <w:tc>
          <w:tcPr>
            <w:tcW w:w="3682" w:type="dxa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rPr>
                <w:rFonts w:ascii="Arial" w:hAnsi="Arial" w:cs="Arial"/>
                <w:szCs w:val="18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00 </w:t>
            </w:r>
          </w:p>
        </w:tc>
      </w:tr>
      <w:tr w:rsidR="00325A49" w:rsidRPr="00325A49" w:rsidTr="00325A49">
        <w:trPr>
          <w:tblHeader/>
          <w:jc w:val="center"/>
        </w:trPr>
        <w:tc>
          <w:tcPr>
            <w:tcW w:w="4823" w:type="dxa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60" w:after="60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Number length (excluding country code):</w:t>
            </w:r>
          </w:p>
        </w:tc>
        <w:tc>
          <w:tcPr>
            <w:tcW w:w="3682" w:type="dxa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60" w:after="60"/>
              <w:rPr>
                <w:rFonts w:ascii="Arial" w:hAnsi="Arial" w:cs="Arial"/>
                <w:szCs w:val="18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 digits</w:t>
            </w:r>
          </w:p>
        </w:tc>
      </w:tr>
    </w:tbl>
    <w:p w:rsidR="00325A49" w:rsidRPr="00325A49" w:rsidRDefault="00325A49" w:rsidP="00325A49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textAlignment w:val="auto"/>
        <w:rPr>
          <w:rFonts w:ascii="Arial" w:hAnsi="Arial" w:cs="Arial"/>
          <w:color w:val="000000"/>
          <w:lang w:eastAsia="zh-CN"/>
        </w:rPr>
      </w:pPr>
    </w:p>
    <w:p w:rsidR="00325A49" w:rsidRPr="00325A49" w:rsidRDefault="00325A49" w:rsidP="00325A49">
      <w:pPr>
        <w:rPr>
          <w:rFonts w:ascii="Arial" w:hAnsi="Arial" w:cs="Arial"/>
          <w:lang w:eastAsia="zh-CN"/>
        </w:rPr>
      </w:pPr>
      <w:r w:rsidRPr="00325A49">
        <w:rPr>
          <w:rFonts w:ascii="Arial" w:hAnsi="Arial" w:cs="Arial"/>
          <w:lang w:eastAsia="zh-CN"/>
        </w:rPr>
        <w:t>Detail of numbering scheme:</w:t>
      </w:r>
    </w:p>
    <w:p w:rsidR="00325A49" w:rsidRPr="00325A49" w:rsidRDefault="00325A49" w:rsidP="00325A49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spacing w:before="0"/>
        <w:textAlignment w:val="auto"/>
        <w:rPr>
          <w:rFonts w:ascii="Arial" w:hAnsi="Arial" w:cs="Arial"/>
          <w:color w:val="000000"/>
          <w:lang w:eastAsia="zh-CN"/>
        </w:rPr>
      </w:pPr>
    </w:p>
    <w:tbl>
      <w:tblPr>
        <w:tblW w:w="8929" w:type="dxa"/>
        <w:jc w:val="center"/>
        <w:tblInd w:w="-285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607"/>
        <w:gridCol w:w="1077"/>
        <w:gridCol w:w="1276"/>
        <w:gridCol w:w="2126"/>
        <w:gridCol w:w="1843"/>
      </w:tblGrid>
      <w:tr w:rsidR="00325A49" w:rsidRPr="00325A49" w:rsidTr="00573A28">
        <w:trPr>
          <w:trHeight w:val="20"/>
          <w:tblHeader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(1)</w:t>
            </w:r>
          </w:p>
        </w:tc>
        <w:tc>
          <w:tcPr>
            <w:tcW w:w="2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(2)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(3)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(4)</w:t>
            </w:r>
          </w:p>
        </w:tc>
      </w:tr>
      <w:tr w:rsidR="00325A49" w:rsidRPr="00325A49" w:rsidTr="00573A28">
        <w:trPr>
          <w:trHeight w:val="20"/>
          <w:tblHeader/>
          <w:jc w:val="center"/>
        </w:trPr>
        <w:tc>
          <w:tcPr>
            <w:tcW w:w="26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National Destination Code (NDC) or National Significant Number (NSN)</w:t>
            </w:r>
          </w:p>
        </w:tc>
        <w:tc>
          <w:tcPr>
            <w:tcW w:w="2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rPr>
                <w:rFonts w:ascii="Arial" w:hAnsi="Arial" w:cs="Arial"/>
                <w:i/>
                <w:szCs w:val="18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Number length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Usage of number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Additional information</w:t>
            </w:r>
          </w:p>
        </w:tc>
      </w:tr>
      <w:tr w:rsidR="00325A49" w:rsidRPr="00325A49" w:rsidTr="00573A28">
        <w:trPr>
          <w:trHeight w:val="20"/>
          <w:tblHeader/>
          <w:jc w:val="center"/>
        </w:trPr>
        <w:tc>
          <w:tcPr>
            <w:tcW w:w="2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Minimum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i/>
                <w:color w:val="000000"/>
                <w:szCs w:val="18"/>
                <w:lang w:eastAsia="zh-CN"/>
              </w:rPr>
              <w:t>Maximum</w:t>
            </w: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i/>
                <w:color w:val="000000"/>
                <w:szCs w:val="18"/>
                <w:lang w:eastAsia="zh-CN"/>
              </w:rPr>
            </w:pP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>Capital District, Vargas state and some towns of Miranda state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234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Geographic number for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>some towns of Miranda state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235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>some towns of Guárico state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237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islands (Federal dependencies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238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>some towns of Guárico state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239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Miranda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br w:type="column"/>
              <w:t>240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Apure and Barinas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241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Carabobo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242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Carabobo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243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Aragua and Carabobo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244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Aragua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245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Carabobo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246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Aragua and Guárico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247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Apure, Barinas and Guárico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248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Area code of some towns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>Amazonas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>249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Carabobo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251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Lara and Yaracuy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252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Lara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253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Lara and Yaracuy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254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Yaracuy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255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>some towns of Portuguese State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256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>some towns of Portuguese State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257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>some towns of Portuguese State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>258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>some towns of states of Cojedes and Barinas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 w:type="column"/>
              <w:t>259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Falcón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261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Zulia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262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Zulia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263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Zulia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264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Zulia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265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</w:p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fixed telephony services </w:t>
            </w:r>
          </w:p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Zulia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266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Zulia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267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Zulia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>268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Falcón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269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Falcón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271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Trujillo, Zulia and Mérida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272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Trujillo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273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Barinas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274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Mérida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275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Zulia, Mérida and Táchira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276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Táchira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277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states Táchira and Mérida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>278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 of Barinas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279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Falcón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281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Anzoátegui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282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Anzoátegui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283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Anzoátegui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284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Bolívar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285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Bolívar and Anzoátegui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286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Bolívar and Monagas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>287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Delta Amacuro and Monagas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288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>some towns of Bolívar state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289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Bolívar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291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Monagas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292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states Anzoátegui and Monagas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293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Sucre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294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Sucre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295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</w:p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Nueva Esparta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296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Geographic number for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fixed telephony services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(area code))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Area code of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some towns of Amazonas state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>500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Non-Geographic number for fixed telephony services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Non-geographic number of universal access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501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Non-Geographic number for fixed telephony services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Non-Geographic number of universal access with calling party pays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800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Non-Geographic number for fixed telephony services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Non-Geographic number (toll-free number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400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Non-Geographic number for fixed telephony services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Non-Geographic number (universal personal number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412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Number of mobile telephone service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(Code of mobile operator))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Mobile telephone service. NDC assigned to Corporación Digitel C.A.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414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Number of mobile telephone service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(Code of mobile operator))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Mobile telephone service. NDC assigned to TELCEL C.A.(Movistar)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415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Number of mobile telephone service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(Code of mobile operator))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Mobile telephone service. NDC assigned to Globalstar de Venezuela C.A.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416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Number of mobile telephone service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(Code of mobile operator))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 xml:space="preserve">Mobile telephone service. NDC assigned to Telecomunicaciones Movilnet C.A. 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424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Number of mobile telephone service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(Code of mobile operator))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Mobile telephone service. NDC assigned to TELCEL C.A.(Movistar)</w:t>
            </w:r>
          </w:p>
        </w:tc>
      </w:tr>
      <w:tr w:rsidR="00325A49" w:rsidRPr="00325A49" w:rsidTr="00573A28">
        <w:trPr>
          <w:trHeight w:val="20"/>
          <w:jc w:val="center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426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483197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t>Number of mobile telephone service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br/>
              <w:t xml:space="preserve">(Code of mobile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operator))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A49" w:rsidRPr="00325A49" w:rsidRDefault="00325A49" w:rsidP="00325A49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80" w:after="80"/>
              <w:jc w:val="center"/>
              <w:textAlignment w:val="auto"/>
              <w:rPr>
                <w:rFonts w:ascii="Arial" w:hAnsi="Arial" w:cs="Arial"/>
                <w:color w:val="000000"/>
                <w:szCs w:val="18"/>
                <w:lang w:eastAsia="zh-CN"/>
              </w:rPr>
            </w:pP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Mobile telephone service. NDC assigned to </w:t>
            </w:r>
            <w:r w:rsidRPr="00325A49">
              <w:rPr>
                <w:rFonts w:ascii="Arial" w:hAnsi="Arial" w:cs="Arial"/>
                <w:color w:val="000000"/>
                <w:szCs w:val="18"/>
                <w:lang w:eastAsia="zh-CN"/>
              </w:rPr>
              <w:lastRenderedPageBreak/>
              <w:t xml:space="preserve">Telecomunicaciones Movilnet C.A. </w:t>
            </w:r>
          </w:p>
        </w:tc>
      </w:tr>
    </w:tbl>
    <w:p w:rsidR="00325A49" w:rsidRPr="00325A49" w:rsidRDefault="00325A49" w:rsidP="00325A49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rPr>
          <w:rFonts w:ascii="Arial" w:hAnsi="Arial" w:cs="Arial"/>
        </w:rPr>
      </w:pPr>
    </w:p>
    <w:p w:rsidR="00325A49" w:rsidRPr="00325A49" w:rsidRDefault="00325A49" w:rsidP="00325A49">
      <w:pPr>
        <w:rPr>
          <w:rFonts w:ascii="Arial" w:hAnsi="Arial" w:cs="Arial"/>
          <w:lang w:val="es-ES" w:eastAsia="zh-CN"/>
        </w:rPr>
      </w:pPr>
      <w:r w:rsidRPr="00325A49">
        <w:rPr>
          <w:rFonts w:ascii="Arial" w:hAnsi="Arial" w:cs="Arial"/>
          <w:lang w:val="es-ES" w:eastAsia="zh-CN"/>
        </w:rPr>
        <w:t xml:space="preserve">Contact: </w:t>
      </w:r>
    </w:p>
    <w:p w:rsidR="00AA167B" w:rsidRDefault="00325A49" w:rsidP="00325A49">
      <w:pPr>
        <w:tabs>
          <w:tab w:val="clear" w:pos="1276"/>
          <w:tab w:val="left" w:pos="1064"/>
        </w:tabs>
        <w:ind w:left="567" w:hanging="567"/>
        <w:jc w:val="left"/>
        <w:rPr>
          <w:rFonts w:ascii="Arial" w:hAnsi="Arial" w:cs="Arial"/>
          <w:lang w:val="es-ES"/>
        </w:rPr>
      </w:pPr>
      <w:r w:rsidRPr="00325A49">
        <w:rPr>
          <w:rFonts w:ascii="Arial" w:hAnsi="Arial" w:cs="Arial"/>
          <w:lang w:val="es-ES" w:eastAsia="zh-CN"/>
        </w:rPr>
        <w:tab/>
        <w:t xml:space="preserve">Comisión Nacional de Telecomunicaciones (CONATEL) </w:t>
      </w:r>
      <w:r w:rsidRPr="00325A49">
        <w:rPr>
          <w:rFonts w:ascii="Arial" w:hAnsi="Arial" w:cs="Arial"/>
          <w:lang w:val="es-ES" w:eastAsia="zh-CN"/>
        </w:rPr>
        <w:br/>
        <w:t xml:space="preserve">División de Investigación y Seguimiento Internacional </w:t>
      </w:r>
      <w:r w:rsidRPr="00325A49">
        <w:rPr>
          <w:rFonts w:ascii="Arial" w:hAnsi="Arial" w:cs="Arial"/>
          <w:lang w:val="es-ES" w:eastAsia="zh-CN"/>
        </w:rPr>
        <w:br/>
        <w:t xml:space="preserve">(International Research Division ) </w:t>
      </w:r>
      <w:r w:rsidRPr="00325A49">
        <w:rPr>
          <w:rFonts w:ascii="Arial" w:hAnsi="Arial" w:cs="Arial"/>
          <w:lang w:val="es-ES" w:eastAsia="zh-CN"/>
        </w:rPr>
        <w:br/>
        <w:t xml:space="preserve">Avda. Veracruz con Calle Cali, Edif. CONATEL </w:t>
      </w:r>
      <w:r w:rsidRPr="00325A49">
        <w:rPr>
          <w:rFonts w:ascii="Arial" w:hAnsi="Arial" w:cs="Arial"/>
          <w:lang w:val="es-ES" w:eastAsia="zh-CN"/>
        </w:rPr>
        <w:br/>
        <w:t xml:space="preserve">Urb. Las Mercedes </w:t>
      </w:r>
      <w:r w:rsidRPr="00325A49">
        <w:rPr>
          <w:rFonts w:ascii="Arial" w:hAnsi="Arial" w:cs="Arial"/>
          <w:lang w:val="es-ES" w:eastAsia="zh-CN"/>
        </w:rPr>
        <w:br/>
        <w:t>1060 CARACAS</w:t>
      </w:r>
      <w:r w:rsidRPr="00325A49">
        <w:rPr>
          <w:rFonts w:ascii="Arial" w:hAnsi="Arial" w:cs="Arial"/>
          <w:lang w:val="es-ES" w:eastAsia="zh-CN"/>
        </w:rPr>
        <w:br/>
        <w:t xml:space="preserve">Venezuela </w:t>
      </w:r>
      <w:r w:rsidRPr="00325A49">
        <w:rPr>
          <w:rFonts w:ascii="Arial" w:hAnsi="Arial" w:cs="Arial"/>
          <w:lang w:val="es-ES" w:eastAsia="zh-CN"/>
        </w:rPr>
        <w:br/>
        <w:t>Tel:</w:t>
      </w:r>
      <w:r w:rsidRPr="00325A49">
        <w:rPr>
          <w:rFonts w:ascii="Arial" w:hAnsi="Arial" w:cs="Arial"/>
          <w:lang w:val="es-ES" w:eastAsia="zh-CN"/>
        </w:rPr>
        <w:tab/>
        <w:t xml:space="preserve">+58 212 909 0466 </w:t>
      </w:r>
      <w:r w:rsidRPr="00325A49">
        <w:rPr>
          <w:rFonts w:ascii="Arial" w:hAnsi="Arial" w:cs="Arial"/>
          <w:lang w:val="es-ES" w:eastAsia="zh-CN"/>
        </w:rPr>
        <w:br/>
        <w:t>Fax:</w:t>
      </w:r>
      <w:r w:rsidRPr="00325A49">
        <w:rPr>
          <w:rFonts w:ascii="Arial" w:hAnsi="Arial" w:cs="Arial"/>
          <w:lang w:val="es-ES" w:eastAsia="zh-CN"/>
        </w:rPr>
        <w:tab/>
        <w:t xml:space="preserve">+58 212 993 6794 </w:t>
      </w:r>
      <w:r w:rsidRPr="00325A49">
        <w:rPr>
          <w:rFonts w:ascii="Arial" w:hAnsi="Arial" w:cs="Arial"/>
          <w:lang w:val="es-ES" w:eastAsia="zh-CN"/>
        </w:rPr>
        <w:br/>
      </w:r>
      <w:r w:rsidRPr="00325A49">
        <w:rPr>
          <w:rFonts w:ascii="Arial" w:hAnsi="Arial" w:cs="Arial"/>
          <w:lang w:val="es-ES"/>
        </w:rPr>
        <w:t>URL:</w:t>
      </w:r>
      <w:r w:rsidRPr="00325A49">
        <w:rPr>
          <w:rFonts w:ascii="Arial" w:hAnsi="Arial" w:cs="Arial"/>
          <w:lang w:val="es-ES"/>
        </w:rPr>
        <w:tab/>
      </w:r>
      <w:r w:rsidR="005C1A97">
        <w:fldChar w:fldCharType="begin"/>
      </w:r>
      <w:r w:rsidR="0037311B" w:rsidRPr="00AA167B">
        <w:rPr>
          <w:lang w:val="es-ES_tradnl"/>
        </w:rPr>
        <w:instrText>HYPERLINK "http://www.conatel.gob.ve/" \l "http://www.conatel.gob.ve/index.php/principal/numeracion"</w:instrText>
      </w:r>
      <w:r w:rsidR="005C1A97">
        <w:fldChar w:fldCharType="separate"/>
      </w:r>
      <w:r w:rsidR="00AA167B">
        <w:rPr>
          <w:rFonts w:ascii="Arial" w:hAnsi="Arial" w:cs="Arial"/>
          <w:lang w:val="es-ES"/>
        </w:rPr>
        <w:t xml:space="preserve">www.conatel.gob.ve/ </w:t>
      </w:r>
    </w:p>
    <w:p w:rsidR="00325A49" w:rsidRPr="00325A49" w:rsidRDefault="00325A49" w:rsidP="00325A49">
      <w:pPr>
        <w:tabs>
          <w:tab w:val="clear" w:pos="1276"/>
          <w:tab w:val="left" w:pos="1064"/>
        </w:tabs>
        <w:ind w:left="567" w:hanging="567"/>
        <w:jc w:val="left"/>
        <w:rPr>
          <w:rFonts w:ascii="Arial" w:hAnsi="Arial" w:cs="Arial"/>
          <w:lang w:val="es-ES"/>
        </w:rPr>
      </w:pPr>
      <w:r w:rsidRPr="00325A49">
        <w:rPr>
          <w:rFonts w:ascii="Arial" w:hAnsi="Arial" w:cs="Arial"/>
          <w:lang w:val="es-ES"/>
        </w:rPr>
        <w:t>http://www.conatel.gob.ve/index.php/principal/numeracion</w:t>
      </w:r>
      <w:r w:rsidR="005C1A97">
        <w:fldChar w:fldCharType="end"/>
      </w:r>
    </w:p>
    <w:p w:rsidR="00555EAF" w:rsidRPr="00325A49" w:rsidRDefault="00555EAF">
      <w:pPr>
        <w:rPr>
          <w:rFonts w:ascii="Arial" w:hAnsi="Arial" w:cs="Arial"/>
          <w:lang w:val="es-ES"/>
        </w:rPr>
      </w:pPr>
    </w:p>
    <w:sectPr w:rsidR="00555EAF" w:rsidRPr="00325A49" w:rsidSect="00555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25A49"/>
    <w:rsid w:val="00325A49"/>
    <w:rsid w:val="0037311B"/>
    <w:rsid w:val="00555EAF"/>
    <w:rsid w:val="00573A28"/>
    <w:rsid w:val="005C1A97"/>
    <w:rsid w:val="00AA167B"/>
    <w:rsid w:val="00AE67C5"/>
    <w:rsid w:val="00AF3C4A"/>
    <w:rsid w:val="00E23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A49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1412</Words>
  <Characters>8054</Characters>
  <Application>Microsoft Office Word</Application>
  <DocSecurity>0</DocSecurity>
  <Lines>67</Lines>
  <Paragraphs>18</Paragraphs>
  <ScaleCrop>false</ScaleCrop>
  <Company>ITU</Company>
  <LinksUpToDate>false</LinksUpToDate>
  <CharactersWithSpaces>9448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2011-05-19T13:12:00Z</dcterms:created>
  <dcterms:modified xsi:type="dcterms:W3CDTF">2011-05-19T13:12:00Z</dcterms:modified>
</cp:coreProperties>
</file>