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8076B" w14:textId="77777777" w:rsidR="007506A3" w:rsidRDefault="007506A3"/>
    <w:sectPr w:rsidR="0075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79"/>
    <w:rsid w:val="007506A3"/>
    <w:rsid w:val="00811F35"/>
    <w:rsid w:val="00B15D75"/>
    <w:rsid w:val="00C20979"/>
    <w:rsid w:val="00E2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3C0E"/>
  <w15:chartTrackingRefBased/>
  <w15:docId w15:val="{7ECAB0A1-B93A-456E-89F2-570F607A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Khoi 20225870</dc:creator>
  <cp:keywords/>
  <dc:description/>
  <cp:lastModifiedBy>Vo Anh Khoi 20225870</cp:lastModifiedBy>
  <cp:revision>2</cp:revision>
  <dcterms:created xsi:type="dcterms:W3CDTF">2024-05-31T01:51:00Z</dcterms:created>
  <dcterms:modified xsi:type="dcterms:W3CDTF">2024-05-31T01:51:00Z</dcterms:modified>
</cp:coreProperties>
</file>