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D95" w:rsidRPr="00C21F2A" w:rsidRDefault="00C21F2A" w:rsidP="00C21F2A">
      <w:pPr>
        <w:spacing w:before="120"/>
        <w:jc w:val="center"/>
        <w:rPr>
          <w:caps/>
          <w:sz w:val="28"/>
        </w:rPr>
      </w:pPr>
      <w:r w:rsidRPr="00C21F2A">
        <w:rPr>
          <w:caps/>
          <w:sz w:val="28"/>
        </w:rPr>
        <w:t>BỘ CÔNG THƯƠNG</w:t>
      </w:r>
    </w:p>
    <w:p w:rsidR="00C21F2A" w:rsidRPr="00C21F2A" w:rsidRDefault="00C21F2A" w:rsidP="00C21F2A">
      <w:pPr>
        <w:spacing w:before="120"/>
        <w:jc w:val="center"/>
        <w:rPr>
          <w:b/>
          <w:caps/>
          <w:sz w:val="28"/>
        </w:rPr>
      </w:pPr>
      <w:r w:rsidRPr="00C21F2A">
        <w:rPr>
          <w:b/>
          <w:caps/>
          <w:sz w:val="28"/>
        </w:rPr>
        <w:t>TRƯỜNG ĐẠI HỌC CÔNG NGHIỆP THÀNH PHỐ HỒ CHÍ MINH</w:t>
      </w:r>
    </w:p>
    <w:p w:rsidR="00947216" w:rsidRDefault="00947216" w:rsidP="00C54DB2">
      <w:pPr>
        <w:pStyle w:val="CoverB"/>
      </w:pPr>
    </w:p>
    <w:p w:rsidR="00947216" w:rsidRDefault="00C55C3B" w:rsidP="00C21F2A">
      <w:pPr>
        <w:jc w:val="center"/>
      </w:pPr>
      <w:r w:rsidRPr="00C21F2A">
        <w:rPr>
          <w:noProof/>
        </w:rPr>
        <w:drawing>
          <wp:inline distT="0" distB="0" distL="0" distR="0">
            <wp:extent cx="1401445" cy="1175385"/>
            <wp:effectExtent l="0" t="0" r="0" b="0"/>
            <wp:docPr id="1" name="Picture 1" descr="LOGO I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U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1445" cy="1175385"/>
                    </a:xfrm>
                    <a:prstGeom prst="rect">
                      <a:avLst/>
                    </a:prstGeom>
                    <a:noFill/>
                    <a:ln>
                      <a:noFill/>
                    </a:ln>
                  </pic:spPr>
                </pic:pic>
              </a:graphicData>
            </a:graphic>
          </wp:inline>
        </w:drawing>
      </w:r>
    </w:p>
    <w:p w:rsidR="006C796A" w:rsidRDefault="006C796A" w:rsidP="001F79A3"/>
    <w:p w:rsidR="00C54DB2" w:rsidRDefault="00C54DB2" w:rsidP="001F79A3"/>
    <w:p w:rsidR="00947216" w:rsidRDefault="00947216" w:rsidP="001F79A3"/>
    <w:p w:rsidR="006C796A" w:rsidRPr="005D0A1A" w:rsidRDefault="005D0A1A" w:rsidP="005D0A1A">
      <w:pPr>
        <w:pStyle w:val="Cover"/>
        <w:rPr>
          <w:b/>
        </w:rPr>
      </w:pPr>
      <w:r>
        <w:rPr>
          <w:b/>
        </w:rPr>
        <w:t>Lớp CHDT10A</w:t>
      </w:r>
    </w:p>
    <w:p w:rsidR="0058178A" w:rsidRDefault="0058178A" w:rsidP="001F79A3"/>
    <w:p w:rsidR="0058178A" w:rsidRDefault="0058178A" w:rsidP="001F79A3"/>
    <w:p w:rsidR="008E1F71" w:rsidRDefault="008E1F71" w:rsidP="001F79A3"/>
    <w:p w:rsidR="006C796A" w:rsidRPr="00253D44" w:rsidRDefault="006C796A" w:rsidP="001F79A3"/>
    <w:p w:rsidR="00286755" w:rsidRPr="00C54DB2" w:rsidRDefault="004E207D" w:rsidP="00286755">
      <w:pPr>
        <w:pStyle w:val="CoverT"/>
        <w:rPr>
          <w:sz w:val="40"/>
        </w:rPr>
      </w:pPr>
      <w:r>
        <w:rPr>
          <w:sz w:val="40"/>
        </w:rPr>
        <w:t>Kỹ thuật điều khiển nâng cao</w:t>
      </w:r>
    </w:p>
    <w:p w:rsidR="00203A49" w:rsidRDefault="00203A49" w:rsidP="001F79A3"/>
    <w:p w:rsidR="008E1F71" w:rsidRDefault="008E1F71" w:rsidP="001F79A3"/>
    <w:p w:rsidR="00C54DB2" w:rsidRDefault="00C54DB2" w:rsidP="001F79A3"/>
    <w:p w:rsidR="006C796A" w:rsidRDefault="006C796A" w:rsidP="001F79A3"/>
    <w:p w:rsidR="005D0A1A" w:rsidRDefault="005D0A1A" w:rsidP="001F79A3">
      <w:pPr>
        <w:rPr>
          <w:sz w:val="28"/>
        </w:rPr>
      </w:pPr>
      <w:r>
        <w:rPr>
          <w:sz w:val="28"/>
        </w:rPr>
        <w:t>Thành viên</w:t>
      </w:r>
      <w:r w:rsidR="00C54DB2" w:rsidRPr="00C54DB2">
        <w:rPr>
          <w:sz w:val="28"/>
        </w:rPr>
        <w:t>:</w:t>
      </w:r>
      <w:r w:rsidR="00C54DB2">
        <w:rPr>
          <w:sz w:val="28"/>
        </w:rPr>
        <w:t xml:space="preserve"> </w:t>
      </w:r>
    </w:p>
    <w:p w:rsidR="006C796A" w:rsidRPr="00C54DB2" w:rsidRDefault="005D0A1A" w:rsidP="001F79A3">
      <w:pPr>
        <w:rPr>
          <w:sz w:val="28"/>
        </w:rPr>
      </w:pPr>
      <w:r>
        <w:rPr>
          <w:sz w:val="28"/>
        </w:rPr>
        <w:t>Võ Linh Trúc</w:t>
      </w:r>
    </w:p>
    <w:p w:rsidR="005D0A1A" w:rsidRDefault="005D0A1A" w:rsidP="001F79A3">
      <w:pPr>
        <w:rPr>
          <w:sz w:val="28"/>
        </w:rPr>
      </w:pPr>
    </w:p>
    <w:p w:rsidR="005D0A1A" w:rsidRDefault="005D0A1A" w:rsidP="001F79A3">
      <w:pPr>
        <w:rPr>
          <w:sz w:val="28"/>
        </w:rPr>
      </w:pPr>
    </w:p>
    <w:p w:rsidR="00C54DB2" w:rsidRPr="005D0A1A" w:rsidRDefault="005D0A1A" w:rsidP="005D0A1A">
      <w:pPr>
        <w:jc w:val="center"/>
        <w:rPr>
          <w:b/>
          <w:sz w:val="28"/>
        </w:rPr>
      </w:pPr>
      <w:r w:rsidRPr="005D0A1A">
        <w:rPr>
          <w:b/>
          <w:sz w:val="28"/>
        </w:rPr>
        <w:t>GVHD</w:t>
      </w:r>
      <w:r w:rsidR="00C54DB2" w:rsidRPr="005D0A1A">
        <w:rPr>
          <w:b/>
          <w:sz w:val="28"/>
        </w:rPr>
        <w:t xml:space="preserve">: </w:t>
      </w:r>
      <w:r w:rsidR="004E207D">
        <w:rPr>
          <w:b/>
          <w:sz w:val="28"/>
        </w:rPr>
        <w:t>Trần Hữu Toàn</w:t>
      </w:r>
    </w:p>
    <w:p w:rsidR="006C796A" w:rsidRDefault="006C796A" w:rsidP="001F79A3"/>
    <w:p w:rsidR="006C796A" w:rsidRDefault="006C796A" w:rsidP="001F79A3"/>
    <w:p w:rsidR="008E1F71" w:rsidRDefault="008E1F71" w:rsidP="001F79A3"/>
    <w:p w:rsidR="00EB6461" w:rsidRDefault="00EB6461" w:rsidP="001F79A3"/>
    <w:p w:rsidR="00AB240B" w:rsidRPr="00FC1EF1" w:rsidRDefault="00C54DB2" w:rsidP="00FC1EF1">
      <w:pPr>
        <w:pStyle w:val="Cover"/>
        <w:rPr>
          <w:sz w:val="24"/>
        </w:rPr>
        <w:sectPr w:rsidR="00AB240B" w:rsidRPr="00FC1EF1" w:rsidSect="00CA725F">
          <w:pgSz w:w="11907" w:h="16839" w:code="9"/>
          <w:pgMar w:top="1701" w:right="1134" w:bottom="1701" w:left="1985" w:header="283" w:footer="283" w:gutter="0"/>
          <w:pgNumType w:start="1"/>
          <w:cols w:space="720"/>
          <w:docGrid w:linePitch="360"/>
        </w:sectPr>
      </w:pPr>
      <w:r w:rsidRPr="00C54DB2">
        <w:rPr>
          <w:sz w:val="24"/>
        </w:rPr>
        <w:t>thành phố hồ chí minh</w:t>
      </w:r>
      <w:r w:rsidR="00184FA7" w:rsidRPr="00C54DB2">
        <w:rPr>
          <w:sz w:val="24"/>
        </w:rPr>
        <w:t>,</w:t>
      </w:r>
      <w:bookmarkStart w:id="0" w:name="_Toc481595787"/>
      <w:bookmarkStart w:id="1" w:name="_Toc481595886"/>
      <w:r w:rsidR="004E207D">
        <w:rPr>
          <w:sz w:val="24"/>
        </w:rPr>
        <w:t xml:space="preserve"> NĂM 2021</w:t>
      </w:r>
      <w:r w:rsidR="00FC1EF1">
        <w:t xml:space="preserve"> </w:t>
      </w:r>
    </w:p>
    <w:bookmarkEnd w:id="0"/>
    <w:bookmarkEnd w:id="1"/>
    <w:p w:rsidR="000D3F37" w:rsidRDefault="000D3F37" w:rsidP="000D3F37">
      <w:pPr>
        <w:pStyle w:val="Content"/>
        <w:jc w:val="left"/>
      </w:pPr>
      <w:r>
        <w:lastRenderedPageBreak/>
        <w:t>Cho hệ cánh tay robot 1 bậc như sau:</w:t>
      </w:r>
    </w:p>
    <w:p w:rsidR="00C84BC1" w:rsidRDefault="00BB421E" w:rsidP="00BB421E">
      <w:pPr>
        <w:pStyle w:val="Content"/>
        <w:jc w:val="center"/>
      </w:pPr>
      <w:r w:rsidRPr="00BB421E">
        <w:rPr>
          <w:noProof/>
        </w:rPr>
        <w:drawing>
          <wp:inline distT="0" distB="0" distL="0" distR="0" wp14:anchorId="254344C8" wp14:editId="6C75B79F">
            <wp:extent cx="2296453" cy="213446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6453" cy="2134463"/>
                    </a:xfrm>
                    <a:prstGeom prst="rect">
                      <a:avLst/>
                    </a:prstGeom>
                  </pic:spPr>
                </pic:pic>
              </a:graphicData>
            </a:graphic>
          </wp:inline>
        </w:drawing>
      </w:r>
    </w:p>
    <w:p w:rsidR="008B68AB" w:rsidRDefault="008B68AB" w:rsidP="008B68AB">
      <w:pPr>
        <w:spacing w:after="240"/>
      </w:pPr>
      <w:r>
        <w:t>Phương trình vi phân mô tả hệ thống:</w:t>
      </w:r>
    </w:p>
    <w:p w:rsidR="008B68AB" w:rsidRDefault="000B75DA" w:rsidP="008B68AB">
      <w:pPr>
        <w:spacing w:after="240"/>
      </w:pPr>
      <m:oMathPara>
        <m:oMath>
          <m:d>
            <m:dPr>
              <m:ctrlPr>
                <w:rPr>
                  <w:rFonts w:ascii="Cambria Math" w:hAnsi="Cambria Math"/>
                </w:rPr>
              </m:ctrlPr>
            </m:dPr>
            <m:e>
              <m:r>
                <w:rPr>
                  <w:rFonts w:ascii="Cambria Math" w:hAnsi="Cambria Math"/>
                </w:rPr>
                <m:t>J</m:t>
              </m:r>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l</m:t>
                  </m:r>
                </m:e>
                <m:sup>
                  <m:r>
                    <m:rPr>
                      <m:sty m:val="p"/>
                    </m:rPr>
                    <w:rPr>
                      <w:rFonts w:ascii="Cambria Math" w:hAnsi="Cambria Math"/>
                    </w:rPr>
                    <m:t>2</m:t>
                  </m:r>
                </m:sup>
              </m:sSup>
            </m:e>
          </m:d>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w:rPr>
                  <w:rFonts w:ascii="Cambria Math" w:hAnsi="Cambria Math"/>
                </w:rPr>
                <m:t>θ</m:t>
              </m:r>
              <m:r>
                <m:rPr>
                  <m:sty m:val="p"/>
                </m:rPr>
                <w:rPr>
                  <w:rFonts w:ascii="Cambria Math" w:hAnsi="Cambria Math"/>
                </w:rPr>
                <m:t>(</m:t>
              </m:r>
              <m:r>
                <w:rPr>
                  <w:rFonts w:ascii="Cambria Math" w:hAnsi="Cambria Math"/>
                </w:rPr>
                <m:t>t</m:t>
              </m:r>
              <m:r>
                <m:rPr>
                  <m:sty m:val="p"/>
                </m:rPr>
                <w:rPr>
                  <w:rFonts w:ascii="Cambria Math" w:hAnsi="Cambria Math"/>
                </w:rPr>
                <m:t>)</m:t>
              </m:r>
            </m:num>
            <m:den>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2</m:t>
                  </m:r>
                </m:sup>
              </m:sSup>
            </m:den>
          </m:f>
          <m:r>
            <m:rPr>
              <m:sty m:val="p"/>
            </m:rPr>
            <w:rPr>
              <w:rFonts w:ascii="Cambria Math" w:hAnsi="Cambria Math"/>
            </w:rPr>
            <m:t>+</m:t>
          </m:r>
          <m:d>
            <m:dPr>
              <m:ctrlPr>
                <w:rPr>
                  <w:rFonts w:ascii="Cambria Math" w:hAnsi="Cambria Math"/>
                </w:rPr>
              </m:ctrlPr>
            </m:dPr>
            <m:e>
              <m:r>
                <w:rPr>
                  <w:rFonts w:ascii="Cambria Math" w:hAnsi="Cambria Math"/>
                </w:rPr>
                <m:t>ml</m:t>
              </m:r>
              <m:r>
                <m:rPr>
                  <m:sty m:val="p"/>
                </m:rPr>
                <w:rPr>
                  <w:rFonts w:ascii="Cambria Math" w:hAnsi="Cambria Math"/>
                </w:rPr>
                <m:t>+</m:t>
              </m:r>
              <m:r>
                <w:rPr>
                  <w:rFonts w:ascii="Cambria Math" w:hAnsi="Cambria Math"/>
                </w:rPr>
                <m:t>M</m:t>
              </m:r>
              <m:sSub>
                <m:sSubPr>
                  <m:ctrlPr>
                    <w:rPr>
                      <w:rFonts w:ascii="Cambria Math" w:hAnsi="Cambria Math"/>
                    </w:rPr>
                  </m:ctrlPr>
                </m:sSubPr>
                <m:e>
                  <m:r>
                    <w:rPr>
                      <w:rFonts w:ascii="Cambria Math" w:hAnsi="Cambria Math"/>
                    </w:rPr>
                    <m:t>l</m:t>
                  </m:r>
                </m:e>
                <m:sub>
                  <m:r>
                    <w:rPr>
                      <w:rFonts w:ascii="Cambria Math" w:hAnsi="Cambria Math"/>
                    </w:rPr>
                    <m:t>C</m:t>
                  </m:r>
                </m:sub>
              </m:sSub>
            </m:e>
          </m:d>
          <m:r>
            <w:rPr>
              <w:rFonts w:ascii="Cambria Math" w:hAnsi="Cambria Math"/>
            </w:rPr>
            <m:t>g</m:t>
          </m:r>
          <m:r>
            <m:rPr>
              <m:sty m:val="p"/>
            </m:rPr>
            <w:rPr>
              <w:rFonts w:ascii="Cambria Math" w:hAnsi="Cambria Math"/>
            </w:rPr>
            <m:t>⋅cos⁡</m:t>
          </m:r>
          <m:r>
            <w:rPr>
              <w:rFonts w:ascii="Cambria Math" w:hAnsi="Cambria Math"/>
            </w:rPr>
            <m:t>θ</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B</m:t>
          </m:r>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θ</m:t>
              </m:r>
              <m:r>
                <m:rPr>
                  <m:sty m:val="p"/>
                </m:rPr>
                <w:rPr>
                  <w:rFonts w:ascii="Cambria Math" w:hAnsi="Cambria Math"/>
                </w:rPr>
                <m:t>(</m:t>
              </m:r>
              <m:r>
                <w:rPr>
                  <w:rFonts w:ascii="Cambria Math" w:hAnsi="Cambria Math"/>
                </w:rPr>
                <m:t>t</m:t>
              </m:r>
              <m:r>
                <m:rPr>
                  <m:sty m:val="p"/>
                </m:rPr>
                <w:rPr>
                  <w:rFonts w:ascii="Cambria Math" w:hAnsi="Cambria Math"/>
                </w:rPr>
                <m:t>)</m:t>
              </m:r>
            </m:num>
            <m:den>
              <m:r>
                <m:rPr>
                  <m:sty m:val="p"/>
                </m:rPr>
                <w:rPr>
                  <w:rFonts w:ascii="Cambria Math" w:hAnsi="Cambria Math"/>
                </w:rPr>
                <m:t>∂</m:t>
              </m:r>
              <m:r>
                <w:rPr>
                  <w:rFonts w:ascii="Cambria Math" w:hAnsi="Cambria Math"/>
                </w:rPr>
                <m:t>t</m:t>
              </m:r>
            </m:den>
          </m:f>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t</m:t>
          </m:r>
          <m:r>
            <m:rPr>
              <m:sty m:val="p"/>
            </m:rPr>
            <w:rPr>
              <w:rFonts w:ascii="Cambria Math" w:hAnsi="Cambria Math"/>
            </w:rPr>
            <m:t>)</m:t>
          </m:r>
        </m:oMath>
      </m:oMathPara>
    </w:p>
    <w:p w:rsidR="008B68AB" w:rsidRDefault="008B68AB" w:rsidP="008B68AB">
      <w:pPr>
        <w:spacing w:after="240"/>
      </w:pPr>
      <w:r>
        <w:t>Trong đó :</w:t>
      </w:r>
    </w:p>
    <w:p w:rsidR="008B68AB" w:rsidRDefault="008B68AB" w:rsidP="008B68AB">
      <w:pPr>
        <w:pStyle w:val="ListParagraph"/>
        <w:numPr>
          <w:ilvl w:val="0"/>
          <w:numId w:val="22"/>
        </w:numPr>
        <w:spacing w:after="240"/>
      </w:pPr>
      <m:oMath>
        <m:r>
          <m:rPr>
            <m:sty m:val="p"/>
          </m:rPr>
          <w:rPr>
            <w:rFonts w:ascii="Cambria Math" w:hAnsi="Cambria Math"/>
          </w:rPr>
          <m:t>J</m:t>
        </m:r>
      </m:oMath>
      <w:r>
        <w:t xml:space="preserve">: Momen quán tính tay máy </w:t>
      </w:r>
      <m:oMath>
        <m:d>
          <m:dPr>
            <m:ctrlPr>
              <w:rPr>
                <w:rFonts w:ascii="Cambria Math" w:hAnsi="Cambria Math"/>
              </w:rPr>
            </m:ctrlPr>
          </m:dPr>
          <m:e>
            <m:r>
              <m:rPr>
                <m:sty m:val="p"/>
              </m:rPr>
              <w:rPr>
                <w:rFonts w:ascii="Cambria Math" w:hAnsi="Cambria Math"/>
              </w:rPr>
              <m:t>kg⋅</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e>
        </m:d>
      </m:oMath>
      <w:r>
        <w:t>.</w:t>
      </w:r>
    </w:p>
    <w:p w:rsidR="008B68AB" w:rsidRDefault="008B68AB" w:rsidP="008B68AB">
      <w:pPr>
        <w:pStyle w:val="ListParagraph"/>
        <w:numPr>
          <w:ilvl w:val="0"/>
          <w:numId w:val="22"/>
        </w:numPr>
        <w:spacing w:after="240"/>
      </w:pPr>
      <m:oMath>
        <m:r>
          <m:rPr>
            <m:sty m:val="p"/>
          </m:rPr>
          <w:rPr>
            <w:rFonts w:ascii="Cambria Math" w:hAnsi="Cambria Math"/>
          </w:rPr>
          <m:t>m</m:t>
        </m:r>
      </m:oMath>
      <w:r>
        <w:t xml:space="preserve">: Khối lượng vật nặng mà robot mang theo ở đầu công tác </w:t>
      </w:r>
      <m:oMath>
        <m:r>
          <m:rPr>
            <m:sty m:val="p"/>
          </m:rPr>
          <w:rPr>
            <w:rFonts w:ascii="Cambria Math" w:hAnsi="Cambria Math"/>
          </w:rPr>
          <m:t>(kg)</m:t>
        </m:r>
      </m:oMath>
      <w:r>
        <w:t>.</w:t>
      </w:r>
    </w:p>
    <w:p w:rsidR="008B68AB" w:rsidRDefault="008B68AB" w:rsidP="008B68AB">
      <w:pPr>
        <w:pStyle w:val="ListParagraph"/>
        <w:numPr>
          <w:ilvl w:val="0"/>
          <w:numId w:val="22"/>
        </w:numPr>
        <w:spacing w:after="240"/>
      </w:pPr>
      <m:oMath>
        <m:r>
          <m:rPr>
            <m:sty m:val="p"/>
          </m:rPr>
          <w:rPr>
            <w:rFonts w:ascii="Cambria Math" w:hAnsi="Cambria Math"/>
          </w:rPr>
          <m:t>1</m:t>
        </m:r>
      </m:oMath>
      <w:r>
        <w:t xml:space="preserve">: Chiều dài cánh tay robot </w:t>
      </w:r>
      <m:oMath>
        <m:r>
          <m:rPr>
            <m:sty m:val="p"/>
          </m:rPr>
          <w:rPr>
            <w:rFonts w:ascii="Cambria Math" w:hAnsi="Cambria Math"/>
          </w:rPr>
          <m:t>(m)</m:t>
        </m:r>
      </m:oMath>
      <w:r>
        <w:t>.</w:t>
      </w:r>
    </w:p>
    <w:p w:rsidR="008B68AB" w:rsidRPr="008B68AB" w:rsidRDefault="008B68AB" w:rsidP="008B68AB">
      <w:pPr>
        <w:pStyle w:val="ListParagraph"/>
        <w:numPr>
          <w:ilvl w:val="0"/>
          <w:numId w:val="22"/>
        </w:numPr>
        <w:spacing w:after="240"/>
      </w:pPr>
      <m:oMath>
        <m:r>
          <m:rPr>
            <m:sty m:val="p"/>
          </m:rPr>
          <w:rPr>
            <w:rFonts w:ascii="Cambria Math" w:hAnsi="Cambria Math"/>
          </w:rPr>
          <m:t>M:</m:t>
        </m:r>
      </m:oMath>
      <w:r>
        <w:t xml:space="preserve"> Khối lượng cánh tay Robot </w:t>
      </w:r>
      <m:oMath>
        <m:d>
          <m:dPr>
            <m:ctrlPr>
              <w:rPr>
                <w:rFonts w:ascii="Cambria Math" w:hAnsi="Cambria Math"/>
              </w:rPr>
            </m:ctrlPr>
          </m:dPr>
          <m:e>
            <m:r>
              <m:rPr>
                <m:sty m:val="p"/>
              </m:rPr>
              <w:rPr>
                <w:rFonts w:ascii="Cambria Math" w:hAnsi="Cambria Math"/>
              </w:rPr>
              <m:t>kg</m:t>
            </m:r>
          </m:e>
        </m:d>
      </m:oMath>
    </w:p>
    <w:p w:rsidR="008B68AB" w:rsidRPr="008B68AB" w:rsidRDefault="000B75DA" w:rsidP="008B68AB">
      <w:pPr>
        <w:pStyle w:val="ListParagraph"/>
        <w:numPr>
          <w:ilvl w:val="0"/>
          <w:numId w:val="22"/>
        </w:numPr>
        <w:spacing w:after="240"/>
      </w:pP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C</m:t>
            </m:r>
          </m:sub>
        </m:sSub>
      </m:oMath>
      <w:r w:rsidR="008B68AB">
        <w:t xml:space="preserve"> : Khoảng cách từ trọng tâm đến trục quay của robot </w:t>
      </w:r>
      <m:oMath>
        <m:d>
          <m:dPr>
            <m:ctrlPr>
              <w:rPr>
                <w:rFonts w:ascii="Cambria Math" w:hAnsi="Cambria Math"/>
              </w:rPr>
            </m:ctrlPr>
          </m:dPr>
          <m:e>
            <m:r>
              <m:rPr>
                <m:sty m:val="p"/>
              </m:rPr>
              <w:rPr>
                <w:rFonts w:ascii="Cambria Math" w:hAnsi="Cambria Math"/>
              </w:rPr>
              <m:t>m</m:t>
            </m:r>
          </m:e>
        </m:d>
      </m:oMath>
    </w:p>
    <w:p w:rsidR="008B68AB" w:rsidRDefault="008B68AB" w:rsidP="008B68AB">
      <w:pPr>
        <w:pStyle w:val="ListParagraph"/>
        <w:numPr>
          <w:ilvl w:val="0"/>
          <w:numId w:val="22"/>
        </w:numPr>
        <w:spacing w:after="240"/>
      </w:pPr>
      <w:r>
        <w:t>B: Hệ số ma sát nhớt</w:t>
      </w:r>
    </w:p>
    <w:p w:rsidR="008B68AB" w:rsidRPr="008B68AB" w:rsidRDefault="008B68AB" w:rsidP="008B68AB">
      <w:pPr>
        <w:pStyle w:val="ListParagraph"/>
        <w:numPr>
          <w:ilvl w:val="0"/>
          <w:numId w:val="22"/>
        </w:numPr>
        <w:spacing w:after="240"/>
      </w:pPr>
      <m:oMath>
        <m:r>
          <m:rPr>
            <m:sty m:val="p"/>
          </m:rPr>
          <w:rPr>
            <w:rFonts w:ascii="Cambria Math" w:hAnsi="Cambria Math"/>
          </w:rPr>
          <m:t>g</m:t>
        </m:r>
      </m:oMath>
      <w:r>
        <w:t xml:space="preserve"> : Gia tốc trọng trường </w:t>
      </w:r>
      <m:oMath>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9.81</m:t>
                </m:r>
                <m:r>
                  <m:rPr>
                    <m:nor/>
                  </m:rPr>
                  <m:t xml:space="preserve"> </m:t>
                </m:r>
                <m:r>
                  <m:rPr>
                    <m:sty m:val="p"/>
                  </m:rPr>
                  <w:rPr>
                    <w:rFonts w:ascii="Cambria Math" w:hAnsi="Cambria Math"/>
                  </w:rPr>
                  <m:t>m</m:t>
                </m:r>
              </m:num>
              <m:den>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den>
            </m:f>
          </m:e>
        </m:d>
      </m:oMath>
    </w:p>
    <w:p w:rsidR="008B68AB" w:rsidRDefault="008B68AB" w:rsidP="008B68AB">
      <w:pPr>
        <w:pStyle w:val="ListParagraph"/>
        <w:numPr>
          <w:ilvl w:val="0"/>
          <w:numId w:val="22"/>
        </w:numPr>
        <w:spacing w:after="240"/>
      </w:pPr>
      <m:oMath>
        <m:r>
          <m:rPr>
            <m:sty m:val="p"/>
          </m:rPr>
          <w:rPr>
            <w:rFonts w:ascii="Cambria Math" w:hAnsi="Cambria Math"/>
          </w:rPr>
          <m:t>u(t)</m:t>
        </m:r>
      </m:oMath>
      <w:r>
        <w:t xml:space="preserve"> : Momen điều khiển cách tay robot từ động cơ (tín hiệu vào).</w:t>
      </w:r>
    </w:p>
    <w:p w:rsidR="008B68AB" w:rsidRDefault="008B68AB" w:rsidP="008B68AB">
      <w:pPr>
        <w:pStyle w:val="ListParagraph"/>
        <w:numPr>
          <w:ilvl w:val="0"/>
          <w:numId w:val="22"/>
        </w:numPr>
        <w:spacing w:after="240"/>
      </w:pPr>
      <m:oMath>
        <m:r>
          <w:rPr>
            <w:rFonts w:ascii="Cambria Math" w:hAnsi="Cambria Math"/>
          </w:rPr>
          <m:t>θ</m:t>
        </m:r>
        <m:r>
          <m:rPr>
            <m:sty m:val="p"/>
          </m:rPr>
          <w:rPr>
            <w:rFonts w:ascii="Cambria Math" w:hAnsi="Cambria Math"/>
          </w:rPr>
          <m:t>(</m:t>
        </m:r>
        <m:r>
          <w:rPr>
            <w:rFonts w:ascii="Cambria Math" w:hAnsi="Cambria Math"/>
          </w:rPr>
          <m:t>t</m:t>
        </m:r>
        <m:r>
          <m:rPr>
            <m:sty m:val="p"/>
          </m:rPr>
          <w:rPr>
            <w:rFonts w:ascii="Cambria Math" w:hAnsi="Cambria Math"/>
          </w:rPr>
          <m:t>)</m:t>
        </m:r>
      </m:oMath>
      <w:r>
        <w:t xml:space="preserve"> : Góc quay của robot so với phương ngang (rad), tín hiệu ra cần điều khiển.</w:t>
      </w:r>
    </w:p>
    <w:p w:rsidR="008B68AB" w:rsidRDefault="008B68AB" w:rsidP="008B68AB">
      <w:pPr>
        <w:spacing w:after="240"/>
      </w:pPr>
      <w:r>
        <w:t>B</w:t>
      </w:r>
      <w:r w:rsidR="00ED3DDD">
        <w:t>ảng thông số hệ Robot 1 bậ</w:t>
      </w:r>
      <w:r>
        <w:t>c</w:t>
      </w:r>
      <w:r w:rsidR="00ED3DDD">
        <w:t xml:space="preserve"> </w:t>
      </w:r>
      <w:r>
        <w:t>tự do</w:t>
      </w:r>
      <w:r w:rsidR="00B11823">
        <w:t>:</w:t>
      </w:r>
    </w:p>
    <w:tbl>
      <w:tblPr>
        <w:tblW w:w="0" w:type="auto"/>
        <w:jc w:val="center"/>
        <w:tblCellSpacing w:w="0" w:type="dxa"/>
        <w:tblCellMar>
          <w:top w:w="80" w:type="dxa"/>
          <w:left w:w="160" w:type="dxa"/>
          <w:bottom w:w="80" w:type="dxa"/>
          <w:right w:w="160" w:type="dxa"/>
        </w:tblCellMar>
        <w:tblLook w:val="0000" w:firstRow="0" w:lastRow="0" w:firstColumn="0" w:lastColumn="0" w:noHBand="0" w:noVBand="0"/>
      </w:tblPr>
      <w:tblGrid>
        <w:gridCol w:w="1747"/>
        <w:gridCol w:w="826"/>
        <w:gridCol w:w="970"/>
        <w:gridCol w:w="682"/>
        <w:gridCol w:w="826"/>
        <w:gridCol w:w="826"/>
        <w:gridCol w:w="950"/>
        <w:gridCol w:w="326"/>
        <w:gridCol w:w="326"/>
        <w:gridCol w:w="346"/>
      </w:tblGrid>
      <w:tr w:rsidR="008B68AB" w:rsidTr="00A169AE">
        <w:trPr>
          <w:cantSplit/>
          <w:tblCellSpacing w:w="0" w:type="dxa"/>
          <w:jc w:val="center"/>
        </w:trPr>
        <w:tc>
          <w:tcPr>
            <w:tcW w:w="0" w:type="auto"/>
            <w:tcBorders>
              <w:top w:val="single" w:sz="8" w:space="0" w:color="000000"/>
              <w:left w:val="single" w:sz="8" w:space="0" w:color="000000"/>
              <w:right w:val="single" w:sz="8" w:space="0" w:color="000000"/>
            </w:tcBorders>
            <w:vAlign w:val="center"/>
          </w:tcPr>
          <w:p w:rsidR="008B68AB" w:rsidRDefault="008B68AB" w:rsidP="00A169AE">
            <w:pPr>
              <w:jc w:val="center"/>
            </w:pPr>
            <w:r>
              <w:t>Số thứ tự của</w:t>
            </w:r>
          </w:p>
        </w:tc>
        <w:tc>
          <w:tcPr>
            <w:tcW w:w="0" w:type="auto"/>
            <w:gridSpan w:val="9"/>
            <w:tcBorders>
              <w:top w:val="single" w:sz="8" w:space="0" w:color="000000"/>
              <w:bottom w:val="single" w:sz="8" w:space="0" w:color="000000"/>
              <w:right w:val="single" w:sz="8" w:space="0" w:color="000000"/>
            </w:tcBorders>
          </w:tcPr>
          <w:p w:rsidR="008B68AB" w:rsidRDefault="008B68AB" w:rsidP="00A169AE">
            <w:pPr>
              <w:jc w:val="center"/>
            </w:pPr>
            <w:r>
              <w:t>Thông số Robot</w:t>
            </w:r>
          </w:p>
        </w:tc>
      </w:tr>
      <w:tr w:rsidR="008B68AB" w:rsidTr="00D02B70">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rsidR="008B68AB" w:rsidRDefault="008B68AB" w:rsidP="00A169AE">
            <w:pPr>
              <w:jc w:val="center"/>
            </w:pPr>
            <w:r>
              <w:t>HV</w:t>
            </w:r>
          </w:p>
        </w:tc>
        <w:tc>
          <w:tcPr>
            <w:tcW w:w="0" w:type="auto"/>
            <w:tcBorders>
              <w:bottom w:val="single" w:sz="8" w:space="0" w:color="000000"/>
              <w:right w:val="single" w:sz="8" w:space="0" w:color="000000"/>
            </w:tcBorders>
            <w:vAlign w:val="center"/>
          </w:tcPr>
          <w:p w:rsidR="008B68AB" w:rsidRDefault="008B68AB" w:rsidP="008B68AB">
            <m:oMathPara>
              <m:oMathParaPr>
                <m:jc m:val="center"/>
              </m:oMathParaPr>
              <m:oMath>
                <m:r>
                  <w:rPr>
                    <w:rFonts w:ascii="Cambria Math" w:hAnsi="Cambria Math"/>
                  </w:rPr>
                  <m:t>M</m:t>
                </m:r>
              </m:oMath>
            </m:oMathPara>
          </w:p>
        </w:tc>
        <w:tc>
          <w:tcPr>
            <w:tcW w:w="0" w:type="auto"/>
            <w:tcBorders>
              <w:bottom w:val="single" w:sz="8" w:space="0" w:color="000000"/>
              <w:right w:val="single" w:sz="8" w:space="0" w:color="000000"/>
            </w:tcBorders>
            <w:vAlign w:val="center"/>
          </w:tcPr>
          <w:p w:rsidR="008B68AB" w:rsidRDefault="008B68AB" w:rsidP="008B68AB">
            <m:oMathPara>
              <m:oMathParaPr>
                <m:jc m:val="center"/>
              </m:oMathParaPr>
              <m:oMath>
                <m:r>
                  <w:rPr>
                    <w:rFonts w:ascii="Cambria Math" w:hAnsi="Cambria Math"/>
                  </w:rPr>
                  <m:t>J</m:t>
                </m:r>
              </m:oMath>
            </m:oMathPara>
          </w:p>
        </w:tc>
        <w:tc>
          <w:tcPr>
            <w:tcW w:w="0" w:type="auto"/>
            <w:tcBorders>
              <w:bottom w:val="single" w:sz="8" w:space="0" w:color="000000"/>
              <w:right w:val="single" w:sz="8" w:space="0" w:color="000000"/>
            </w:tcBorders>
            <w:vAlign w:val="center"/>
          </w:tcPr>
          <w:p w:rsidR="008B68AB" w:rsidRDefault="008B68AB" w:rsidP="008B68AB">
            <m:oMathPara>
              <m:oMathParaPr>
                <m:jc m:val="center"/>
              </m:oMathParaPr>
              <m:oMath>
                <m:r>
                  <w:rPr>
                    <w:rFonts w:ascii="Cambria Math" w:hAnsi="Cambria Math"/>
                  </w:rPr>
                  <m:t>l</m:t>
                </m:r>
              </m:oMath>
            </m:oMathPara>
          </w:p>
        </w:tc>
        <w:tc>
          <w:tcPr>
            <w:tcW w:w="0" w:type="auto"/>
            <w:tcBorders>
              <w:bottom w:val="single" w:sz="8" w:space="0" w:color="000000"/>
              <w:right w:val="single" w:sz="8" w:space="0" w:color="000000"/>
            </w:tcBorders>
            <w:vAlign w:val="center"/>
          </w:tcPr>
          <w:p w:rsidR="008B68AB" w:rsidRDefault="008B68AB" w:rsidP="008B68AB">
            <m:oMathPara>
              <m:oMathParaPr>
                <m:jc m:val="center"/>
              </m:oMathParaPr>
              <m:oMath>
                <m:r>
                  <w:rPr>
                    <w:rFonts w:ascii="Cambria Math" w:hAnsi="Cambria Math"/>
                  </w:rPr>
                  <m:t>m</m:t>
                </m:r>
              </m:oMath>
            </m:oMathPara>
          </w:p>
        </w:tc>
        <w:tc>
          <w:tcPr>
            <w:tcW w:w="0" w:type="auto"/>
            <w:tcBorders>
              <w:bottom w:val="single" w:sz="8" w:space="0" w:color="000000"/>
              <w:right w:val="single" w:sz="8" w:space="0" w:color="000000"/>
            </w:tcBorders>
            <w:vAlign w:val="center"/>
          </w:tcPr>
          <w:p w:rsidR="008B68AB" w:rsidRDefault="000B75DA" w:rsidP="008B68AB">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C</m:t>
                    </m:r>
                  </m:sub>
                </m:sSub>
              </m:oMath>
            </m:oMathPara>
          </w:p>
        </w:tc>
        <w:tc>
          <w:tcPr>
            <w:tcW w:w="0" w:type="auto"/>
            <w:tcBorders>
              <w:bottom w:val="single" w:sz="8" w:space="0" w:color="000000"/>
            </w:tcBorders>
            <w:vAlign w:val="center"/>
          </w:tcPr>
          <w:p w:rsidR="008B68AB" w:rsidRDefault="008B68AB" w:rsidP="008B68AB">
            <m:oMathPara>
              <m:oMathParaPr>
                <m:jc m:val="center"/>
              </m:oMathParaPr>
              <m:oMath>
                <m:r>
                  <w:rPr>
                    <w:rFonts w:ascii="Cambria Math" w:hAnsi="Cambria Math"/>
                  </w:rPr>
                  <m:t>B</m:t>
                </m:r>
              </m:oMath>
            </m:oMathPara>
          </w:p>
        </w:tc>
        <w:tc>
          <w:tcPr>
            <w:tcW w:w="0" w:type="auto"/>
            <w:tcBorders>
              <w:bottom w:val="single" w:sz="8" w:space="0" w:color="000000"/>
            </w:tcBorders>
            <w:vAlign w:val="center"/>
          </w:tcPr>
          <w:p w:rsidR="008B68AB" w:rsidRDefault="008B68AB" w:rsidP="008B68AB"/>
        </w:tc>
        <w:tc>
          <w:tcPr>
            <w:tcW w:w="0" w:type="auto"/>
            <w:tcBorders>
              <w:bottom w:val="single" w:sz="8" w:space="0" w:color="000000"/>
            </w:tcBorders>
            <w:vAlign w:val="center"/>
          </w:tcPr>
          <w:p w:rsidR="008B68AB" w:rsidRDefault="008B68AB" w:rsidP="00A169AE"/>
        </w:tc>
        <w:tc>
          <w:tcPr>
            <w:tcW w:w="0" w:type="auto"/>
            <w:tcBorders>
              <w:bottom w:val="single" w:sz="8" w:space="0" w:color="000000"/>
              <w:right w:val="single" w:sz="8" w:space="0" w:color="000000"/>
            </w:tcBorders>
            <w:vAlign w:val="center"/>
          </w:tcPr>
          <w:p w:rsidR="008B68AB" w:rsidRDefault="008B68AB" w:rsidP="00A169AE"/>
        </w:tc>
      </w:tr>
      <w:tr w:rsidR="008B68AB" w:rsidTr="00F62306">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rsidR="008B68AB" w:rsidRDefault="008B68AB" w:rsidP="00A169AE">
            <w:pPr>
              <w:jc w:val="center"/>
            </w:pPr>
            <w:r>
              <w:t>3</w:t>
            </w:r>
          </w:p>
        </w:tc>
        <w:tc>
          <w:tcPr>
            <w:tcW w:w="0" w:type="auto"/>
            <w:tcBorders>
              <w:bottom w:val="single" w:sz="8" w:space="0" w:color="000000"/>
              <w:right w:val="single" w:sz="8" w:space="0" w:color="000000"/>
            </w:tcBorders>
            <w:vAlign w:val="center"/>
          </w:tcPr>
          <w:p w:rsidR="008B68AB" w:rsidRDefault="008B68AB" w:rsidP="008B68AB">
            <m:oMathPara>
              <m:oMathParaPr>
                <m:jc m:val="center"/>
              </m:oMathParaPr>
              <m:oMath>
                <m:r>
                  <m:rPr>
                    <m:sty m:val="p"/>
                  </m:rPr>
                  <w:rPr>
                    <w:rFonts w:ascii="Cambria Math" w:hAnsi="Cambria Math"/>
                  </w:rPr>
                  <m:t>0.60</m:t>
                </m:r>
              </m:oMath>
            </m:oMathPara>
          </w:p>
        </w:tc>
        <w:tc>
          <w:tcPr>
            <w:tcW w:w="0" w:type="auto"/>
            <w:tcBorders>
              <w:bottom w:val="single" w:sz="8" w:space="0" w:color="000000"/>
              <w:right w:val="single" w:sz="8" w:space="0" w:color="000000"/>
            </w:tcBorders>
            <w:vAlign w:val="center"/>
          </w:tcPr>
          <w:p w:rsidR="008B68AB" w:rsidRDefault="008B68AB" w:rsidP="008B68AB">
            <m:oMathPara>
              <m:oMathParaPr>
                <m:jc m:val="center"/>
              </m:oMathParaPr>
              <m:oMath>
                <m:r>
                  <m:rPr>
                    <m:sty m:val="p"/>
                  </m:rPr>
                  <w:rPr>
                    <w:rFonts w:ascii="Cambria Math" w:hAnsi="Cambria Math"/>
                  </w:rPr>
                  <m:t>0.025</m:t>
                </m:r>
              </m:oMath>
            </m:oMathPara>
          </w:p>
        </w:tc>
        <w:tc>
          <w:tcPr>
            <w:tcW w:w="0" w:type="auto"/>
            <w:tcBorders>
              <w:bottom w:val="single" w:sz="8" w:space="0" w:color="000000"/>
              <w:right w:val="single" w:sz="8" w:space="0" w:color="000000"/>
            </w:tcBorders>
            <w:vAlign w:val="center"/>
          </w:tcPr>
          <w:p w:rsidR="008B68AB" w:rsidRDefault="008B68AB" w:rsidP="008B68AB">
            <m:oMathPara>
              <m:oMathParaPr>
                <m:jc m:val="center"/>
              </m:oMathParaPr>
              <m:oMath>
                <m:r>
                  <m:rPr>
                    <m:sty m:val="p"/>
                  </m:rPr>
                  <w:rPr>
                    <w:rFonts w:ascii="Cambria Math" w:hAnsi="Cambria Math"/>
                  </w:rPr>
                  <m:t>0.6</m:t>
                </m:r>
              </m:oMath>
            </m:oMathPara>
          </w:p>
        </w:tc>
        <w:tc>
          <w:tcPr>
            <w:tcW w:w="0" w:type="auto"/>
            <w:tcBorders>
              <w:bottom w:val="single" w:sz="8" w:space="0" w:color="000000"/>
              <w:right w:val="single" w:sz="8" w:space="0" w:color="000000"/>
            </w:tcBorders>
            <w:vAlign w:val="center"/>
          </w:tcPr>
          <w:p w:rsidR="008B68AB" w:rsidRDefault="008B68AB" w:rsidP="008B68AB">
            <m:oMathPara>
              <m:oMathParaPr>
                <m:jc m:val="center"/>
              </m:oMathParaPr>
              <m:oMath>
                <m:r>
                  <m:rPr>
                    <m:sty m:val="p"/>
                  </m:rPr>
                  <w:rPr>
                    <w:rFonts w:ascii="Cambria Math" w:hAnsi="Cambria Math"/>
                  </w:rPr>
                  <m:t>0.12</m:t>
                </m:r>
              </m:oMath>
            </m:oMathPara>
          </w:p>
        </w:tc>
        <w:tc>
          <w:tcPr>
            <w:tcW w:w="0" w:type="auto"/>
            <w:tcBorders>
              <w:bottom w:val="single" w:sz="8" w:space="0" w:color="000000"/>
              <w:right w:val="single" w:sz="8" w:space="0" w:color="000000"/>
            </w:tcBorders>
            <w:vAlign w:val="center"/>
          </w:tcPr>
          <w:p w:rsidR="008B68AB" w:rsidRDefault="008B68AB" w:rsidP="008B68AB">
            <m:oMathPara>
              <m:oMathParaPr>
                <m:jc m:val="center"/>
              </m:oMathParaPr>
              <m:oMath>
                <m:r>
                  <m:rPr>
                    <m:sty m:val="p"/>
                  </m:rPr>
                  <w:rPr>
                    <w:rFonts w:ascii="Cambria Math" w:hAnsi="Cambria Math"/>
                  </w:rPr>
                  <m:t>0.30</m:t>
                </m:r>
              </m:oMath>
            </m:oMathPara>
          </w:p>
        </w:tc>
        <w:tc>
          <w:tcPr>
            <w:tcW w:w="0" w:type="auto"/>
            <w:tcBorders>
              <w:bottom w:val="single" w:sz="8" w:space="0" w:color="000000"/>
            </w:tcBorders>
            <w:vAlign w:val="center"/>
          </w:tcPr>
          <w:p w:rsidR="008B68AB" w:rsidRDefault="008B68AB" w:rsidP="008B68AB">
            <m:oMathPara>
              <m:oMathParaPr>
                <m:jc m:val="center"/>
              </m:oMathParaPr>
              <m:oMath>
                <m:r>
                  <m:rPr>
                    <m:sty m:val="p"/>
                  </m:rPr>
                  <w:rPr>
                    <w:rFonts w:ascii="Cambria Math" w:hAnsi="Cambria Math"/>
                  </w:rPr>
                  <m:t>0.004</m:t>
                </m:r>
              </m:oMath>
            </m:oMathPara>
          </w:p>
        </w:tc>
        <w:tc>
          <w:tcPr>
            <w:tcW w:w="0" w:type="auto"/>
            <w:tcBorders>
              <w:bottom w:val="single" w:sz="8" w:space="0" w:color="000000"/>
            </w:tcBorders>
            <w:vAlign w:val="center"/>
          </w:tcPr>
          <w:p w:rsidR="008B68AB" w:rsidRDefault="008B68AB" w:rsidP="008B68AB"/>
        </w:tc>
        <w:tc>
          <w:tcPr>
            <w:tcW w:w="0" w:type="auto"/>
            <w:gridSpan w:val="2"/>
            <w:tcBorders>
              <w:bottom w:val="single" w:sz="8" w:space="0" w:color="000000"/>
              <w:right w:val="single" w:sz="8" w:space="0" w:color="000000"/>
            </w:tcBorders>
            <w:vAlign w:val="center"/>
          </w:tcPr>
          <w:p w:rsidR="008B68AB" w:rsidRDefault="008B68AB" w:rsidP="00A169AE"/>
        </w:tc>
      </w:tr>
    </w:tbl>
    <w:p w:rsidR="008B68AB" w:rsidRDefault="008B68AB" w:rsidP="008B68AB"/>
    <w:p w:rsidR="008B68AB" w:rsidRDefault="008B68AB" w:rsidP="008B68AB">
      <w:pPr>
        <w:spacing w:after="240"/>
      </w:pPr>
      <w:r>
        <w:lastRenderedPageBreak/>
        <w:t xml:space="preserve">Biết rằng ở vị trí ban đầu, robot đứng yên tại vị trí </w:t>
      </w:r>
      <m:oMath>
        <m:r>
          <w:rPr>
            <w:rFonts w:ascii="Cambria Math" w:hAnsi="Cambria Math"/>
          </w:rPr>
          <m:t>θ</m:t>
        </m:r>
        <m:r>
          <m:rPr>
            <m:sty m:val="p"/>
          </m:rPr>
          <w:rPr>
            <w:rFonts w:ascii="Cambria Math" w:hAnsi="Cambria Math"/>
          </w:rPr>
          <m:t>(</m:t>
        </m:r>
        <m:r>
          <w:rPr>
            <w:rFonts w:ascii="Cambria Math" w:hAnsi="Cambria Math"/>
          </w:rPr>
          <m:t>t</m:t>
        </m:r>
        <m:r>
          <m:rPr>
            <m:sty m:val="p"/>
          </m:rPr>
          <w:rPr>
            <w:rFonts w:ascii="Cambria Math" w:hAnsi="Cambria Math"/>
          </w:rPr>
          <m:t>)=</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m:t>
            </m:r>
          </m:sup>
        </m:sSup>
      </m:oMath>
      <w:r>
        <w:t xml:space="preserve">. </w:t>
      </w:r>
      <w:r w:rsidR="00ED3DDD">
        <w:t>H</w:t>
      </w:r>
      <w:r>
        <w:t>ãy thiết kế bộ điều khiển PD mò̀ cho hệ robot 1 bậc tự do trên bám theo tín hiệu đặt cho như bên dưới và so sánh với kết quả của bộ điều khiển PID cổ điển. Cho tín hiệu đặt chuyển động của Robot như sau:</w:t>
      </w:r>
    </w:p>
    <w:p w:rsidR="009963B9" w:rsidRDefault="009963B9" w:rsidP="009963B9">
      <w:pPr>
        <w:spacing w:after="240"/>
        <w:jc w:val="center"/>
      </w:pPr>
      <w:r w:rsidRPr="009963B9">
        <w:rPr>
          <w:noProof/>
        </w:rPr>
        <w:drawing>
          <wp:inline distT="0" distB="0" distL="0" distR="0" wp14:anchorId="038DF1BE" wp14:editId="61A2B5F6">
            <wp:extent cx="4592906" cy="225833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2906" cy="2258338"/>
                    </a:xfrm>
                    <a:prstGeom prst="rect">
                      <a:avLst/>
                    </a:prstGeom>
                  </pic:spPr>
                </pic:pic>
              </a:graphicData>
            </a:graphic>
          </wp:inline>
        </w:drawing>
      </w:r>
    </w:p>
    <w:p w:rsidR="00A63363" w:rsidRDefault="00A63363">
      <w:pPr>
        <w:spacing w:line="240" w:lineRule="auto"/>
      </w:pPr>
      <w:r>
        <w:br w:type="page"/>
      </w:r>
    </w:p>
    <w:p w:rsidR="00B90581" w:rsidRDefault="00B90581" w:rsidP="00B90581">
      <w:pPr>
        <w:spacing w:after="120" w:line="240" w:lineRule="atLeast"/>
      </w:pPr>
      <w:r>
        <w:rPr>
          <w:b/>
        </w:rPr>
        <w:lastRenderedPageBreak/>
        <w:t>Bài làm:</w:t>
      </w:r>
    </w:p>
    <w:p w:rsidR="009963B9" w:rsidRDefault="00B90581" w:rsidP="00B90581">
      <w:pPr>
        <w:spacing w:after="240"/>
      </w:pPr>
      <w:r>
        <w:t>Các bước giải quyết yêu cầu được thực hiện như sau:</w:t>
      </w:r>
    </w:p>
    <w:p w:rsidR="00BB421E" w:rsidRDefault="00B90581" w:rsidP="008C61FA">
      <w:pPr>
        <w:pStyle w:val="Heading2"/>
      </w:pPr>
      <w:r>
        <w:t>Xây dựng mô hình mô phỏng cho đối tượng Robot 1 bậc tự do</w:t>
      </w:r>
    </w:p>
    <w:p w:rsidR="00263579" w:rsidRDefault="00263579" w:rsidP="00ED6988">
      <w:pPr>
        <w:numPr>
          <w:ilvl w:val="0"/>
          <w:numId w:val="5"/>
        </w:numPr>
        <w:spacing w:after="120" w:line="240" w:lineRule="atLeast"/>
      </w:pPr>
      <w:r>
        <w:t xml:space="preserve">Tín hiệu vào </w:t>
      </w:r>
      <m:oMath>
        <m:r>
          <w:rPr>
            <w:rFonts w:ascii="Cambria Math" w:hAnsi="Cambria Math"/>
          </w:rPr>
          <m:t>u</m:t>
        </m:r>
      </m:oMath>
      <w:r>
        <w:t xml:space="preserve"> là moment của khớp quay.</w:t>
      </w:r>
    </w:p>
    <w:p w:rsidR="00B90581" w:rsidRDefault="00263579" w:rsidP="00ED6988">
      <w:pPr>
        <w:numPr>
          <w:ilvl w:val="0"/>
          <w:numId w:val="5"/>
        </w:numPr>
        <w:spacing w:after="120" w:line="240" w:lineRule="atLeast"/>
      </w:pPr>
      <w:r>
        <w:t xml:space="preserve">Tín hiệu ra </w:t>
      </w:r>
      <m:oMath>
        <m:r>
          <w:rPr>
            <w:rFonts w:ascii="Cambria Math" w:hAnsi="Cambria Math"/>
          </w:rPr>
          <m:t>θ</m:t>
        </m:r>
        <m:r>
          <m:rPr>
            <m:sty m:val="p"/>
          </m:rPr>
          <w:rPr>
            <w:rFonts w:ascii="Cambria Math" w:hAnsi="Cambria Math"/>
          </w:rPr>
          <m:t>,</m:t>
        </m:r>
        <m:acc>
          <m:accPr>
            <m:chr m:val="˙"/>
            <m:ctrlPr>
              <w:rPr>
                <w:rFonts w:ascii="Cambria Math" w:hAnsi="Cambria Math"/>
              </w:rPr>
            </m:ctrlPr>
          </m:accPr>
          <m:e>
            <m:r>
              <w:rPr>
                <w:rFonts w:ascii="Cambria Math" w:hAnsi="Cambria Math"/>
              </w:rPr>
              <m:t>θ</m:t>
            </m:r>
          </m:e>
        </m:acc>
      </m:oMath>
      <w:r>
        <w:t xml:space="preserve"> lần lượt là vị trí góc và vận tốc góc của cánh tay robot.</w:t>
      </w:r>
    </w:p>
    <w:p w:rsidR="00E16E6D" w:rsidRDefault="0001115D" w:rsidP="00E16E6D">
      <w:pPr>
        <w:spacing w:after="120" w:line="240" w:lineRule="atLeast"/>
      </w:pPr>
      <w:r>
        <w:t>Từ phương trình trạng thái, ta xây dựng mô hình mô phỏng cho hệ với:</w:t>
      </w:r>
    </w:p>
    <w:p w:rsidR="00047C5C" w:rsidRDefault="000B75DA" w:rsidP="00047C5C">
      <w:pPr>
        <w:spacing w:after="240"/>
      </w:pPr>
      <m:oMathPara>
        <m:oMath>
          <m:d>
            <m:dPr>
              <m:ctrlPr>
                <w:rPr>
                  <w:rFonts w:ascii="Cambria Math" w:hAnsi="Cambria Math"/>
                </w:rPr>
              </m:ctrlPr>
            </m:dPr>
            <m:e>
              <m:r>
                <w:rPr>
                  <w:rFonts w:ascii="Cambria Math" w:hAnsi="Cambria Math"/>
                </w:rPr>
                <m:t>J</m:t>
              </m:r>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l</m:t>
                  </m:r>
                </m:e>
                <m:sup>
                  <m:r>
                    <m:rPr>
                      <m:sty m:val="p"/>
                    </m:rPr>
                    <w:rPr>
                      <w:rFonts w:ascii="Cambria Math" w:hAnsi="Cambria Math"/>
                    </w:rPr>
                    <m:t>2</m:t>
                  </m:r>
                </m:sup>
              </m:sSup>
            </m:e>
          </m:d>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w:rPr>
                  <w:rFonts w:ascii="Cambria Math" w:hAnsi="Cambria Math"/>
                </w:rPr>
                <m:t>θ</m:t>
              </m:r>
              <m:r>
                <m:rPr>
                  <m:sty m:val="p"/>
                </m:rPr>
                <w:rPr>
                  <w:rFonts w:ascii="Cambria Math" w:hAnsi="Cambria Math"/>
                </w:rPr>
                <m:t>(</m:t>
              </m:r>
              <m:r>
                <w:rPr>
                  <w:rFonts w:ascii="Cambria Math" w:hAnsi="Cambria Math"/>
                </w:rPr>
                <m:t>t</m:t>
              </m:r>
              <m:r>
                <m:rPr>
                  <m:sty m:val="p"/>
                </m:rPr>
                <w:rPr>
                  <w:rFonts w:ascii="Cambria Math" w:hAnsi="Cambria Math"/>
                </w:rPr>
                <m:t>)</m:t>
              </m:r>
            </m:num>
            <m:den>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2</m:t>
                  </m:r>
                </m:sup>
              </m:sSup>
            </m:den>
          </m:f>
          <m:r>
            <m:rPr>
              <m:sty m:val="p"/>
            </m:rPr>
            <w:rPr>
              <w:rFonts w:ascii="Cambria Math" w:hAnsi="Cambria Math"/>
            </w:rPr>
            <m:t>+</m:t>
          </m:r>
          <m:d>
            <m:dPr>
              <m:ctrlPr>
                <w:rPr>
                  <w:rFonts w:ascii="Cambria Math" w:hAnsi="Cambria Math"/>
                </w:rPr>
              </m:ctrlPr>
            </m:dPr>
            <m:e>
              <m:r>
                <w:rPr>
                  <w:rFonts w:ascii="Cambria Math" w:hAnsi="Cambria Math"/>
                </w:rPr>
                <m:t>ml</m:t>
              </m:r>
              <m:r>
                <m:rPr>
                  <m:sty m:val="p"/>
                </m:rPr>
                <w:rPr>
                  <w:rFonts w:ascii="Cambria Math" w:hAnsi="Cambria Math"/>
                </w:rPr>
                <m:t>+</m:t>
              </m:r>
              <m:r>
                <w:rPr>
                  <w:rFonts w:ascii="Cambria Math" w:hAnsi="Cambria Math"/>
                </w:rPr>
                <m:t>M</m:t>
              </m:r>
              <m:sSub>
                <m:sSubPr>
                  <m:ctrlPr>
                    <w:rPr>
                      <w:rFonts w:ascii="Cambria Math" w:hAnsi="Cambria Math"/>
                    </w:rPr>
                  </m:ctrlPr>
                </m:sSubPr>
                <m:e>
                  <m:r>
                    <w:rPr>
                      <w:rFonts w:ascii="Cambria Math" w:hAnsi="Cambria Math"/>
                    </w:rPr>
                    <m:t>l</m:t>
                  </m:r>
                </m:e>
                <m:sub>
                  <m:r>
                    <w:rPr>
                      <w:rFonts w:ascii="Cambria Math" w:hAnsi="Cambria Math"/>
                    </w:rPr>
                    <m:t>C</m:t>
                  </m:r>
                </m:sub>
              </m:sSub>
            </m:e>
          </m:d>
          <m:r>
            <w:rPr>
              <w:rFonts w:ascii="Cambria Math" w:hAnsi="Cambria Math"/>
            </w:rPr>
            <m:t>g</m:t>
          </m:r>
          <m:r>
            <m:rPr>
              <m:sty m:val="p"/>
            </m:rPr>
            <w:rPr>
              <w:rFonts w:ascii="Cambria Math" w:hAnsi="Cambria Math"/>
            </w:rPr>
            <m:t>⋅cos⁡</m:t>
          </m:r>
          <m:r>
            <w:rPr>
              <w:rFonts w:ascii="Cambria Math" w:hAnsi="Cambria Math"/>
            </w:rPr>
            <m:t>θ</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B</m:t>
          </m:r>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θ</m:t>
              </m:r>
              <m:r>
                <m:rPr>
                  <m:sty m:val="p"/>
                </m:rPr>
                <w:rPr>
                  <w:rFonts w:ascii="Cambria Math" w:hAnsi="Cambria Math"/>
                </w:rPr>
                <m:t>(</m:t>
              </m:r>
              <m:r>
                <w:rPr>
                  <w:rFonts w:ascii="Cambria Math" w:hAnsi="Cambria Math"/>
                </w:rPr>
                <m:t>t</m:t>
              </m:r>
              <m:r>
                <m:rPr>
                  <m:sty m:val="p"/>
                </m:rPr>
                <w:rPr>
                  <w:rFonts w:ascii="Cambria Math" w:hAnsi="Cambria Math"/>
                </w:rPr>
                <m:t>)</m:t>
              </m:r>
            </m:num>
            <m:den>
              <m:r>
                <m:rPr>
                  <m:sty m:val="p"/>
                </m:rPr>
                <w:rPr>
                  <w:rFonts w:ascii="Cambria Math" w:hAnsi="Cambria Math"/>
                </w:rPr>
                <m:t>∂</m:t>
              </m:r>
              <m:r>
                <w:rPr>
                  <w:rFonts w:ascii="Cambria Math" w:hAnsi="Cambria Math"/>
                </w:rPr>
                <m:t>t</m:t>
              </m:r>
            </m:den>
          </m:f>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t</m:t>
          </m:r>
          <m:r>
            <m:rPr>
              <m:sty m:val="p"/>
            </m:rPr>
            <w:rPr>
              <w:rFonts w:ascii="Cambria Math" w:hAnsi="Cambria Math"/>
            </w:rPr>
            <m:t>)</m:t>
          </m:r>
        </m:oMath>
      </m:oMathPara>
    </w:p>
    <w:p w:rsidR="00047C5C" w:rsidRDefault="00D16AD1" w:rsidP="00E16E6D">
      <w:pPr>
        <w:spacing w:after="120" w:line="240" w:lineRule="atLeast"/>
      </w:pPr>
      <w:r w:rsidRPr="00D16AD1">
        <w:rPr>
          <w:noProof/>
        </w:rPr>
        <w:drawing>
          <wp:inline distT="0" distB="0" distL="0" distR="0" wp14:anchorId="5EB6A2B7" wp14:editId="7EAC0240">
            <wp:extent cx="5580380" cy="1419225"/>
            <wp:effectExtent l="0" t="0" r="127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0380" cy="1419225"/>
                    </a:xfrm>
                    <a:prstGeom prst="rect">
                      <a:avLst/>
                    </a:prstGeom>
                  </pic:spPr>
                </pic:pic>
              </a:graphicData>
            </a:graphic>
          </wp:inline>
        </w:drawing>
      </w:r>
    </w:p>
    <w:p w:rsidR="00196174" w:rsidRDefault="00196174" w:rsidP="00196174">
      <w:pPr>
        <w:rPr>
          <w:lang w:eastAsia="x-none"/>
        </w:rPr>
      </w:pPr>
      <w:r>
        <w:rPr>
          <w:lang w:eastAsia="x-none"/>
        </w:rPr>
        <w:t>Các thông số của hệ được chọn như sau:</w:t>
      </w:r>
    </w:p>
    <w:p w:rsidR="00196174" w:rsidRPr="009B3C20" w:rsidRDefault="00196174" w:rsidP="00196174">
      <w:pPr>
        <w:pStyle w:val="ListParagraph"/>
        <w:numPr>
          <w:ilvl w:val="0"/>
          <w:numId w:val="3"/>
        </w:numPr>
        <w:spacing w:after="240"/>
        <w:rPr>
          <w:rFonts w:ascii="Cambria Math" w:hAnsi="Cambria Math"/>
          <w:oMath/>
        </w:rPr>
      </w:pPr>
      <m:oMath>
        <m:r>
          <w:rPr>
            <w:rFonts w:ascii="Cambria Math" w:hAnsi="Cambria Math"/>
          </w:rPr>
          <m:t>M=0.4</m:t>
        </m:r>
      </m:oMath>
    </w:p>
    <w:p w:rsidR="00196174" w:rsidRPr="009B3C20" w:rsidRDefault="00AA4A80" w:rsidP="00196174">
      <w:pPr>
        <w:pStyle w:val="ListParagraph"/>
        <w:numPr>
          <w:ilvl w:val="0"/>
          <w:numId w:val="3"/>
        </w:numPr>
        <w:spacing w:after="240"/>
        <w:rPr>
          <w:rFonts w:ascii="Cambria Math" w:hAnsi="Cambria Math"/>
          <w:oMath/>
        </w:rPr>
      </w:pPr>
      <m:oMath>
        <m:r>
          <w:rPr>
            <w:rFonts w:ascii="Cambria Math" w:hAnsi="Cambria Math"/>
          </w:rPr>
          <m:t>J=0.015</m:t>
        </m:r>
      </m:oMath>
    </w:p>
    <w:p w:rsidR="00196174" w:rsidRPr="009B3C20" w:rsidRDefault="00196174" w:rsidP="00196174">
      <w:pPr>
        <w:pStyle w:val="ListParagraph"/>
        <w:numPr>
          <w:ilvl w:val="0"/>
          <w:numId w:val="3"/>
        </w:numPr>
        <w:spacing w:after="240"/>
        <w:rPr>
          <w:rFonts w:ascii="Cambria Math" w:hAnsi="Cambria Math"/>
          <w:oMath/>
        </w:rPr>
      </w:pPr>
      <m:oMath>
        <m:r>
          <w:rPr>
            <w:rFonts w:ascii="Cambria Math" w:hAnsi="Cambria Math"/>
          </w:rPr>
          <m:t>m=0.15</m:t>
        </m:r>
      </m:oMath>
    </w:p>
    <w:p w:rsidR="00196174" w:rsidRPr="00AA4A80" w:rsidRDefault="00196174" w:rsidP="00196174">
      <w:pPr>
        <w:pStyle w:val="ListParagraph"/>
        <w:numPr>
          <w:ilvl w:val="0"/>
          <w:numId w:val="3"/>
        </w:numPr>
        <w:spacing w:after="240"/>
      </w:pPr>
      <m:oMath>
        <m:r>
          <w:rPr>
            <w:rFonts w:ascii="Cambria Math" w:hAnsi="Cambria Math"/>
          </w:rPr>
          <m:t>l=0.5</m:t>
        </m:r>
      </m:oMath>
      <w:r>
        <w:rPr>
          <w:rFonts w:ascii="Cambria Math" w:hAnsi="Cambria Math"/>
        </w:rPr>
        <w:t xml:space="preserve"> </w:t>
      </w:r>
    </w:p>
    <w:p w:rsidR="00AA4A80" w:rsidRDefault="000B75DA" w:rsidP="00196174">
      <w:pPr>
        <w:pStyle w:val="ListParagraph"/>
        <w:numPr>
          <w:ilvl w:val="0"/>
          <w:numId w:val="3"/>
        </w:numPr>
        <w:spacing w:after="240"/>
      </w:pPr>
      <m:oMath>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=0.25</m:t>
        </m:r>
      </m:oMath>
    </w:p>
    <w:p w:rsidR="00AA4A80" w:rsidRPr="006E353A" w:rsidRDefault="00AA4A80" w:rsidP="00196174">
      <w:pPr>
        <w:pStyle w:val="ListParagraph"/>
        <w:numPr>
          <w:ilvl w:val="0"/>
          <w:numId w:val="3"/>
        </w:numPr>
        <w:spacing w:after="240"/>
      </w:pPr>
      <m:oMath>
        <m:r>
          <w:rPr>
            <w:rFonts w:ascii="Cambria Math" w:hAnsi="Cambria Math"/>
          </w:rPr>
          <m:t>B=0.005</m:t>
        </m:r>
      </m:oMath>
    </w:p>
    <w:p w:rsidR="00196174" w:rsidRDefault="00196174" w:rsidP="00196174">
      <w:pPr>
        <w:spacing w:after="240"/>
        <w:rPr>
          <w:rFonts w:ascii="Cambria Math" w:hAnsi="Cambria Math"/>
        </w:rPr>
      </w:pPr>
      <w:r>
        <w:rPr>
          <w:rFonts w:ascii="Cambria Math" w:hAnsi="Cambria Math"/>
        </w:rPr>
        <w:t>Trạng thái ban đầu của hệ thống:</w:t>
      </w:r>
    </w:p>
    <w:p w:rsidR="00196174" w:rsidRPr="004A3823" w:rsidRDefault="00131D87" w:rsidP="00196174">
      <w:pPr>
        <w:pStyle w:val="ListParagraph"/>
        <w:numPr>
          <w:ilvl w:val="0"/>
          <w:numId w:val="6"/>
        </w:numPr>
        <w:spacing w:after="240"/>
        <w:rPr>
          <w:rFonts w:ascii="Cambria Math" w:hAnsi="Cambria Math"/>
          <w:oMath/>
        </w:rPr>
      </w:pPr>
      <m:oMath>
        <m:r>
          <w:rPr>
            <w:rFonts w:ascii="Cambria Math" w:hAnsi="Cambria Math"/>
          </w:rPr>
          <m:t>θ=0</m:t>
        </m:r>
      </m:oMath>
    </w:p>
    <w:p w:rsidR="00196174" w:rsidRPr="0010526D" w:rsidRDefault="000B75DA" w:rsidP="00196174">
      <w:pPr>
        <w:pStyle w:val="ListParagraph"/>
        <w:numPr>
          <w:ilvl w:val="0"/>
          <w:numId w:val="6"/>
        </w:numPr>
        <w:spacing w:after="240"/>
        <w:rPr>
          <w:rFonts w:ascii="Cambria Math" w:hAnsi="Cambria Math"/>
          <w:oMath/>
        </w:rPr>
      </w:pPr>
      <m:oMath>
        <m:acc>
          <m:accPr>
            <m:chr m:val="̇"/>
            <m:ctrlPr>
              <w:rPr>
                <w:rFonts w:ascii="Cambria Math" w:hAnsi="Cambria Math"/>
                <w:i/>
              </w:rPr>
            </m:ctrlPr>
          </m:accPr>
          <m:e>
            <m:r>
              <w:rPr>
                <w:rFonts w:ascii="Cambria Math" w:hAnsi="Cambria Math"/>
              </w:rPr>
              <m:t>θ</m:t>
            </m:r>
          </m:e>
        </m:acc>
        <m:r>
          <w:rPr>
            <w:rFonts w:ascii="Cambria Math" w:hAnsi="Cambria Math"/>
          </w:rPr>
          <m:t>=0</m:t>
        </m:r>
      </m:oMath>
    </w:p>
    <w:p w:rsidR="00196174" w:rsidRDefault="00587A8C" w:rsidP="00587A8C">
      <w:pPr>
        <w:spacing w:after="120" w:line="240" w:lineRule="atLeast"/>
        <w:jc w:val="center"/>
      </w:pPr>
      <w:r w:rsidRPr="00587A8C">
        <w:rPr>
          <w:noProof/>
        </w:rPr>
        <w:lastRenderedPageBreak/>
        <w:drawing>
          <wp:inline distT="0" distB="0" distL="0" distR="0" wp14:anchorId="74E54D27" wp14:editId="68B94989">
            <wp:extent cx="4040233" cy="605082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0233" cy="6050821"/>
                    </a:xfrm>
                    <a:prstGeom prst="rect">
                      <a:avLst/>
                    </a:prstGeom>
                  </pic:spPr>
                </pic:pic>
              </a:graphicData>
            </a:graphic>
          </wp:inline>
        </w:drawing>
      </w:r>
    </w:p>
    <w:p w:rsidR="00587A8C" w:rsidRDefault="00587A8C" w:rsidP="00587A8C">
      <w:pPr>
        <w:spacing w:after="120" w:line="240" w:lineRule="atLeast"/>
      </w:pPr>
    </w:p>
    <w:p w:rsidR="00174074" w:rsidRDefault="00174074" w:rsidP="00174074">
      <w:pPr>
        <w:pStyle w:val="Heading2"/>
      </w:pPr>
      <w:r>
        <w:t>Thiết kế bộ điều khiển mờ</w:t>
      </w:r>
    </w:p>
    <w:p w:rsidR="00174074" w:rsidRDefault="00174074" w:rsidP="00174074">
      <w:pPr>
        <w:pStyle w:val="Heading3"/>
      </w:pPr>
      <w:r>
        <w:t>Chọn các biến ngõ vào và ngõ ra</w:t>
      </w:r>
    </w:p>
    <w:p w:rsidR="00174074" w:rsidRDefault="00174074" w:rsidP="00174074">
      <w:pPr>
        <w:spacing w:after="240"/>
      </w:pPr>
      <w:r>
        <w:t xml:space="preserve">Chọn 2 biến vào lần lượt là : sai số </w:t>
      </w:r>
      <w:r w:rsidR="007834D6">
        <w:t xml:space="preserve">giữa góc lệch (giữa góc lệch ngõ ra và góc lệch tham chiếu) và đạo hàm sai số góc lệch </w:t>
      </w:r>
      <w:r>
        <w:t xml:space="preserve">(Tất cả đều có chiều dương như hình vẽ). </w:t>
      </w:r>
    </w:p>
    <w:p w:rsidR="00174074" w:rsidRDefault="003C351F" w:rsidP="003C351F">
      <w:pPr>
        <w:spacing w:after="120" w:line="240" w:lineRule="atLeast"/>
        <w:jc w:val="center"/>
      </w:pPr>
      <w:r w:rsidRPr="00BB421E">
        <w:rPr>
          <w:noProof/>
        </w:rPr>
        <w:lastRenderedPageBreak/>
        <w:drawing>
          <wp:inline distT="0" distB="0" distL="0" distR="0" wp14:anchorId="18A84393" wp14:editId="0A350A9D">
            <wp:extent cx="2296453" cy="2134463"/>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6453" cy="2134463"/>
                    </a:xfrm>
                    <a:prstGeom prst="rect">
                      <a:avLst/>
                    </a:prstGeom>
                  </pic:spPr>
                </pic:pic>
              </a:graphicData>
            </a:graphic>
          </wp:inline>
        </w:drawing>
      </w:r>
    </w:p>
    <w:p w:rsidR="00CF2AD6" w:rsidRDefault="00CF2AD6" w:rsidP="00CF2AD6">
      <w:pPr>
        <w:spacing w:after="120" w:line="240" w:lineRule="atLeast"/>
        <w:rPr>
          <w:b/>
          <w:vertAlign w:val="superscript"/>
        </w:rPr>
      </w:pPr>
      <w:r>
        <w:rPr>
          <w:b/>
        </w:rPr>
        <w:t>Để thuận tiện trong việc thiết kế</w:t>
      </w:r>
      <w:r w:rsidR="00AB4111">
        <w:rPr>
          <w:b/>
        </w:rPr>
        <w:t xml:space="preserve"> bộ điều khiển mờ</w:t>
      </w:r>
      <w:r>
        <w:rPr>
          <w:b/>
        </w:rPr>
        <w:t xml:space="preserve">, </w:t>
      </w:r>
      <w:r w:rsidR="00AB4111">
        <w:rPr>
          <w:b/>
        </w:rPr>
        <w:t>ta dời vị trí tọa độ gốc về</w:t>
      </w:r>
      <w:r>
        <w:rPr>
          <w:b/>
        </w:rPr>
        <w:t xml:space="preserve"> vị trí 90</w:t>
      </w:r>
      <w:r w:rsidR="00AB4111">
        <w:rPr>
          <w:b/>
          <w:vertAlign w:val="superscript"/>
        </w:rPr>
        <w:t>o</w:t>
      </w:r>
    </w:p>
    <w:p w:rsidR="00651610" w:rsidRDefault="00651610" w:rsidP="00CF2AD6">
      <w:pPr>
        <w:spacing w:after="120" w:line="240" w:lineRule="atLeast"/>
      </w:pPr>
      <w:r>
        <w:t>Từ đây, vị trí yêu cầu của robot trở thành:</w:t>
      </w:r>
    </w:p>
    <w:p w:rsidR="00651610" w:rsidRDefault="00651610" w:rsidP="00651610">
      <w:pPr>
        <w:spacing w:after="120" w:line="240" w:lineRule="atLeast"/>
        <w:jc w:val="center"/>
      </w:pPr>
      <w:r>
        <w:rPr>
          <w:noProof/>
        </w:rPr>
        <w:drawing>
          <wp:inline distT="0" distB="0" distL="0" distR="0">
            <wp:extent cx="4603750" cy="2258060"/>
            <wp:effectExtent l="0" t="0" r="635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3750" cy="2258060"/>
                    </a:xfrm>
                    <a:prstGeom prst="rect">
                      <a:avLst/>
                    </a:prstGeom>
                    <a:noFill/>
                    <a:ln>
                      <a:noFill/>
                    </a:ln>
                  </pic:spPr>
                </pic:pic>
              </a:graphicData>
            </a:graphic>
          </wp:inline>
        </w:drawing>
      </w:r>
    </w:p>
    <w:p w:rsidR="00651610" w:rsidRPr="00651610" w:rsidRDefault="00651610" w:rsidP="00651610">
      <w:pPr>
        <w:spacing w:after="120" w:line="240" w:lineRule="atLeast"/>
      </w:pPr>
    </w:p>
    <w:p w:rsidR="00CF2AD6" w:rsidRDefault="00CF2AD6" w:rsidP="00CF2AD6">
      <w:pPr>
        <w:spacing w:after="240"/>
      </w:pPr>
      <w:r>
        <w:t>Với giới hạn của các biến như sau:</w:t>
      </w:r>
    </w:p>
    <w:p w:rsidR="00CF2AD6" w:rsidRPr="009004DC" w:rsidRDefault="00F70B53" w:rsidP="00CF2AD6">
      <w:pPr>
        <w:numPr>
          <w:ilvl w:val="0"/>
          <w:numId w:val="7"/>
        </w:numPr>
        <w:spacing w:after="120" w:line="240" w:lineRule="atLeast"/>
      </w:pPr>
      <w:r>
        <w:t>Sai số g</w:t>
      </w:r>
      <w:r w:rsidR="00CF2AD6">
        <w:t xml:space="preserve">óc lệch của con lắc : </w:t>
      </w:r>
      <m:oMath>
        <m:r>
          <m:rPr>
            <m:sty m:val="p"/>
          </m:rPr>
          <w:rPr>
            <w:rFonts w:ascii="Cambria Math" w:hAnsi="Cambria Math"/>
          </w:rPr>
          <m:t>[</m:t>
        </m:r>
        <m:f>
          <m:fPr>
            <m:ctrlPr>
              <w:rPr>
                <w:rFonts w:ascii="Cambria Math" w:hAnsi="Cambria Math"/>
              </w:rPr>
            </m:ctrlPr>
          </m:fPr>
          <m:num>
            <m:r>
              <m:rPr>
                <m:sty m:val="p"/>
              </m:rPr>
              <w:rPr>
                <w:rFonts w:ascii="Cambria Math" w:hAnsi="Cambria Math"/>
              </w:rPr>
              <m:t>-π</m:t>
            </m:r>
          </m:num>
          <m:den>
            <m:r>
              <w:rPr>
                <w:rFonts w:ascii="Cambria Math" w:hAnsi="Cambria Math"/>
              </w:rPr>
              <m:t>4</m:t>
            </m:r>
          </m:den>
        </m:f>
        <m:r>
          <w:rPr>
            <w:rFonts w:ascii="Cambria Math" w:hAnsi="Cambria Math"/>
          </w:rPr>
          <m:t xml:space="preserve">   </m:t>
        </m:r>
        <m:f>
          <m:fPr>
            <m:ctrlPr>
              <w:rPr>
                <w:rFonts w:ascii="Cambria Math" w:hAnsi="Cambria Math"/>
              </w:rPr>
            </m:ctrlPr>
          </m:fPr>
          <m:num>
            <m:r>
              <m:rPr>
                <m:sty m:val="p"/>
              </m:rPr>
              <w:rPr>
                <w:rFonts w:ascii="Cambria Math" w:hAnsi="Cambria Math"/>
              </w:rPr>
              <m:t>π</m:t>
            </m:r>
          </m:num>
          <m:den>
            <m:r>
              <w:rPr>
                <w:rFonts w:ascii="Cambria Math" w:hAnsi="Cambria Math"/>
              </w:rPr>
              <m:t>4</m:t>
            </m:r>
          </m:den>
        </m:f>
        <m:r>
          <m:rPr>
            <m:sty m:val="p"/>
          </m:rPr>
          <w:rPr>
            <w:rFonts w:ascii="Cambria Math" w:hAnsi="Cambria Math"/>
          </w:rPr>
          <m:t>]</m:t>
        </m:r>
      </m:oMath>
      <w:r w:rsidR="00CF2AD6">
        <w:t xml:space="preserve"> (Rad) (thỏa mãn yêu cầu ban đầu của bài toán)</w:t>
      </w:r>
    </w:p>
    <w:p w:rsidR="00CF2AD6" w:rsidRPr="009004DC" w:rsidRDefault="00CF2AD6" w:rsidP="00CF2AD6">
      <w:pPr>
        <w:pStyle w:val="Content"/>
        <w:numPr>
          <w:ilvl w:val="0"/>
          <w:numId w:val="7"/>
        </w:numPr>
      </w:pPr>
      <w:r>
        <w:t xml:space="preserve">Vận tốc góc : </w:t>
      </w:r>
      <m:oMath>
        <m:r>
          <m:rPr>
            <m:sty m:val="p"/>
          </m:rPr>
          <w:rPr>
            <w:rFonts w:ascii="Cambria Math" w:hAnsi="Cambria Math"/>
          </w:rPr>
          <m:t>[-</m:t>
        </m:r>
        <m:r>
          <m:rPr>
            <m:sty m:val="p"/>
          </m:rPr>
          <w:rPr>
            <w:rFonts w:ascii="Cambria Math" w:hAnsi="Cambria Math"/>
          </w:rPr>
          <m:t>π</m:t>
        </m:r>
        <m:r>
          <w:rPr>
            <w:rFonts w:ascii="Cambria Math" w:hAnsi="Cambria Math"/>
          </w:rPr>
          <m:t xml:space="preserve">  </m:t>
        </m:r>
        <m:r>
          <m:rPr>
            <m:sty m:val="p"/>
          </m:rPr>
          <w:rPr>
            <w:rFonts w:ascii="Cambria Math" w:hAnsi="Cambria Math"/>
          </w:rPr>
          <m:t>π</m:t>
        </m:r>
        <m:r>
          <m:rPr>
            <m:sty m:val="p"/>
          </m:rPr>
          <w:rPr>
            <w:rFonts w:ascii="Cambria Math" w:hAnsi="Cambria Math"/>
          </w:rPr>
          <m:t>]</m:t>
        </m:r>
      </m:oMath>
      <w:r>
        <w:t xml:space="preserve"> (Rad/s) </w:t>
      </w:r>
      <w:r w:rsidRPr="009004DC">
        <w:t xml:space="preserve">Quá trình này phải </w:t>
      </w:r>
      <w:r>
        <w:t>dự b́o bằng thực</w:t>
      </w:r>
      <w:r w:rsidRPr="009004DC">
        <w:t xml:space="preserve"> </w:t>
      </w:r>
      <w:r>
        <w:t>nghiệm để chọn giá trị cho thích hợp.</w:t>
      </w:r>
    </w:p>
    <w:p w:rsidR="00CF2AD6" w:rsidRDefault="00A5287D" w:rsidP="00CF2AD6">
      <w:pPr>
        <w:numPr>
          <w:ilvl w:val="0"/>
          <w:numId w:val="7"/>
        </w:numPr>
        <w:spacing w:after="120" w:line="240" w:lineRule="atLeast"/>
      </w:pPr>
      <w:r>
        <w:t>Moment</w:t>
      </w:r>
      <w:r w:rsidR="00CF2AD6">
        <w:t xml:space="preserve"> tác động: [-50 50] (Nm) </w:t>
      </w:r>
    </w:p>
    <w:p w:rsidR="006A1407" w:rsidRDefault="006A1407" w:rsidP="006A1407">
      <w:pPr>
        <w:pStyle w:val="Heading3"/>
      </w:pPr>
      <w:r>
        <w:t>Tiền xử lý ngõ vào và hậu xử lý ngõ ra</w:t>
      </w:r>
    </w:p>
    <w:p w:rsidR="006A1407" w:rsidRDefault="006A1407" w:rsidP="006A1407">
      <w:pPr>
        <w:pStyle w:val="Content"/>
        <w:numPr>
          <w:ilvl w:val="0"/>
          <w:numId w:val="8"/>
        </w:numPr>
      </w:pPr>
      <w:r>
        <w:t>Hệ số tiền xử lý:</w:t>
      </w:r>
    </w:p>
    <w:p w:rsidR="006A1407" w:rsidRDefault="006A1407" w:rsidP="006A1407">
      <w:pPr>
        <w:pStyle w:val="Content"/>
        <w:numPr>
          <w:ilvl w:val="1"/>
          <w:numId w:val="8"/>
        </w:numPr>
      </w:pPr>
      <w:r>
        <w:t>Biến góc quay: K_error_theta</w:t>
      </w:r>
    </w:p>
    <w:p w:rsidR="006A1407" w:rsidRDefault="006A1407" w:rsidP="006A1407">
      <w:pPr>
        <w:pStyle w:val="Content"/>
        <w:numPr>
          <w:ilvl w:val="1"/>
          <w:numId w:val="8"/>
        </w:numPr>
      </w:pPr>
      <w:r>
        <w:lastRenderedPageBreak/>
        <w:t>Vận tốc góc quay: K_error_theta_dot</w:t>
      </w:r>
    </w:p>
    <w:p w:rsidR="006A1407" w:rsidRDefault="006A1407" w:rsidP="006A1407">
      <w:pPr>
        <w:pStyle w:val="Content"/>
        <w:numPr>
          <w:ilvl w:val="0"/>
          <w:numId w:val="8"/>
        </w:numPr>
      </w:pPr>
      <w:r>
        <w:t xml:space="preserve">Hệ số hậu xử lý: </w:t>
      </w:r>
      <w:r w:rsidRPr="00286FF3">
        <w:t>K_out</w:t>
      </w:r>
      <w:r w:rsidR="00527945">
        <w:t xml:space="preserve"> kết hợp ngưỡng bão hòa [-50 50]</w:t>
      </w:r>
    </w:p>
    <w:p w:rsidR="003C351F" w:rsidRDefault="003C351F" w:rsidP="003C351F">
      <w:pPr>
        <w:spacing w:after="120" w:line="240" w:lineRule="atLeast"/>
      </w:pPr>
    </w:p>
    <w:p w:rsidR="009D08E0" w:rsidRDefault="009D08E0" w:rsidP="009D08E0">
      <w:pPr>
        <w:pStyle w:val="Heading3"/>
      </w:pPr>
      <w:r>
        <w:t>Định nghĩa các giá trị ngôn ngữ cho ngõ vào và ra</w:t>
      </w:r>
    </w:p>
    <w:p w:rsidR="009D08E0" w:rsidRDefault="009D08E0" w:rsidP="009D08E0">
      <w:pPr>
        <w:spacing w:after="120" w:line="240" w:lineRule="atLeast"/>
      </w:pPr>
      <w:r>
        <w:t>Sai số góc lệch</w:t>
      </w:r>
      <w:r>
        <w:t>:</w:t>
      </w:r>
      <w:r>
        <w:br/>
      </w:r>
      <w:r w:rsidRPr="009D08E0">
        <w:drawing>
          <wp:inline distT="0" distB="0" distL="0" distR="0" wp14:anchorId="762050E3" wp14:editId="4B2CB4FA">
            <wp:extent cx="5580380" cy="425005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4250055"/>
                    </a:xfrm>
                    <a:prstGeom prst="rect">
                      <a:avLst/>
                    </a:prstGeom>
                  </pic:spPr>
                </pic:pic>
              </a:graphicData>
            </a:graphic>
          </wp:inline>
        </w:drawing>
      </w:r>
    </w:p>
    <w:p w:rsidR="009D08E0" w:rsidRDefault="009D08E0" w:rsidP="009D08E0">
      <w:pPr>
        <w:spacing w:after="120" w:line="240" w:lineRule="atLeast"/>
      </w:pPr>
    </w:p>
    <w:p w:rsidR="009D08E0" w:rsidRDefault="009D08E0" w:rsidP="009D08E0">
      <w:pPr>
        <w:spacing w:after="120" w:line="240" w:lineRule="atLeast"/>
      </w:pPr>
      <w:r>
        <w:lastRenderedPageBreak/>
        <w:t>Đạo hàm sai số góc lệch:</w:t>
      </w:r>
      <w:r>
        <w:br/>
      </w:r>
      <w:r w:rsidRPr="009D08E0">
        <w:drawing>
          <wp:inline distT="0" distB="0" distL="0" distR="0" wp14:anchorId="762FFABB" wp14:editId="1D0F3333">
            <wp:extent cx="5580380" cy="425005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0380" cy="4250055"/>
                    </a:xfrm>
                    <a:prstGeom prst="rect">
                      <a:avLst/>
                    </a:prstGeom>
                  </pic:spPr>
                </pic:pic>
              </a:graphicData>
            </a:graphic>
          </wp:inline>
        </w:drawing>
      </w:r>
    </w:p>
    <w:p w:rsidR="009D08E0" w:rsidRDefault="009D08E0" w:rsidP="009D08E0">
      <w:pPr>
        <w:spacing w:after="120" w:line="240" w:lineRule="atLeast"/>
      </w:pPr>
    </w:p>
    <w:p w:rsidR="009D08E0" w:rsidRDefault="009D08E0" w:rsidP="009D08E0">
      <w:pPr>
        <w:spacing w:after="120" w:line="240" w:lineRule="atLeast"/>
      </w:pPr>
      <w:r>
        <w:lastRenderedPageBreak/>
        <w:t>Moment điều khiển:</w:t>
      </w:r>
      <w:r>
        <w:br/>
      </w:r>
      <w:r w:rsidRPr="009D08E0">
        <w:drawing>
          <wp:inline distT="0" distB="0" distL="0" distR="0" wp14:anchorId="44BCE975" wp14:editId="1F65E12B">
            <wp:extent cx="5580380" cy="425005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0380" cy="4250055"/>
                    </a:xfrm>
                    <a:prstGeom prst="rect">
                      <a:avLst/>
                    </a:prstGeom>
                  </pic:spPr>
                </pic:pic>
              </a:graphicData>
            </a:graphic>
          </wp:inline>
        </w:drawing>
      </w:r>
    </w:p>
    <w:p w:rsidR="009D08E0" w:rsidRDefault="009D08E0" w:rsidP="009D08E0">
      <w:pPr>
        <w:spacing w:after="120" w:line="240" w:lineRule="atLeast"/>
      </w:pPr>
      <w:r>
        <w:t>Trong đó:</w:t>
      </w:r>
    </w:p>
    <w:p w:rsidR="009D08E0" w:rsidRDefault="009D08E0" w:rsidP="009D08E0">
      <w:pPr>
        <w:pStyle w:val="ListParagraph"/>
        <w:numPr>
          <w:ilvl w:val="0"/>
          <w:numId w:val="23"/>
        </w:numPr>
        <w:spacing w:after="120" w:line="240" w:lineRule="atLeast"/>
      </w:pPr>
      <w:r>
        <w:t>N3 = -1</w:t>
      </w:r>
    </w:p>
    <w:p w:rsidR="009D08E0" w:rsidRDefault="009D08E0" w:rsidP="009D08E0">
      <w:pPr>
        <w:pStyle w:val="ListParagraph"/>
        <w:numPr>
          <w:ilvl w:val="0"/>
          <w:numId w:val="23"/>
        </w:numPr>
        <w:spacing w:after="120" w:line="240" w:lineRule="atLeast"/>
      </w:pPr>
      <w:r>
        <w:t>N2 = -2/3</w:t>
      </w:r>
    </w:p>
    <w:p w:rsidR="009D08E0" w:rsidRDefault="009D08E0" w:rsidP="009D08E0">
      <w:pPr>
        <w:pStyle w:val="ListParagraph"/>
        <w:numPr>
          <w:ilvl w:val="0"/>
          <w:numId w:val="23"/>
        </w:numPr>
        <w:spacing w:after="120" w:line="240" w:lineRule="atLeast"/>
      </w:pPr>
      <w:r>
        <w:t>N1 = -1/3</w:t>
      </w:r>
    </w:p>
    <w:p w:rsidR="009D08E0" w:rsidRDefault="009D08E0" w:rsidP="009D08E0">
      <w:pPr>
        <w:pStyle w:val="ListParagraph"/>
        <w:numPr>
          <w:ilvl w:val="0"/>
          <w:numId w:val="23"/>
        </w:numPr>
        <w:spacing w:after="120" w:line="240" w:lineRule="atLeast"/>
      </w:pPr>
      <w:r>
        <w:t>ZE = 0</w:t>
      </w:r>
    </w:p>
    <w:p w:rsidR="009D08E0" w:rsidRDefault="009D08E0" w:rsidP="009D08E0">
      <w:pPr>
        <w:pStyle w:val="ListParagraph"/>
        <w:numPr>
          <w:ilvl w:val="0"/>
          <w:numId w:val="23"/>
        </w:numPr>
        <w:spacing w:after="120" w:line="240" w:lineRule="atLeast"/>
      </w:pPr>
      <w:r>
        <w:t>P1 = 1/3</w:t>
      </w:r>
    </w:p>
    <w:p w:rsidR="009D08E0" w:rsidRDefault="009D08E0" w:rsidP="009D08E0">
      <w:pPr>
        <w:pStyle w:val="ListParagraph"/>
        <w:numPr>
          <w:ilvl w:val="0"/>
          <w:numId w:val="23"/>
        </w:numPr>
        <w:spacing w:after="120" w:line="240" w:lineRule="atLeast"/>
      </w:pPr>
      <w:r>
        <w:t>P2 = 2/3</w:t>
      </w:r>
    </w:p>
    <w:p w:rsidR="009D08E0" w:rsidRDefault="009D08E0" w:rsidP="009D08E0">
      <w:pPr>
        <w:pStyle w:val="ListParagraph"/>
        <w:numPr>
          <w:ilvl w:val="0"/>
          <w:numId w:val="23"/>
        </w:numPr>
        <w:spacing w:after="120" w:line="240" w:lineRule="atLeast"/>
      </w:pPr>
      <w:r>
        <w:t>P3 = 1</w:t>
      </w:r>
    </w:p>
    <w:p w:rsidR="00297162" w:rsidRDefault="00297162" w:rsidP="00297162">
      <w:pPr>
        <w:spacing w:after="120" w:line="240" w:lineRule="atLeast"/>
      </w:pPr>
    </w:p>
    <w:p w:rsidR="00297162" w:rsidRDefault="00297162" w:rsidP="00297162">
      <w:pPr>
        <w:pStyle w:val="Heading3"/>
      </w:pPr>
      <w:r>
        <w:t>Định nghĩa hệ quy tắc mờ:</w:t>
      </w:r>
    </w:p>
    <w:p w:rsidR="00297162" w:rsidRDefault="00297162" w:rsidP="00297162">
      <w:pPr>
        <w:pStyle w:val="Content"/>
        <w:jc w:val="left"/>
      </w:pPr>
      <w:r>
        <w:t>Ta có 2</w:t>
      </w:r>
      <w:r>
        <w:t xml:space="preserve"> biến ngôn n</w:t>
      </w:r>
      <w:r>
        <w:t>gữ và mỗi biến ngôn ngữ có tập 7</w:t>
      </w:r>
      <w:r>
        <w:t xml:space="preserve"> giá trị ngôn ngữ, vì vậy ta có đầy đủ </w:t>
      </w:r>
      <m:oMath>
        <m:sSup>
          <m:sSupPr>
            <m:ctrlPr>
              <w:rPr>
                <w:rFonts w:ascii="Cambria Math" w:hAnsi="Cambria Math"/>
                <w:i/>
              </w:rPr>
            </m:ctrlPr>
          </m:sSupPr>
          <m:e>
            <m:r>
              <w:rPr>
                <w:rFonts w:ascii="Cambria Math" w:hAnsi="Cambria Math"/>
              </w:rPr>
              <m:t>7</m:t>
            </m:r>
          </m:e>
          <m:sup>
            <m:r>
              <w:rPr>
                <w:rFonts w:ascii="Cambria Math" w:hAnsi="Cambria Math"/>
              </w:rPr>
              <m:t>2</m:t>
            </m:r>
          </m:sup>
        </m:sSup>
        <m:r>
          <w:rPr>
            <w:rFonts w:ascii="Cambria Math" w:hAnsi="Cambria Math"/>
          </w:rPr>
          <m:t>=49</m:t>
        </m:r>
      </m:oMath>
      <w:r>
        <w:t xml:space="preserve"> luật mờ trong hệ quy tắc mờ:</w:t>
      </w:r>
    </w:p>
    <w:p w:rsidR="002C7DC0" w:rsidRDefault="002C7DC0" w:rsidP="002C7DC0">
      <w:pPr>
        <w:spacing w:after="120" w:line="240" w:lineRule="atLeast"/>
      </w:pPr>
      <w:r>
        <w:t>1. If (e(t) is N3) and (de(t) is N3) then (du(t) is N3) (1)</w:t>
      </w:r>
    </w:p>
    <w:p w:rsidR="002C7DC0" w:rsidRDefault="002C7DC0" w:rsidP="002C7DC0">
      <w:pPr>
        <w:spacing w:after="120" w:line="240" w:lineRule="atLeast"/>
      </w:pPr>
      <w:r>
        <w:t>2. If (e(t) is N3) and (de(t) is N2) then (du(t) is N3) (1)</w:t>
      </w:r>
    </w:p>
    <w:p w:rsidR="002C7DC0" w:rsidRDefault="002C7DC0" w:rsidP="002C7DC0">
      <w:pPr>
        <w:spacing w:after="120" w:line="240" w:lineRule="atLeast"/>
      </w:pPr>
      <w:r>
        <w:t>3. If (e(t) is N3) and (de(t) is N1) then (du(t) is N3) (1)</w:t>
      </w:r>
    </w:p>
    <w:p w:rsidR="002C7DC0" w:rsidRDefault="002C7DC0" w:rsidP="002C7DC0">
      <w:pPr>
        <w:spacing w:after="120" w:line="240" w:lineRule="atLeast"/>
      </w:pPr>
      <w:r>
        <w:t>4. If (e(t) is N3) and (de(t) is ZE) then (du(t) is N3) (1)</w:t>
      </w:r>
    </w:p>
    <w:p w:rsidR="002C7DC0" w:rsidRDefault="002C7DC0" w:rsidP="002C7DC0">
      <w:pPr>
        <w:spacing w:after="120" w:line="240" w:lineRule="atLeast"/>
      </w:pPr>
      <w:r>
        <w:lastRenderedPageBreak/>
        <w:t>5. If (e(t) is N3) and (de(t) is P1) then (du(t) is N3) (1)</w:t>
      </w:r>
    </w:p>
    <w:p w:rsidR="002C7DC0" w:rsidRDefault="002C7DC0" w:rsidP="002C7DC0">
      <w:pPr>
        <w:spacing w:after="120" w:line="240" w:lineRule="atLeast"/>
      </w:pPr>
      <w:r>
        <w:t>6. If (e(t) is N3) and (de(t) is P2) then (du(t) is N2) (1)</w:t>
      </w:r>
    </w:p>
    <w:p w:rsidR="002C7DC0" w:rsidRDefault="002C7DC0" w:rsidP="002C7DC0">
      <w:pPr>
        <w:spacing w:after="120" w:line="240" w:lineRule="atLeast"/>
      </w:pPr>
      <w:r>
        <w:t>7. If (e(t) is N3) and (de(t) is P3) then (du(t) is N1) (1)</w:t>
      </w:r>
    </w:p>
    <w:p w:rsidR="002C7DC0" w:rsidRDefault="002C7DC0" w:rsidP="002C7DC0">
      <w:pPr>
        <w:spacing w:after="120" w:line="240" w:lineRule="atLeast"/>
      </w:pPr>
      <w:r>
        <w:t>8. If (e(t) is N2) and (de(t) is N3) then (du(t) is N3) (1)</w:t>
      </w:r>
    </w:p>
    <w:p w:rsidR="002C7DC0" w:rsidRDefault="002C7DC0" w:rsidP="002C7DC0">
      <w:pPr>
        <w:spacing w:after="120" w:line="240" w:lineRule="atLeast"/>
      </w:pPr>
      <w:r>
        <w:t>9. If (e(t) is N2) and (de(t) is N2) then (du(t) is N3) (1)</w:t>
      </w:r>
    </w:p>
    <w:p w:rsidR="002C7DC0" w:rsidRDefault="002C7DC0" w:rsidP="002C7DC0">
      <w:pPr>
        <w:spacing w:after="120" w:line="240" w:lineRule="atLeast"/>
      </w:pPr>
      <w:r>
        <w:t>10. If (e(t) is N2) and (de(t) is N1) then (du(t) is N3) (1)</w:t>
      </w:r>
    </w:p>
    <w:p w:rsidR="002C7DC0" w:rsidRDefault="002C7DC0" w:rsidP="002C7DC0">
      <w:pPr>
        <w:spacing w:after="120" w:line="240" w:lineRule="atLeast"/>
      </w:pPr>
      <w:r>
        <w:t>11. If (e(t) is N2) and (de(t) is ZE) then (du(t) is N3) (1)</w:t>
      </w:r>
    </w:p>
    <w:p w:rsidR="002C7DC0" w:rsidRDefault="002C7DC0" w:rsidP="002C7DC0">
      <w:pPr>
        <w:spacing w:after="120" w:line="240" w:lineRule="atLeast"/>
      </w:pPr>
      <w:r>
        <w:t>12. If (e(t) is N2) and (de(t) is P1) then (du(t) is N2) (1)</w:t>
      </w:r>
    </w:p>
    <w:p w:rsidR="002C7DC0" w:rsidRDefault="002C7DC0" w:rsidP="002C7DC0">
      <w:pPr>
        <w:spacing w:after="120" w:line="240" w:lineRule="atLeast"/>
      </w:pPr>
      <w:r>
        <w:t>13. If (e(t) is N2) and (de(t) is P2) then (du(t) is N1) (1)</w:t>
      </w:r>
    </w:p>
    <w:p w:rsidR="002C7DC0" w:rsidRDefault="002C7DC0" w:rsidP="002C7DC0">
      <w:pPr>
        <w:spacing w:after="120" w:line="240" w:lineRule="atLeast"/>
      </w:pPr>
      <w:r>
        <w:t xml:space="preserve">14. If (e(t) is N2) and (de(t) is P3) then (du(t) is ZE) (1) </w:t>
      </w:r>
    </w:p>
    <w:p w:rsidR="002C7DC0" w:rsidRDefault="002C7DC0" w:rsidP="002C7DC0">
      <w:pPr>
        <w:spacing w:after="120" w:line="240" w:lineRule="atLeast"/>
      </w:pPr>
      <w:r>
        <w:t>15.1f (e(t) is N1) and (de(t) is N3) then (du(t) is N3) (1)</w:t>
      </w:r>
    </w:p>
    <w:p w:rsidR="002C7DC0" w:rsidRDefault="002C7DC0" w:rsidP="002C7DC0">
      <w:pPr>
        <w:spacing w:after="120" w:line="240" w:lineRule="atLeast"/>
      </w:pPr>
      <w:r>
        <w:t>16. If (e(t) is N1) and (de(t) is N2) then (du(t) is N3) (1)</w:t>
      </w:r>
    </w:p>
    <w:p w:rsidR="002C7DC0" w:rsidRDefault="002C7DC0" w:rsidP="002C7DC0">
      <w:pPr>
        <w:spacing w:after="120" w:line="240" w:lineRule="atLeast"/>
      </w:pPr>
      <w:r>
        <w:t>17. If (e(t) is N1) and (de(t) is N1) then (du(t) is N3) (1)</w:t>
      </w:r>
    </w:p>
    <w:p w:rsidR="002C7DC0" w:rsidRDefault="002C7DC0" w:rsidP="002C7DC0">
      <w:pPr>
        <w:spacing w:after="120" w:line="240" w:lineRule="atLeast"/>
      </w:pPr>
      <w:r>
        <w:t>18. If (e(t) is N1) and (de(t) is ZE) then (du(t) is N2) (1)</w:t>
      </w:r>
    </w:p>
    <w:p w:rsidR="002C7DC0" w:rsidRDefault="002C7DC0" w:rsidP="002C7DC0">
      <w:pPr>
        <w:spacing w:after="120" w:line="240" w:lineRule="atLeast"/>
      </w:pPr>
      <w:r>
        <w:t>19. If (e(t) is N1) and (de(t) is P1) then (du(t) is N1) (1)</w:t>
      </w:r>
    </w:p>
    <w:p w:rsidR="002C7DC0" w:rsidRDefault="002C7DC0" w:rsidP="002C7DC0">
      <w:pPr>
        <w:spacing w:after="120" w:line="240" w:lineRule="atLeast"/>
      </w:pPr>
      <w:r>
        <w:t>20. If (e(t) is N1) and (de(t) is P2) then (du(t) is ZE) (1)</w:t>
      </w:r>
    </w:p>
    <w:p w:rsidR="002C7DC0" w:rsidRDefault="002C7DC0" w:rsidP="002C7DC0">
      <w:pPr>
        <w:spacing w:after="120" w:line="240" w:lineRule="atLeast"/>
      </w:pPr>
      <w:r>
        <w:t>21. If (e(t) is N1) and (de(t) is P3) then (du(t) is P1) (1)</w:t>
      </w:r>
    </w:p>
    <w:p w:rsidR="002C7DC0" w:rsidRDefault="002C7DC0" w:rsidP="002C7DC0">
      <w:pPr>
        <w:spacing w:after="120" w:line="240" w:lineRule="atLeast"/>
      </w:pPr>
      <w:r>
        <w:t>22. If (e(t) is ZE) and (de(t) is N3) then (du(t) is N3) (1)</w:t>
      </w:r>
    </w:p>
    <w:p w:rsidR="002C7DC0" w:rsidRDefault="002C7DC0" w:rsidP="002C7DC0">
      <w:pPr>
        <w:spacing w:after="120" w:line="240" w:lineRule="atLeast"/>
      </w:pPr>
      <w:r>
        <w:t>23. If (e(t) is ZE) and (de(t) is N2) then (du(t) is N3) (1)</w:t>
      </w:r>
    </w:p>
    <w:p w:rsidR="002C7DC0" w:rsidRDefault="002C7DC0" w:rsidP="002C7DC0">
      <w:pPr>
        <w:spacing w:after="120" w:line="240" w:lineRule="atLeast"/>
      </w:pPr>
      <w:r>
        <w:t>24. If (e(t) is ZE) and (de(t) is N1) then (du(t) is N2) (1)</w:t>
      </w:r>
      <w:r w:rsidRPr="002C7DC0">
        <w:t xml:space="preserve"> </w:t>
      </w:r>
    </w:p>
    <w:p w:rsidR="002C7DC0" w:rsidRPr="00B90581" w:rsidRDefault="002C7DC0" w:rsidP="002C7DC0">
      <w:pPr>
        <w:spacing w:after="120" w:line="240" w:lineRule="atLeast"/>
      </w:pPr>
      <w:r>
        <w:t>25</w:t>
      </w:r>
      <w:r>
        <w:t>.</w:t>
      </w:r>
      <w:r>
        <w:t xml:space="preserve"> If (e(t) is ZE) and (de(t) is ZE) then (du(t) is N1</w:t>
      </w:r>
      <w:r>
        <w:t>) (1)</w:t>
      </w:r>
    </w:p>
    <w:p w:rsidR="002C7DC0" w:rsidRDefault="002C7DC0" w:rsidP="002C7DC0">
      <w:pPr>
        <w:spacing w:after="120" w:line="240" w:lineRule="atLeast"/>
      </w:pPr>
      <w:r>
        <w:t>26. If (e(t) is ZE) and (de(t) is P1) then (du(t) is ZE) (1)</w:t>
      </w:r>
    </w:p>
    <w:p w:rsidR="002C7DC0" w:rsidRDefault="002C7DC0" w:rsidP="002C7DC0">
      <w:pPr>
        <w:spacing w:after="120" w:line="240" w:lineRule="atLeast"/>
      </w:pPr>
      <w:r>
        <w:t>27. If (e(t) is ZE) and (de(t) is P2) then (du(t) is P1) (1)</w:t>
      </w:r>
    </w:p>
    <w:p w:rsidR="002C7DC0" w:rsidRDefault="002C7DC0" w:rsidP="002C7DC0">
      <w:pPr>
        <w:spacing w:after="120" w:line="240" w:lineRule="atLeast"/>
      </w:pPr>
      <w:r>
        <w:t>28. If (e(t) is ZE) and (de(t) is P3) then (du(t) is P1) (1)</w:t>
      </w:r>
    </w:p>
    <w:p w:rsidR="002C7DC0" w:rsidRDefault="002C7DC0" w:rsidP="002C7DC0">
      <w:pPr>
        <w:spacing w:after="120" w:line="240" w:lineRule="atLeast"/>
      </w:pPr>
      <w:r>
        <w:t>29. If (e(t) is P1) and (de(t) is N3) then (du(t) is N3) (1)</w:t>
      </w:r>
    </w:p>
    <w:p w:rsidR="002C7DC0" w:rsidRDefault="002C7DC0" w:rsidP="002C7DC0">
      <w:pPr>
        <w:spacing w:after="120" w:line="240" w:lineRule="atLeast"/>
      </w:pPr>
      <w:r>
        <w:t>30. If (e(t) is P1) and (de(t) is N2) then (du(t) is i12) (1)</w:t>
      </w:r>
    </w:p>
    <w:p w:rsidR="002C7DC0" w:rsidRDefault="002C7DC0" w:rsidP="002C7DC0">
      <w:pPr>
        <w:spacing w:after="120" w:line="240" w:lineRule="atLeast"/>
      </w:pPr>
      <w:r>
        <w:t>31. If (e(t) is P1) and (de(t) is N1) then (du(t) is N1) (1)</w:t>
      </w:r>
    </w:p>
    <w:p w:rsidR="002C7DC0" w:rsidRDefault="002C7DC0" w:rsidP="002C7DC0">
      <w:pPr>
        <w:spacing w:after="120" w:line="240" w:lineRule="atLeast"/>
      </w:pPr>
      <w:r>
        <w:t>32. If (e(t) is P1) and (de(t) is ZE) then (du(t) is ZE) (1)</w:t>
      </w:r>
    </w:p>
    <w:p w:rsidR="002C7DC0" w:rsidRDefault="002C7DC0" w:rsidP="002C7DC0">
      <w:pPr>
        <w:spacing w:after="120" w:line="240" w:lineRule="atLeast"/>
      </w:pPr>
      <w:r>
        <w:t>33. If (e(t) is P1) and (de(t) is P1) then (du(t) is P1) (1)</w:t>
      </w:r>
    </w:p>
    <w:p w:rsidR="002C7DC0" w:rsidRDefault="002C7DC0" w:rsidP="002C7DC0">
      <w:pPr>
        <w:spacing w:after="120" w:line="240" w:lineRule="atLeast"/>
      </w:pPr>
      <w:r>
        <w:t>34. If (e(t) is P1) and (de(t) is P2) then (du(t) is P1) (1)</w:t>
      </w:r>
    </w:p>
    <w:p w:rsidR="002C7DC0" w:rsidRDefault="002C7DC0" w:rsidP="002C7DC0">
      <w:pPr>
        <w:spacing w:after="120" w:line="240" w:lineRule="atLeast"/>
      </w:pPr>
      <w:r>
        <w:t>35. If (e(t) is P1) and (de(t) is P3) then (du(t) is P1) (1)</w:t>
      </w:r>
    </w:p>
    <w:p w:rsidR="002C7DC0" w:rsidRDefault="002C7DC0" w:rsidP="002C7DC0">
      <w:pPr>
        <w:spacing w:after="120" w:line="240" w:lineRule="atLeast"/>
      </w:pPr>
      <w:r>
        <w:t>36. If (e(t) is P2) and (de(t) is N3) then (du(t) is N2) (1)</w:t>
      </w:r>
    </w:p>
    <w:p w:rsidR="002C7DC0" w:rsidRDefault="002C7DC0" w:rsidP="002C7DC0">
      <w:pPr>
        <w:spacing w:after="120" w:line="240" w:lineRule="atLeast"/>
      </w:pPr>
      <w:r>
        <w:lastRenderedPageBreak/>
        <w:t>37. If (e(t) is P2) and (de(t) is N2) then (du(t) is N1) (1)</w:t>
      </w:r>
    </w:p>
    <w:p w:rsidR="002C7DC0" w:rsidRDefault="002C7DC0" w:rsidP="002C7DC0">
      <w:pPr>
        <w:spacing w:after="120" w:line="240" w:lineRule="atLeast"/>
      </w:pPr>
      <w:r>
        <w:t>38. If (e(t) is P2) and (de(t) is N1) then (du(t) is ZE) (1)</w:t>
      </w:r>
    </w:p>
    <w:p w:rsidR="002C7DC0" w:rsidRDefault="002C7DC0" w:rsidP="002C7DC0">
      <w:pPr>
        <w:spacing w:after="120" w:line="240" w:lineRule="atLeast"/>
      </w:pPr>
      <w:r>
        <w:t xml:space="preserve">39. If (e(t) is P2) and (de(t) is ZE) then (du(t) is P1) (1) </w:t>
      </w:r>
    </w:p>
    <w:p w:rsidR="002C7DC0" w:rsidRDefault="002C7DC0" w:rsidP="002C7DC0">
      <w:pPr>
        <w:spacing w:after="120" w:line="240" w:lineRule="atLeast"/>
      </w:pPr>
      <w:r>
        <w:t>40.1f (e(t) is P2) and (de(t) is P1) then (du(t) is P1) (1)</w:t>
      </w:r>
    </w:p>
    <w:p w:rsidR="002C7DC0" w:rsidRDefault="002C7DC0" w:rsidP="002C7DC0">
      <w:pPr>
        <w:spacing w:after="120" w:line="240" w:lineRule="atLeast"/>
      </w:pPr>
      <w:r>
        <w:t>41. If (e(t) is P2) and (de(t) is P2) then (du(t) is P1) (1)</w:t>
      </w:r>
    </w:p>
    <w:p w:rsidR="002C7DC0" w:rsidRDefault="002C7DC0" w:rsidP="002C7DC0">
      <w:pPr>
        <w:spacing w:after="120" w:line="240" w:lineRule="atLeast"/>
      </w:pPr>
      <w:r>
        <w:t>42. If (e(t) is P2) and (de(t) is P3) then (du(t) is P1) (1)</w:t>
      </w:r>
    </w:p>
    <w:p w:rsidR="002C7DC0" w:rsidRDefault="002C7DC0" w:rsidP="002C7DC0">
      <w:pPr>
        <w:spacing w:after="120" w:line="240" w:lineRule="atLeast"/>
      </w:pPr>
      <w:r>
        <w:t xml:space="preserve">43. If (e(t) is P3) and (de(t) is N3) then (du(t) is N1) (1) </w:t>
      </w:r>
    </w:p>
    <w:p w:rsidR="002C7DC0" w:rsidRDefault="002C7DC0" w:rsidP="002C7DC0">
      <w:pPr>
        <w:spacing w:after="120" w:line="240" w:lineRule="atLeast"/>
      </w:pPr>
      <w:r>
        <w:t>44.1f (e(t) is P3) and (de(t) is 112) then (du(t) is ZE) (1)</w:t>
      </w:r>
    </w:p>
    <w:p w:rsidR="002C7DC0" w:rsidRDefault="002C7DC0" w:rsidP="002C7DC0">
      <w:pPr>
        <w:spacing w:after="120" w:line="240" w:lineRule="atLeast"/>
      </w:pPr>
      <w:r>
        <w:t>45. If (e(t) is P3) and (de(t) is N1) then (du(t) is P1) (1)</w:t>
      </w:r>
    </w:p>
    <w:p w:rsidR="002C7DC0" w:rsidRDefault="002C7DC0" w:rsidP="002C7DC0">
      <w:pPr>
        <w:spacing w:after="120" w:line="240" w:lineRule="atLeast"/>
      </w:pPr>
      <w:r>
        <w:t>46. If (e(t) is P3) and (de(t) is ZE) then (du(t) is P1) (1)</w:t>
      </w:r>
    </w:p>
    <w:p w:rsidR="002C7DC0" w:rsidRDefault="002C7DC0" w:rsidP="002C7DC0">
      <w:pPr>
        <w:spacing w:after="120" w:line="240" w:lineRule="atLeast"/>
      </w:pPr>
      <w:r>
        <w:t>47. If (e(t) is P3) and (de(t) is P1) then (du(t) is P1) (1)</w:t>
      </w:r>
    </w:p>
    <w:p w:rsidR="002C7DC0" w:rsidRDefault="002C7DC0" w:rsidP="002C7DC0">
      <w:pPr>
        <w:spacing w:after="120" w:line="240" w:lineRule="atLeast"/>
      </w:pPr>
      <w:r>
        <w:t>48. If (e(t) is P3) and (de(t) is P2) then (du(t) is P1) (1)</w:t>
      </w:r>
    </w:p>
    <w:p w:rsidR="003136B6" w:rsidRDefault="002C7DC0" w:rsidP="002C7DC0">
      <w:pPr>
        <w:spacing w:after="120" w:line="240" w:lineRule="atLeast"/>
      </w:pPr>
      <w:r>
        <w:t>49. If (e(t) is P3) and (de(t) is P3) then (du(t) is P1) (1)</w:t>
      </w:r>
    </w:p>
    <w:p w:rsidR="002C7DC0" w:rsidRDefault="002C7DC0" w:rsidP="002C7DC0">
      <w:pPr>
        <w:spacing w:after="120" w:line="240" w:lineRule="atLeast"/>
      </w:pPr>
    </w:p>
    <w:p w:rsidR="006A6E5B" w:rsidRDefault="006A6E5B" w:rsidP="006A6E5B">
      <w:pPr>
        <w:pStyle w:val="Heading3"/>
      </w:pPr>
      <w:r>
        <w:t>Chọn phương pháp suy diễn và phương pháp giải mờ</w:t>
      </w:r>
    </w:p>
    <w:p w:rsidR="006A6E5B" w:rsidRDefault="006A6E5B" w:rsidP="006A6E5B">
      <w:pPr>
        <w:pStyle w:val="Content"/>
        <w:numPr>
          <w:ilvl w:val="0"/>
          <w:numId w:val="10"/>
        </w:numPr>
      </w:pPr>
      <w:r>
        <w:t xml:space="preserve">Phương pháp suy diễn được chọn là </w:t>
      </w:r>
      <w:r>
        <w:rPr>
          <w:i/>
        </w:rPr>
        <w:t>probor</w:t>
      </w:r>
      <w:r w:rsidRPr="00BE53C4">
        <w:rPr>
          <w:i/>
        </w:rPr>
        <w:t>-</w:t>
      </w:r>
      <w:r>
        <w:rPr>
          <w:i/>
        </w:rPr>
        <w:t>prod</w:t>
      </w:r>
    </w:p>
    <w:p w:rsidR="006A6E5B" w:rsidRDefault="006A6E5B" w:rsidP="006A6E5B">
      <w:pPr>
        <w:pStyle w:val="Content"/>
        <w:numPr>
          <w:ilvl w:val="0"/>
          <w:numId w:val="10"/>
        </w:numPr>
      </w:pPr>
      <w:r>
        <w:t xml:space="preserve">Chọn phương pháp giải mờ </w:t>
      </w:r>
      <w:r>
        <w:rPr>
          <w:i/>
        </w:rPr>
        <w:t>wtaver</w:t>
      </w:r>
      <w:r>
        <w:t>.</w:t>
      </w:r>
    </w:p>
    <w:p w:rsidR="009874B0" w:rsidRDefault="009874B0" w:rsidP="009874B0">
      <w:pPr>
        <w:pStyle w:val="Heading3"/>
      </w:pPr>
      <w:r>
        <w:t>Xây dựng mô phỏng toàn bộ hệ thống điều khiển trên simulink và chạy mô phỏng</w:t>
      </w:r>
    </w:p>
    <w:p w:rsidR="002C7DC0" w:rsidRDefault="00A36105" w:rsidP="002C7DC0">
      <w:pPr>
        <w:spacing w:after="120" w:line="240" w:lineRule="atLeast"/>
      </w:pPr>
      <w:r w:rsidRPr="00A36105">
        <w:drawing>
          <wp:inline distT="0" distB="0" distL="0" distR="0" wp14:anchorId="2B9D5A7B" wp14:editId="7A8AC811">
            <wp:extent cx="5580380" cy="1388110"/>
            <wp:effectExtent l="0" t="0" r="127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0380" cy="1388110"/>
                    </a:xfrm>
                    <a:prstGeom prst="rect">
                      <a:avLst/>
                    </a:prstGeom>
                  </pic:spPr>
                </pic:pic>
              </a:graphicData>
            </a:graphic>
          </wp:inline>
        </w:drawing>
      </w:r>
    </w:p>
    <w:p w:rsidR="00A36105" w:rsidRDefault="00A36105" w:rsidP="002C7DC0">
      <w:pPr>
        <w:spacing w:after="120" w:line="240" w:lineRule="atLeast"/>
      </w:pPr>
    </w:p>
    <w:p w:rsidR="00FF26F6" w:rsidRDefault="00FF26F6" w:rsidP="002C7DC0">
      <w:pPr>
        <w:spacing w:after="120" w:line="240" w:lineRule="atLeast"/>
      </w:pPr>
      <w:r>
        <w:t>Kết quả chạy mô phỏng:</w:t>
      </w:r>
    </w:p>
    <w:p w:rsidR="00FF26F6" w:rsidRDefault="000D3EF4" w:rsidP="002C7DC0">
      <w:pPr>
        <w:spacing w:after="120" w:line="240" w:lineRule="atLeast"/>
      </w:pPr>
      <w:r w:rsidRPr="000D3EF4">
        <w:lastRenderedPageBreak/>
        <w:drawing>
          <wp:inline distT="0" distB="0" distL="0" distR="0" wp14:anchorId="1D4D2917" wp14:editId="0D80CE72">
            <wp:extent cx="5580380" cy="4417695"/>
            <wp:effectExtent l="0" t="0" r="127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0380" cy="4417695"/>
                    </a:xfrm>
                    <a:prstGeom prst="rect">
                      <a:avLst/>
                    </a:prstGeom>
                  </pic:spPr>
                </pic:pic>
              </a:graphicData>
            </a:graphic>
          </wp:inline>
        </w:drawing>
      </w:r>
    </w:p>
    <w:p w:rsidR="00745D4E" w:rsidRDefault="00745D4E" w:rsidP="002C7DC0">
      <w:pPr>
        <w:spacing w:after="120" w:line="240" w:lineRule="atLeast"/>
      </w:pPr>
    </w:p>
    <w:p w:rsidR="00745D4E" w:rsidRDefault="00E54213" w:rsidP="00745D4E">
      <w:pPr>
        <w:pStyle w:val="Heading3"/>
      </w:pPr>
      <w:r>
        <w:t>Kết luận</w:t>
      </w:r>
      <w:r w:rsidR="00745D4E">
        <w:t xml:space="preserve"> và </w:t>
      </w:r>
      <w:r>
        <w:t>nhận xét</w:t>
      </w:r>
      <w:r w:rsidR="00745D4E">
        <w:t>:</w:t>
      </w:r>
    </w:p>
    <w:p w:rsidR="005A6784" w:rsidRDefault="005A6784" w:rsidP="005A6784">
      <w:pPr>
        <w:pStyle w:val="Content"/>
        <w:numPr>
          <w:ilvl w:val="0"/>
          <w:numId w:val="11"/>
        </w:numPr>
        <w:jc w:val="left"/>
      </w:pPr>
      <w:r>
        <w:t xml:space="preserve">Nhận xét: </w:t>
      </w:r>
      <w:r>
        <w:br/>
        <w:t xml:space="preserve">Vậy ta nhận thấy sau khi thiết kế bộ điều khiển </w:t>
      </w:r>
      <w:r>
        <w:t xml:space="preserve">PD </w:t>
      </w:r>
      <w:r w:rsidR="001C33E8">
        <w:t>Fuzzy</w:t>
      </w:r>
      <w:r>
        <w:t xml:space="preserve">, </w:t>
      </w:r>
      <w:r>
        <w:t xml:space="preserve">ta có thể đưa </w:t>
      </w:r>
      <w:r>
        <w:t xml:space="preserve">robot </w:t>
      </w:r>
      <w:r>
        <w:t xml:space="preserve">về vị trí </w:t>
      </w:r>
      <w:r>
        <w:t>tham chiếu mong muốn</w:t>
      </w:r>
      <w:r>
        <w:t xml:space="preserve"> </w:t>
      </w:r>
      <w:r>
        <w:t>với độ trễ và độ vọt lố tương đối thấp, sai số vẫn còn nhưng không đáng kể</w:t>
      </w:r>
      <w:r>
        <w:t>.</w:t>
      </w:r>
      <w:r>
        <w:br/>
        <w:t>Kết quả này có thể chấp nhận được, và nếu quá trình thử sai được tiếp tục thì ta có thể thu được các kết quả tốt hơn.</w:t>
      </w:r>
      <w:r w:rsidR="001C33E8">
        <w:br/>
        <w:t>Các bộ điều khiển PD fuzzy thường có hệ quy tắc mờ khá giống nhau và có tính kế thừa do bản chất chỉ dựa vào 2 thông số là sai số và đạo hàm của sai số.</w:t>
      </w:r>
      <w:bookmarkStart w:id="2" w:name="_GoBack"/>
      <w:bookmarkEnd w:id="2"/>
    </w:p>
    <w:p w:rsidR="00E54213" w:rsidRPr="00B90581" w:rsidRDefault="005A6784" w:rsidP="001C33E8">
      <w:pPr>
        <w:pStyle w:val="Content"/>
        <w:numPr>
          <w:ilvl w:val="0"/>
          <w:numId w:val="11"/>
        </w:numPr>
        <w:jc w:val="left"/>
      </w:pPr>
      <w:r>
        <w:t>Kết luận:</w:t>
      </w:r>
      <w:r>
        <w:br/>
        <w:t xml:space="preserve">Sau quá trình thực hiện thử sai cho bộ điều khiển mờ, ta có thể thu được </w:t>
      </w:r>
      <w:r>
        <w:lastRenderedPageBreak/>
        <w:t xml:space="preserve">nhiều kết quả khác nhau với điều kiện ban đầu đã cho. So sánh để chọn kết quả tốt nhất cho hệ thống khi trở về vị trí </w:t>
      </w:r>
      <w:r>
        <w:t>mong muốn</w:t>
      </w:r>
      <w:r>
        <w:t>.</w:t>
      </w:r>
      <w:r>
        <w:br/>
        <w:t>Vì bộ điều khiển mờ mang nặng tính thử sai nên trong quá trình thiết kế, ta thực hiện các thao tác chủ yếu sau cho việc thử sai.</w:t>
      </w:r>
      <w:r>
        <w:br/>
        <w:t xml:space="preserve">Rút ra </w:t>
      </w:r>
      <w:r w:rsidR="001C33E8">
        <w:t>49</w:t>
      </w:r>
      <w:r>
        <w:t xml:space="preserve"> qui tắc khi đặt giả thiết tất cả các trường hợp như nêu trên. Kết quả của hệ qui tắc có thể được điều chỉnh trong quá trình h</w:t>
      </w:r>
      <w:r w:rsidR="001C33E8">
        <w:t>iệu chỉnh cho bộ điều khiển mờ.</w:t>
      </w:r>
      <w:r>
        <w:br/>
        <w:t>Sau khi tìm được hệ qui tắc mờ, ta xem như không thay đổi hệ qui tắc này nửa (chuẩn). Tiếp đến là việc thử sai đối với các hàm</w:t>
      </w:r>
      <w:r w:rsidR="001C33E8">
        <w:t xml:space="preserve"> liên thuộc trong tập mờ của 2</w:t>
      </w:r>
      <w:r>
        <w:t xml:space="preserve"> tín hiệu vào và 1 tín hiệu ra.</w:t>
      </w:r>
      <w:r>
        <w:br/>
      </w:r>
      <w:r w:rsidRPr="00372042">
        <w:t>Quá trình này mất khá nhiều thời gian, và kết quả thu được của bài toán không thể gọi là tốt nhất mà chỉ đạt được kết quả chấp nhận được. Việc hiệu chỉnh các tập mờ chủ yếu là hai yếu tố : Hình dạng của hàm liên thuộc và kích thước (khoảng cách) trong hàm liên thuộc đó. Việc thay đổi các giá trị này có ảnh hưởng lốn đến chất lượng bộ điều khiển mờ</w:t>
      </w:r>
      <w:r>
        <w:t>.</w:t>
      </w:r>
      <w:r>
        <w:br/>
        <w:t>Yếu tố tiếp theo là thay đổi các hệ số chuẩn hoá cho hệ thống điều khiển.</w:t>
      </w:r>
    </w:p>
    <w:sectPr w:rsidR="00E54213" w:rsidRPr="00B90581" w:rsidSect="00CA725F">
      <w:footerReference w:type="default" r:id="rId19"/>
      <w:pgSz w:w="11907" w:h="16839" w:code="9"/>
      <w:pgMar w:top="1701" w:right="1134" w:bottom="1701" w:left="1985" w:header="283" w:footer="28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75DA" w:rsidRDefault="000B75DA" w:rsidP="001F79A3">
      <w:r>
        <w:separator/>
      </w:r>
    </w:p>
  </w:endnote>
  <w:endnote w:type="continuationSeparator" w:id="0">
    <w:p w:rsidR="000B75DA" w:rsidRDefault="000B75DA" w:rsidP="001F7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Helv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charset w:val="00"/>
    <w:family w:val="auto"/>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 w:name="___WRD_EMBED_SUB_461+FPEF">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9B8" w:rsidRDefault="005D39B8" w:rsidP="001D4AD0">
    <w:pPr>
      <w:pStyle w:val="Footer"/>
      <w:jc w:val="center"/>
    </w:pPr>
    <w:r>
      <w:fldChar w:fldCharType="begin"/>
    </w:r>
    <w:r>
      <w:instrText xml:space="preserve"> PAGE   \* MERGEFORMAT </w:instrText>
    </w:r>
    <w:r>
      <w:fldChar w:fldCharType="separate"/>
    </w:r>
    <w:r w:rsidR="001C33E8">
      <w:rPr>
        <w:noProof/>
      </w:rPr>
      <w:t>3</w:t>
    </w:r>
    <w:r>
      <w:fldChar w:fldCharType="end"/>
    </w:r>
  </w:p>
  <w:p w:rsidR="005D39B8" w:rsidRDefault="005D39B8" w:rsidP="001F79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75DA" w:rsidRDefault="000B75DA" w:rsidP="001F79A3">
      <w:r>
        <w:separator/>
      </w:r>
    </w:p>
  </w:footnote>
  <w:footnote w:type="continuationSeparator" w:id="0">
    <w:p w:rsidR="000B75DA" w:rsidRDefault="000B75DA" w:rsidP="001F79A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D0D54"/>
    <w:multiLevelType w:val="hybridMultilevel"/>
    <w:tmpl w:val="20A4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228D0"/>
    <w:multiLevelType w:val="hybridMultilevel"/>
    <w:tmpl w:val="DB5CD206"/>
    <w:lvl w:ilvl="0" w:tplc="B344ECE0">
      <w:start w:val="1"/>
      <w:numFmt w:val="bullet"/>
      <w:lvlText w:val=""/>
      <w:lvlJc w:val="left"/>
      <w:pPr>
        <w:tabs>
          <w:tab w:val="num" w:pos="720"/>
        </w:tabs>
        <w:ind w:left="720" w:hanging="360"/>
      </w:pPr>
      <w:rPr>
        <w:rFonts w:ascii="Symbol" w:hAnsi="Symbol" w:hint="default"/>
      </w:rPr>
    </w:lvl>
    <w:lvl w:ilvl="1" w:tplc="E6EEC99A">
      <w:numFmt w:val="decimal"/>
      <w:lvlText w:val=""/>
      <w:lvlJc w:val="left"/>
    </w:lvl>
    <w:lvl w:ilvl="2" w:tplc="93B03A12">
      <w:numFmt w:val="decimal"/>
      <w:lvlText w:val=""/>
      <w:lvlJc w:val="left"/>
    </w:lvl>
    <w:lvl w:ilvl="3" w:tplc="3F4EED52">
      <w:numFmt w:val="decimal"/>
      <w:lvlText w:val=""/>
      <w:lvlJc w:val="left"/>
    </w:lvl>
    <w:lvl w:ilvl="4" w:tplc="E81E4694">
      <w:numFmt w:val="decimal"/>
      <w:lvlText w:val=""/>
      <w:lvlJc w:val="left"/>
    </w:lvl>
    <w:lvl w:ilvl="5" w:tplc="EFBCBCFA">
      <w:numFmt w:val="decimal"/>
      <w:lvlText w:val=""/>
      <w:lvlJc w:val="left"/>
    </w:lvl>
    <w:lvl w:ilvl="6" w:tplc="38D0E9D2">
      <w:numFmt w:val="decimal"/>
      <w:lvlText w:val=""/>
      <w:lvlJc w:val="left"/>
    </w:lvl>
    <w:lvl w:ilvl="7" w:tplc="E0861FFC">
      <w:numFmt w:val="decimal"/>
      <w:lvlText w:val=""/>
      <w:lvlJc w:val="left"/>
    </w:lvl>
    <w:lvl w:ilvl="8" w:tplc="92A8BD6A">
      <w:numFmt w:val="decimal"/>
      <w:lvlText w:val=""/>
      <w:lvlJc w:val="left"/>
    </w:lvl>
  </w:abstractNum>
  <w:abstractNum w:abstractNumId="2" w15:restartNumberingAfterBreak="0">
    <w:nsid w:val="15244050"/>
    <w:multiLevelType w:val="hybridMultilevel"/>
    <w:tmpl w:val="F1863976"/>
    <w:lvl w:ilvl="0" w:tplc="E0AA7B84">
      <w:start w:val="1"/>
      <w:numFmt w:val="bullet"/>
      <w:lvlText w:val=""/>
      <w:lvlJc w:val="left"/>
      <w:pPr>
        <w:tabs>
          <w:tab w:val="num" w:pos="720"/>
        </w:tabs>
        <w:ind w:left="720" w:hanging="360"/>
      </w:pPr>
      <w:rPr>
        <w:rFonts w:ascii="Symbol" w:hAnsi="Symbol" w:hint="default"/>
      </w:rPr>
    </w:lvl>
    <w:lvl w:ilvl="1" w:tplc="DFA41092">
      <w:numFmt w:val="decimal"/>
      <w:lvlText w:val=""/>
      <w:lvlJc w:val="left"/>
    </w:lvl>
    <w:lvl w:ilvl="2" w:tplc="21E6D256">
      <w:numFmt w:val="decimal"/>
      <w:lvlText w:val=""/>
      <w:lvlJc w:val="left"/>
    </w:lvl>
    <w:lvl w:ilvl="3" w:tplc="D722CD66">
      <w:numFmt w:val="decimal"/>
      <w:lvlText w:val=""/>
      <w:lvlJc w:val="left"/>
    </w:lvl>
    <w:lvl w:ilvl="4" w:tplc="4F746750">
      <w:numFmt w:val="decimal"/>
      <w:lvlText w:val=""/>
      <w:lvlJc w:val="left"/>
    </w:lvl>
    <w:lvl w:ilvl="5" w:tplc="FAF63DA0">
      <w:numFmt w:val="decimal"/>
      <w:lvlText w:val=""/>
      <w:lvlJc w:val="left"/>
    </w:lvl>
    <w:lvl w:ilvl="6" w:tplc="80248CD0">
      <w:numFmt w:val="decimal"/>
      <w:lvlText w:val=""/>
      <w:lvlJc w:val="left"/>
    </w:lvl>
    <w:lvl w:ilvl="7" w:tplc="80B40604">
      <w:numFmt w:val="decimal"/>
      <w:lvlText w:val=""/>
      <w:lvlJc w:val="left"/>
    </w:lvl>
    <w:lvl w:ilvl="8" w:tplc="2F786882">
      <w:numFmt w:val="decimal"/>
      <w:lvlText w:val=""/>
      <w:lvlJc w:val="left"/>
    </w:lvl>
  </w:abstractNum>
  <w:abstractNum w:abstractNumId="3" w15:restartNumberingAfterBreak="0">
    <w:nsid w:val="191570EC"/>
    <w:multiLevelType w:val="hybridMultilevel"/>
    <w:tmpl w:val="A27E655A"/>
    <w:lvl w:ilvl="0" w:tplc="2DD6BB1A">
      <w:start w:val="1"/>
      <w:numFmt w:val="bullet"/>
      <w:lvlText w:val=""/>
      <w:lvlJc w:val="left"/>
      <w:pPr>
        <w:tabs>
          <w:tab w:val="num" w:pos="720"/>
        </w:tabs>
        <w:ind w:left="720" w:hanging="360"/>
      </w:pPr>
      <w:rPr>
        <w:rFonts w:ascii="Symbol" w:hAnsi="Symbol" w:hint="default"/>
      </w:rPr>
    </w:lvl>
    <w:lvl w:ilvl="1" w:tplc="439ADB46">
      <w:numFmt w:val="decimal"/>
      <w:lvlText w:val=""/>
      <w:lvlJc w:val="left"/>
    </w:lvl>
    <w:lvl w:ilvl="2" w:tplc="B462B998">
      <w:numFmt w:val="decimal"/>
      <w:lvlText w:val=""/>
      <w:lvlJc w:val="left"/>
    </w:lvl>
    <w:lvl w:ilvl="3" w:tplc="822EAA12">
      <w:numFmt w:val="decimal"/>
      <w:lvlText w:val=""/>
      <w:lvlJc w:val="left"/>
    </w:lvl>
    <w:lvl w:ilvl="4" w:tplc="0660EE46">
      <w:numFmt w:val="decimal"/>
      <w:lvlText w:val=""/>
      <w:lvlJc w:val="left"/>
    </w:lvl>
    <w:lvl w:ilvl="5" w:tplc="9A0E807C">
      <w:numFmt w:val="decimal"/>
      <w:lvlText w:val=""/>
      <w:lvlJc w:val="left"/>
    </w:lvl>
    <w:lvl w:ilvl="6" w:tplc="8FB213A8">
      <w:numFmt w:val="decimal"/>
      <w:lvlText w:val=""/>
      <w:lvlJc w:val="left"/>
    </w:lvl>
    <w:lvl w:ilvl="7" w:tplc="80CEBEFA">
      <w:numFmt w:val="decimal"/>
      <w:lvlText w:val=""/>
      <w:lvlJc w:val="left"/>
    </w:lvl>
    <w:lvl w:ilvl="8" w:tplc="14E05E36">
      <w:numFmt w:val="decimal"/>
      <w:lvlText w:val=""/>
      <w:lvlJc w:val="left"/>
    </w:lvl>
  </w:abstractNum>
  <w:abstractNum w:abstractNumId="4" w15:restartNumberingAfterBreak="0">
    <w:nsid w:val="22432C5D"/>
    <w:multiLevelType w:val="hybridMultilevel"/>
    <w:tmpl w:val="652EF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B09FE"/>
    <w:multiLevelType w:val="hybridMultilevel"/>
    <w:tmpl w:val="17E2B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9E3B3F"/>
    <w:multiLevelType w:val="hybridMultilevel"/>
    <w:tmpl w:val="1C7E4D88"/>
    <w:lvl w:ilvl="0" w:tplc="2DD6BB1A">
      <w:start w:val="1"/>
      <w:numFmt w:val="bullet"/>
      <w:lvlText w:val=""/>
      <w:lvlJc w:val="left"/>
      <w:pPr>
        <w:tabs>
          <w:tab w:val="num" w:pos="787"/>
        </w:tabs>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7" w15:restartNumberingAfterBreak="0">
    <w:nsid w:val="2F0E5EDC"/>
    <w:multiLevelType w:val="hybridMultilevel"/>
    <w:tmpl w:val="CAEE8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383037"/>
    <w:multiLevelType w:val="hybridMultilevel"/>
    <w:tmpl w:val="AE00E460"/>
    <w:lvl w:ilvl="0" w:tplc="F2F2C13C">
      <w:start w:val="1"/>
      <w:numFmt w:val="bullet"/>
      <w:pStyle w:val="Bullet"/>
      <w:lvlText w:val="­"/>
      <w:lvlJc w:val="left"/>
      <w:pPr>
        <w:ind w:left="361" w:hanging="360"/>
      </w:pPr>
      <w:rPr>
        <w:rFonts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8A5C41"/>
    <w:multiLevelType w:val="multilevel"/>
    <w:tmpl w:val="655CEE64"/>
    <w:lvl w:ilvl="0">
      <w:start w:val="1"/>
      <w:numFmt w:val="decimal"/>
      <w:pStyle w:val="Heading1"/>
      <w:suff w:val="nothing"/>
      <w:lvlText w:val="CHƯƠNG %1: "/>
      <w:lvlJc w:val="left"/>
      <w:pPr>
        <w:ind w:left="0" w:firstLine="0"/>
      </w:pPr>
      <w:rPr>
        <w:rFonts w:hint="default"/>
      </w:rPr>
    </w:lvl>
    <w:lvl w:ilvl="1">
      <w:start w:val="1"/>
      <w:numFmt w:val="decimal"/>
      <w:pStyle w:val="Heading2"/>
      <w:lvlText w:val="%1.%2"/>
      <w:lvlJc w:val="left"/>
      <w:pPr>
        <w:ind w:left="718"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437175EB"/>
    <w:multiLevelType w:val="hybridMultilevel"/>
    <w:tmpl w:val="FA96DACE"/>
    <w:lvl w:ilvl="0" w:tplc="BE94ECF0">
      <w:start w:val="1"/>
      <w:numFmt w:val="bullet"/>
      <w:lvlText w:val=""/>
      <w:lvlJc w:val="left"/>
      <w:pPr>
        <w:tabs>
          <w:tab w:val="num" w:pos="720"/>
        </w:tabs>
        <w:ind w:left="720" w:hanging="360"/>
      </w:pPr>
      <w:rPr>
        <w:rFonts w:ascii="Symbol" w:hAnsi="Symbol" w:hint="default"/>
      </w:rPr>
    </w:lvl>
    <w:lvl w:ilvl="1" w:tplc="4AE6ADDA">
      <w:numFmt w:val="decimal"/>
      <w:lvlText w:val=""/>
      <w:lvlJc w:val="left"/>
    </w:lvl>
    <w:lvl w:ilvl="2" w:tplc="04FEDDB4">
      <w:numFmt w:val="decimal"/>
      <w:lvlText w:val=""/>
      <w:lvlJc w:val="left"/>
    </w:lvl>
    <w:lvl w:ilvl="3" w:tplc="FB0A7C44">
      <w:numFmt w:val="decimal"/>
      <w:lvlText w:val=""/>
      <w:lvlJc w:val="left"/>
    </w:lvl>
    <w:lvl w:ilvl="4" w:tplc="AF364836">
      <w:numFmt w:val="decimal"/>
      <w:lvlText w:val=""/>
      <w:lvlJc w:val="left"/>
    </w:lvl>
    <w:lvl w:ilvl="5" w:tplc="B9E89E26">
      <w:numFmt w:val="decimal"/>
      <w:lvlText w:val=""/>
      <w:lvlJc w:val="left"/>
    </w:lvl>
    <w:lvl w:ilvl="6" w:tplc="B8122EF4">
      <w:numFmt w:val="decimal"/>
      <w:lvlText w:val=""/>
      <w:lvlJc w:val="left"/>
    </w:lvl>
    <w:lvl w:ilvl="7" w:tplc="CFAA21A8">
      <w:numFmt w:val="decimal"/>
      <w:lvlText w:val=""/>
      <w:lvlJc w:val="left"/>
    </w:lvl>
    <w:lvl w:ilvl="8" w:tplc="98961BCE">
      <w:numFmt w:val="decimal"/>
      <w:lvlText w:val=""/>
      <w:lvlJc w:val="left"/>
    </w:lvl>
  </w:abstractNum>
  <w:abstractNum w:abstractNumId="11" w15:restartNumberingAfterBreak="0">
    <w:nsid w:val="4C504EFB"/>
    <w:multiLevelType w:val="hybridMultilevel"/>
    <w:tmpl w:val="04126078"/>
    <w:lvl w:ilvl="0" w:tplc="568A45E2">
      <w:start w:val="1"/>
      <w:numFmt w:val="bullet"/>
      <w:lvlText w:val=""/>
      <w:lvlJc w:val="left"/>
      <w:pPr>
        <w:tabs>
          <w:tab w:val="num" w:pos="720"/>
        </w:tabs>
        <w:ind w:left="720" w:hanging="360"/>
      </w:pPr>
      <w:rPr>
        <w:rFonts w:ascii="Symbol" w:hAnsi="Symbol" w:hint="default"/>
      </w:rPr>
    </w:lvl>
    <w:lvl w:ilvl="1" w:tplc="49965854">
      <w:numFmt w:val="decimal"/>
      <w:lvlText w:val=""/>
      <w:lvlJc w:val="left"/>
    </w:lvl>
    <w:lvl w:ilvl="2" w:tplc="E118F13C">
      <w:numFmt w:val="decimal"/>
      <w:lvlText w:val=""/>
      <w:lvlJc w:val="left"/>
    </w:lvl>
    <w:lvl w:ilvl="3" w:tplc="26D08036">
      <w:numFmt w:val="decimal"/>
      <w:lvlText w:val=""/>
      <w:lvlJc w:val="left"/>
    </w:lvl>
    <w:lvl w:ilvl="4" w:tplc="292E4FE0">
      <w:numFmt w:val="decimal"/>
      <w:lvlText w:val=""/>
      <w:lvlJc w:val="left"/>
    </w:lvl>
    <w:lvl w:ilvl="5" w:tplc="B0E86812">
      <w:numFmt w:val="decimal"/>
      <w:lvlText w:val=""/>
      <w:lvlJc w:val="left"/>
    </w:lvl>
    <w:lvl w:ilvl="6" w:tplc="E294FE7E">
      <w:numFmt w:val="decimal"/>
      <w:lvlText w:val=""/>
      <w:lvlJc w:val="left"/>
    </w:lvl>
    <w:lvl w:ilvl="7" w:tplc="E698FE70">
      <w:numFmt w:val="decimal"/>
      <w:lvlText w:val=""/>
      <w:lvlJc w:val="left"/>
    </w:lvl>
    <w:lvl w:ilvl="8" w:tplc="ACC48314">
      <w:numFmt w:val="decimal"/>
      <w:lvlText w:val=""/>
      <w:lvlJc w:val="left"/>
    </w:lvl>
  </w:abstractNum>
  <w:abstractNum w:abstractNumId="12" w15:restartNumberingAfterBreak="0">
    <w:nsid w:val="508A01BA"/>
    <w:multiLevelType w:val="hybridMultilevel"/>
    <w:tmpl w:val="B9EAD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0E553C"/>
    <w:multiLevelType w:val="hybridMultilevel"/>
    <w:tmpl w:val="6C988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1B0B21"/>
    <w:multiLevelType w:val="hybridMultilevel"/>
    <w:tmpl w:val="484CEF84"/>
    <w:lvl w:ilvl="0" w:tplc="60121FB8">
      <w:start w:val="1"/>
      <w:numFmt w:val="bullet"/>
      <w:lvlText w:val=""/>
      <w:lvlJc w:val="left"/>
      <w:pPr>
        <w:tabs>
          <w:tab w:val="num" w:pos="720"/>
        </w:tabs>
        <w:ind w:left="720" w:hanging="360"/>
      </w:pPr>
      <w:rPr>
        <w:rFonts w:ascii="Symbol" w:hAnsi="Symbol" w:hint="default"/>
      </w:rPr>
    </w:lvl>
    <w:lvl w:ilvl="1" w:tplc="2F22A4C4">
      <w:numFmt w:val="decimal"/>
      <w:lvlText w:val=""/>
      <w:lvlJc w:val="left"/>
    </w:lvl>
    <w:lvl w:ilvl="2" w:tplc="69CC25B4">
      <w:numFmt w:val="decimal"/>
      <w:lvlText w:val=""/>
      <w:lvlJc w:val="left"/>
    </w:lvl>
    <w:lvl w:ilvl="3" w:tplc="D07CC38E">
      <w:numFmt w:val="decimal"/>
      <w:lvlText w:val=""/>
      <w:lvlJc w:val="left"/>
    </w:lvl>
    <w:lvl w:ilvl="4" w:tplc="CF6CDD68">
      <w:numFmt w:val="decimal"/>
      <w:lvlText w:val=""/>
      <w:lvlJc w:val="left"/>
    </w:lvl>
    <w:lvl w:ilvl="5" w:tplc="8B9A35CC">
      <w:numFmt w:val="decimal"/>
      <w:lvlText w:val=""/>
      <w:lvlJc w:val="left"/>
    </w:lvl>
    <w:lvl w:ilvl="6" w:tplc="34BA0F16">
      <w:numFmt w:val="decimal"/>
      <w:lvlText w:val=""/>
      <w:lvlJc w:val="left"/>
    </w:lvl>
    <w:lvl w:ilvl="7" w:tplc="188E3E46">
      <w:numFmt w:val="decimal"/>
      <w:lvlText w:val=""/>
      <w:lvlJc w:val="left"/>
    </w:lvl>
    <w:lvl w:ilvl="8" w:tplc="86642E4A">
      <w:numFmt w:val="decimal"/>
      <w:lvlText w:val=""/>
      <w:lvlJc w:val="left"/>
    </w:lvl>
  </w:abstractNum>
  <w:abstractNum w:abstractNumId="15" w15:restartNumberingAfterBreak="0">
    <w:nsid w:val="6273189E"/>
    <w:multiLevelType w:val="hybridMultilevel"/>
    <w:tmpl w:val="2BA49B8A"/>
    <w:lvl w:ilvl="0" w:tplc="2DD6BB1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387599"/>
    <w:multiLevelType w:val="hybridMultilevel"/>
    <w:tmpl w:val="7C3E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5D23E3"/>
    <w:multiLevelType w:val="hybridMultilevel"/>
    <w:tmpl w:val="FEC8FB98"/>
    <w:lvl w:ilvl="0" w:tplc="8D568096">
      <w:start w:val="1"/>
      <w:numFmt w:val="bullet"/>
      <w:lvlText w:val=""/>
      <w:lvlJc w:val="left"/>
      <w:pPr>
        <w:tabs>
          <w:tab w:val="num" w:pos="720"/>
        </w:tabs>
        <w:ind w:left="720" w:hanging="360"/>
      </w:pPr>
      <w:rPr>
        <w:rFonts w:ascii="Symbol" w:hAnsi="Symbol" w:hint="default"/>
      </w:rPr>
    </w:lvl>
    <w:lvl w:ilvl="1" w:tplc="89D06EBC">
      <w:numFmt w:val="decimal"/>
      <w:lvlText w:val=""/>
      <w:lvlJc w:val="left"/>
    </w:lvl>
    <w:lvl w:ilvl="2" w:tplc="B84A904C">
      <w:numFmt w:val="decimal"/>
      <w:lvlText w:val=""/>
      <w:lvlJc w:val="left"/>
    </w:lvl>
    <w:lvl w:ilvl="3" w:tplc="46524E62">
      <w:numFmt w:val="decimal"/>
      <w:lvlText w:val=""/>
      <w:lvlJc w:val="left"/>
    </w:lvl>
    <w:lvl w:ilvl="4" w:tplc="91862ABA">
      <w:numFmt w:val="decimal"/>
      <w:lvlText w:val=""/>
      <w:lvlJc w:val="left"/>
    </w:lvl>
    <w:lvl w:ilvl="5" w:tplc="93C0D970">
      <w:numFmt w:val="decimal"/>
      <w:lvlText w:val=""/>
      <w:lvlJc w:val="left"/>
    </w:lvl>
    <w:lvl w:ilvl="6" w:tplc="2D407092">
      <w:numFmt w:val="decimal"/>
      <w:lvlText w:val=""/>
      <w:lvlJc w:val="left"/>
    </w:lvl>
    <w:lvl w:ilvl="7" w:tplc="E9564F2E">
      <w:numFmt w:val="decimal"/>
      <w:lvlText w:val=""/>
      <w:lvlJc w:val="left"/>
    </w:lvl>
    <w:lvl w:ilvl="8" w:tplc="316690DE">
      <w:numFmt w:val="decimal"/>
      <w:lvlText w:val=""/>
      <w:lvlJc w:val="left"/>
    </w:lvl>
  </w:abstractNum>
  <w:abstractNum w:abstractNumId="18" w15:restartNumberingAfterBreak="0">
    <w:nsid w:val="71C556A2"/>
    <w:multiLevelType w:val="hybridMultilevel"/>
    <w:tmpl w:val="942AB98C"/>
    <w:lvl w:ilvl="0" w:tplc="2DD6BB1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B1414D"/>
    <w:multiLevelType w:val="hybridMultilevel"/>
    <w:tmpl w:val="DEECC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CC22F2"/>
    <w:multiLevelType w:val="hybridMultilevel"/>
    <w:tmpl w:val="CFC67F02"/>
    <w:lvl w:ilvl="0" w:tplc="D1CABE96">
      <w:start w:val="1"/>
      <w:numFmt w:val="bullet"/>
      <w:lvlText w:val=""/>
      <w:lvlJc w:val="left"/>
      <w:pPr>
        <w:tabs>
          <w:tab w:val="num" w:pos="720"/>
        </w:tabs>
        <w:ind w:left="720" w:hanging="360"/>
      </w:pPr>
      <w:rPr>
        <w:rFonts w:ascii="Symbol" w:hAnsi="Symbol" w:hint="default"/>
      </w:rPr>
    </w:lvl>
    <w:lvl w:ilvl="1" w:tplc="1682E01A">
      <w:numFmt w:val="decimal"/>
      <w:lvlText w:val=""/>
      <w:lvlJc w:val="left"/>
    </w:lvl>
    <w:lvl w:ilvl="2" w:tplc="C60A241A">
      <w:numFmt w:val="decimal"/>
      <w:lvlText w:val=""/>
      <w:lvlJc w:val="left"/>
    </w:lvl>
    <w:lvl w:ilvl="3" w:tplc="5E5AFDAE">
      <w:numFmt w:val="decimal"/>
      <w:lvlText w:val=""/>
      <w:lvlJc w:val="left"/>
    </w:lvl>
    <w:lvl w:ilvl="4" w:tplc="B64608CC">
      <w:numFmt w:val="decimal"/>
      <w:lvlText w:val=""/>
      <w:lvlJc w:val="left"/>
    </w:lvl>
    <w:lvl w:ilvl="5" w:tplc="E68AF4A0">
      <w:numFmt w:val="decimal"/>
      <w:lvlText w:val=""/>
      <w:lvlJc w:val="left"/>
    </w:lvl>
    <w:lvl w:ilvl="6" w:tplc="5930E3AE">
      <w:numFmt w:val="decimal"/>
      <w:lvlText w:val=""/>
      <w:lvlJc w:val="left"/>
    </w:lvl>
    <w:lvl w:ilvl="7" w:tplc="219CDBB0">
      <w:numFmt w:val="decimal"/>
      <w:lvlText w:val=""/>
      <w:lvlJc w:val="left"/>
    </w:lvl>
    <w:lvl w:ilvl="8" w:tplc="B0FE90B6">
      <w:numFmt w:val="decimal"/>
      <w:lvlText w:val=""/>
      <w:lvlJc w:val="left"/>
    </w:lvl>
  </w:abstractNum>
  <w:abstractNum w:abstractNumId="21" w15:restartNumberingAfterBreak="0">
    <w:nsid w:val="794D54EA"/>
    <w:multiLevelType w:val="hybridMultilevel"/>
    <w:tmpl w:val="A57AAE7E"/>
    <w:lvl w:ilvl="0" w:tplc="2DD6BB1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646DC5"/>
    <w:multiLevelType w:val="hybridMultilevel"/>
    <w:tmpl w:val="00480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0"/>
  </w:num>
  <w:num w:numId="4">
    <w:abstractNumId w:val="10"/>
  </w:num>
  <w:num w:numId="5">
    <w:abstractNumId w:val="11"/>
  </w:num>
  <w:num w:numId="6">
    <w:abstractNumId w:val="16"/>
  </w:num>
  <w:num w:numId="7">
    <w:abstractNumId w:val="3"/>
  </w:num>
  <w:num w:numId="8">
    <w:abstractNumId w:val="18"/>
  </w:num>
  <w:num w:numId="9">
    <w:abstractNumId w:val="6"/>
  </w:num>
  <w:num w:numId="10">
    <w:abstractNumId w:val="15"/>
  </w:num>
  <w:num w:numId="11">
    <w:abstractNumId w:val="21"/>
  </w:num>
  <w:num w:numId="12">
    <w:abstractNumId w:val="19"/>
  </w:num>
  <w:num w:numId="13">
    <w:abstractNumId w:val="7"/>
  </w:num>
  <w:num w:numId="14">
    <w:abstractNumId w:val="4"/>
  </w:num>
  <w:num w:numId="15">
    <w:abstractNumId w:val="13"/>
  </w:num>
  <w:num w:numId="16">
    <w:abstractNumId w:val="20"/>
  </w:num>
  <w:num w:numId="17">
    <w:abstractNumId w:val="2"/>
  </w:num>
  <w:num w:numId="18">
    <w:abstractNumId w:val="1"/>
  </w:num>
  <w:num w:numId="19">
    <w:abstractNumId w:val="22"/>
  </w:num>
  <w:num w:numId="20">
    <w:abstractNumId w:val="17"/>
  </w:num>
  <w:num w:numId="21">
    <w:abstractNumId w:val="14"/>
  </w:num>
  <w:num w:numId="22">
    <w:abstractNumId w:val="12"/>
  </w:num>
  <w:num w:numId="23">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defaultTabStop w:val="720"/>
  <w:drawingGridHorizontalSpacing w:val="120"/>
  <w:displayHorizontalDrawingGridEvery w:val="2"/>
  <w:characterSpacingControl w:val="doNotCompress"/>
  <w:hdrShapeDefaults>
    <o:shapedefaults v:ext="edit" spidmax="2049" style="mso-position-vertical-relative:line;mso-width-percent:400;mso-height-percent:200;mso-width-relative:margin;mso-height-relative:margin"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07D"/>
    <w:rsid w:val="0000523F"/>
    <w:rsid w:val="00006A6D"/>
    <w:rsid w:val="0000797B"/>
    <w:rsid w:val="00011141"/>
    <w:rsid w:val="0001115D"/>
    <w:rsid w:val="00011F76"/>
    <w:rsid w:val="00011FD8"/>
    <w:rsid w:val="00013B17"/>
    <w:rsid w:val="00014F97"/>
    <w:rsid w:val="00016CF5"/>
    <w:rsid w:val="00017A1A"/>
    <w:rsid w:val="00017BB8"/>
    <w:rsid w:val="0002395D"/>
    <w:rsid w:val="00026E9F"/>
    <w:rsid w:val="00031009"/>
    <w:rsid w:val="00031DD4"/>
    <w:rsid w:val="0003288F"/>
    <w:rsid w:val="00036FD8"/>
    <w:rsid w:val="00040CBD"/>
    <w:rsid w:val="000411E4"/>
    <w:rsid w:val="00041A91"/>
    <w:rsid w:val="00045428"/>
    <w:rsid w:val="0004556B"/>
    <w:rsid w:val="000471CE"/>
    <w:rsid w:val="00047423"/>
    <w:rsid w:val="000479EB"/>
    <w:rsid w:val="00047C5C"/>
    <w:rsid w:val="00053476"/>
    <w:rsid w:val="000564AA"/>
    <w:rsid w:val="00056B65"/>
    <w:rsid w:val="00056ED5"/>
    <w:rsid w:val="0006117A"/>
    <w:rsid w:val="000626B7"/>
    <w:rsid w:val="00063D71"/>
    <w:rsid w:val="0006498F"/>
    <w:rsid w:val="00066245"/>
    <w:rsid w:val="00072E5A"/>
    <w:rsid w:val="00072E65"/>
    <w:rsid w:val="000742D8"/>
    <w:rsid w:val="000816BA"/>
    <w:rsid w:val="000834FE"/>
    <w:rsid w:val="0008405D"/>
    <w:rsid w:val="000844F8"/>
    <w:rsid w:val="0008684C"/>
    <w:rsid w:val="00087D19"/>
    <w:rsid w:val="000902C7"/>
    <w:rsid w:val="00090B61"/>
    <w:rsid w:val="00091AA2"/>
    <w:rsid w:val="00092D59"/>
    <w:rsid w:val="000951EE"/>
    <w:rsid w:val="0009539F"/>
    <w:rsid w:val="000964CC"/>
    <w:rsid w:val="000A383B"/>
    <w:rsid w:val="000A404E"/>
    <w:rsid w:val="000A5E5A"/>
    <w:rsid w:val="000A79CC"/>
    <w:rsid w:val="000A7E55"/>
    <w:rsid w:val="000B14F4"/>
    <w:rsid w:val="000B3658"/>
    <w:rsid w:val="000B5C27"/>
    <w:rsid w:val="000B75DA"/>
    <w:rsid w:val="000C07E3"/>
    <w:rsid w:val="000C0A6D"/>
    <w:rsid w:val="000C3AC4"/>
    <w:rsid w:val="000C3DF9"/>
    <w:rsid w:val="000D10FE"/>
    <w:rsid w:val="000D19CC"/>
    <w:rsid w:val="000D1F43"/>
    <w:rsid w:val="000D2C14"/>
    <w:rsid w:val="000D301E"/>
    <w:rsid w:val="000D35CC"/>
    <w:rsid w:val="000D3EF4"/>
    <w:rsid w:val="000D3F37"/>
    <w:rsid w:val="000D4D5F"/>
    <w:rsid w:val="000D64D5"/>
    <w:rsid w:val="000D6BF3"/>
    <w:rsid w:val="000D6C73"/>
    <w:rsid w:val="000E003B"/>
    <w:rsid w:val="000E1B87"/>
    <w:rsid w:val="000E2381"/>
    <w:rsid w:val="000E3B37"/>
    <w:rsid w:val="000F11F2"/>
    <w:rsid w:val="000F1995"/>
    <w:rsid w:val="000F2101"/>
    <w:rsid w:val="000F22DB"/>
    <w:rsid w:val="000F2347"/>
    <w:rsid w:val="00100144"/>
    <w:rsid w:val="001012BB"/>
    <w:rsid w:val="0010526D"/>
    <w:rsid w:val="001056E6"/>
    <w:rsid w:val="0011023C"/>
    <w:rsid w:val="00110C01"/>
    <w:rsid w:val="00113429"/>
    <w:rsid w:val="001138E8"/>
    <w:rsid w:val="00114838"/>
    <w:rsid w:val="00114DE4"/>
    <w:rsid w:val="00115434"/>
    <w:rsid w:val="00123115"/>
    <w:rsid w:val="001243DF"/>
    <w:rsid w:val="00125933"/>
    <w:rsid w:val="00126D7D"/>
    <w:rsid w:val="00130615"/>
    <w:rsid w:val="00131408"/>
    <w:rsid w:val="0013189A"/>
    <w:rsid w:val="00131D87"/>
    <w:rsid w:val="00133675"/>
    <w:rsid w:val="00134311"/>
    <w:rsid w:val="001346E3"/>
    <w:rsid w:val="00137402"/>
    <w:rsid w:val="00140BE5"/>
    <w:rsid w:val="0014228B"/>
    <w:rsid w:val="001436A1"/>
    <w:rsid w:val="00144817"/>
    <w:rsid w:val="0014499F"/>
    <w:rsid w:val="001518D4"/>
    <w:rsid w:val="001540C1"/>
    <w:rsid w:val="001560EA"/>
    <w:rsid w:val="00156607"/>
    <w:rsid w:val="00163389"/>
    <w:rsid w:val="00165776"/>
    <w:rsid w:val="0016684A"/>
    <w:rsid w:val="00170753"/>
    <w:rsid w:val="00170CC5"/>
    <w:rsid w:val="00172A69"/>
    <w:rsid w:val="00174074"/>
    <w:rsid w:val="00174FE2"/>
    <w:rsid w:val="00176C48"/>
    <w:rsid w:val="0018164F"/>
    <w:rsid w:val="00181A8D"/>
    <w:rsid w:val="00181CA5"/>
    <w:rsid w:val="001824A9"/>
    <w:rsid w:val="00184FA7"/>
    <w:rsid w:val="00185ACD"/>
    <w:rsid w:val="0019373E"/>
    <w:rsid w:val="00196174"/>
    <w:rsid w:val="00196D98"/>
    <w:rsid w:val="00197573"/>
    <w:rsid w:val="001A106A"/>
    <w:rsid w:val="001A545C"/>
    <w:rsid w:val="001A5553"/>
    <w:rsid w:val="001A6180"/>
    <w:rsid w:val="001A68ED"/>
    <w:rsid w:val="001B07FD"/>
    <w:rsid w:val="001B2167"/>
    <w:rsid w:val="001B297B"/>
    <w:rsid w:val="001B3C5F"/>
    <w:rsid w:val="001B4AE0"/>
    <w:rsid w:val="001B5476"/>
    <w:rsid w:val="001C0827"/>
    <w:rsid w:val="001C2D88"/>
    <w:rsid w:val="001C33E8"/>
    <w:rsid w:val="001C6514"/>
    <w:rsid w:val="001D35DF"/>
    <w:rsid w:val="001D4AD0"/>
    <w:rsid w:val="001D5AC0"/>
    <w:rsid w:val="001D5E35"/>
    <w:rsid w:val="001D6966"/>
    <w:rsid w:val="001E1688"/>
    <w:rsid w:val="001E206B"/>
    <w:rsid w:val="001E5C5D"/>
    <w:rsid w:val="001F3C2E"/>
    <w:rsid w:val="001F3C31"/>
    <w:rsid w:val="001F41B1"/>
    <w:rsid w:val="001F4475"/>
    <w:rsid w:val="001F74FA"/>
    <w:rsid w:val="001F79A3"/>
    <w:rsid w:val="002013D1"/>
    <w:rsid w:val="0020146D"/>
    <w:rsid w:val="002015EC"/>
    <w:rsid w:val="00203A49"/>
    <w:rsid w:val="00204C1B"/>
    <w:rsid w:val="00213C94"/>
    <w:rsid w:val="002156BB"/>
    <w:rsid w:val="002208E4"/>
    <w:rsid w:val="00220B89"/>
    <w:rsid w:val="00222E6B"/>
    <w:rsid w:val="0022386C"/>
    <w:rsid w:val="002247CB"/>
    <w:rsid w:val="00224D35"/>
    <w:rsid w:val="002250BC"/>
    <w:rsid w:val="00226D2E"/>
    <w:rsid w:val="00227E83"/>
    <w:rsid w:val="00234CDD"/>
    <w:rsid w:val="00241931"/>
    <w:rsid w:val="002426CF"/>
    <w:rsid w:val="00245BBE"/>
    <w:rsid w:val="0025294A"/>
    <w:rsid w:val="0025349D"/>
    <w:rsid w:val="002534D5"/>
    <w:rsid w:val="00263579"/>
    <w:rsid w:val="00263916"/>
    <w:rsid w:val="002646EA"/>
    <w:rsid w:val="0026507A"/>
    <w:rsid w:val="002675FE"/>
    <w:rsid w:val="00270771"/>
    <w:rsid w:val="002774E6"/>
    <w:rsid w:val="0028559C"/>
    <w:rsid w:val="0028603B"/>
    <w:rsid w:val="00286352"/>
    <w:rsid w:val="002864C0"/>
    <w:rsid w:val="00286755"/>
    <w:rsid w:val="00286FF3"/>
    <w:rsid w:val="00287443"/>
    <w:rsid w:val="00296BCC"/>
    <w:rsid w:val="00297162"/>
    <w:rsid w:val="00297632"/>
    <w:rsid w:val="0029791F"/>
    <w:rsid w:val="002A00F9"/>
    <w:rsid w:val="002B0866"/>
    <w:rsid w:val="002B114A"/>
    <w:rsid w:val="002B1355"/>
    <w:rsid w:val="002B40E4"/>
    <w:rsid w:val="002B61C8"/>
    <w:rsid w:val="002B6AA1"/>
    <w:rsid w:val="002B78AF"/>
    <w:rsid w:val="002B7E3C"/>
    <w:rsid w:val="002C2192"/>
    <w:rsid w:val="002C7C30"/>
    <w:rsid w:val="002C7DC0"/>
    <w:rsid w:val="002D2101"/>
    <w:rsid w:val="002E1CEB"/>
    <w:rsid w:val="002E3701"/>
    <w:rsid w:val="002F267B"/>
    <w:rsid w:val="002F2E53"/>
    <w:rsid w:val="002F305D"/>
    <w:rsid w:val="002F3FB9"/>
    <w:rsid w:val="002F52C0"/>
    <w:rsid w:val="002F57EB"/>
    <w:rsid w:val="00300C37"/>
    <w:rsid w:val="003024DD"/>
    <w:rsid w:val="00303633"/>
    <w:rsid w:val="003064BB"/>
    <w:rsid w:val="00307DD7"/>
    <w:rsid w:val="00310FE3"/>
    <w:rsid w:val="00311339"/>
    <w:rsid w:val="003122F8"/>
    <w:rsid w:val="003136B6"/>
    <w:rsid w:val="00315364"/>
    <w:rsid w:val="003166F4"/>
    <w:rsid w:val="00317ECB"/>
    <w:rsid w:val="00326E75"/>
    <w:rsid w:val="00333A31"/>
    <w:rsid w:val="0033459A"/>
    <w:rsid w:val="0033482E"/>
    <w:rsid w:val="00337827"/>
    <w:rsid w:val="003419EB"/>
    <w:rsid w:val="0034253A"/>
    <w:rsid w:val="00344F6F"/>
    <w:rsid w:val="003451DB"/>
    <w:rsid w:val="0034528F"/>
    <w:rsid w:val="00345452"/>
    <w:rsid w:val="00346963"/>
    <w:rsid w:val="003552C2"/>
    <w:rsid w:val="00372042"/>
    <w:rsid w:val="00372BE1"/>
    <w:rsid w:val="00372FCE"/>
    <w:rsid w:val="00373AEF"/>
    <w:rsid w:val="00375B67"/>
    <w:rsid w:val="00376087"/>
    <w:rsid w:val="00376179"/>
    <w:rsid w:val="003837DF"/>
    <w:rsid w:val="00386DC0"/>
    <w:rsid w:val="00390E86"/>
    <w:rsid w:val="003957F5"/>
    <w:rsid w:val="0039697F"/>
    <w:rsid w:val="00396DA2"/>
    <w:rsid w:val="0039780B"/>
    <w:rsid w:val="003A000C"/>
    <w:rsid w:val="003A23F7"/>
    <w:rsid w:val="003A29D8"/>
    <w:rsid w:val="003C08CF"/>
    <w:rsid w:val="003C1A2B"/>
    <w:rsid w:val="003C2901"/>
    <w:rsid w:val="003C351F"/>
    <w:rsid w:val="003C38E8"/>
    <w:rsid w:val="003C3FEB"/>
    <w:rsid w:val="003C5700"/>
    <w:rsid w:val="003C687C"/>
    <w:rsid w:val="003D5ECA"/>
    <w:rsid w:val="003E1865"/>
    <w:rsid w:val="003E2E7D"/>
    <w:rsid w:val="003E45BF"/>
    <w:rsid w:val="003E6D48"/>
    <w:rsid w:val="003E7B19"/>
    <w:rsid w:val="003F0158"/>
    <w:rsid w:val="003F19F8"/>
    <w:rsid w:val="003F220F"/>
    <w:rsid w:val="003F24D9"/>
    <w:rsid w:val="003F2597"/>
    <w:rsid w:val="003F3508"/>
    <w:rsid w:val="003F5F26"/>
    <w:rsid w:val="003F6464"/>
    <w:rsid w:val="003F73EB"/>
    <w:rsid w:val="0040269A"/>
    <w:rsid w:val="00402B1E"/>
    <w:rsid w:val="00402F9A"/>
    <w:rsid w:val="00403C98"/>
    <w:rsid w:val="004054A3"/>
    <w:rsid w:val="00405ED7"/>
    <w:rsid w:val="00411055"/>
    <w:rsid w:val="004201B0"/>
    <w:rsid w:val="00432760"/>
    <w:rsid w:val="0043316F"/>
    <w:rsid w:val="0044152A"/>
    <w:rsid w:val="004418DF"/>
    <w:rsid w:val="00441EC7"/>
    <w:rsid w:val="004423FB"/>
    <w:rsid w:val="00442A0D"/>
    <w:rsid w:val="0044382C"/>
    <w:rsid w:val="00445D32"/>
    <w:rsid w:val="00451533"/>
    <w:rsid w:val="00451B6B"/>
    <w:rsid w:val="00453C76"/>
    <w:rsid w:val="00454931"/>
    <w:rsid w:val="004554CA"/>
    <w:rsid w:val="00456521"/>
    <w:rsid w:val="00457517"/>
    <w:rsid w:val="00457E3B"/>
    <w:rsid w:val="00462181"/>
    <w:rsid w:val="00462B32"/>
    <w:rsid w:val="0046329D"/>
    <w:rsid w:val="004649C9"/>
    <w:rsid w:val="00465A23"/>
    <w:rsid w:val="00466CCB"/>
    <w:rsid w:val="0046741C"/>
    <w:rsid w:val="00471543"/>
    <w:rsid w:val="00472E58"/>
    <w:rsid w:val="0047438C"/>
    <w:rsid w:val="00481EE8"/>
    <w:rsid w:val="004827B8"/>
    <w:rsid w:val="00487E19"/>
    <w:rsid w:val="0049797D"/>
    <w:rsid w:val="004A1327"/>
    <w:rsid w:val="004A2B00"/>
    <w:rsid w:val="004A3823"/>
    <w:rsid w:val="004A61D4"/>
    <w:rsid w:val="004B06AA"/>
    <w:rsid w:val="004B0ECE"/>
    <w:rsid w:val="004B4AA6"/>
    <w:rsid w:val="004B5647"/>
    <w:rsid w:val="004C49A2"/>
    <w:rsid w:val="004C592D"/>
    <w:rsid w:val="004C6232"/>
    <w:rsid w:val="004D0921"/>
    <w:rsid w:val="004D1606"/>
    <w:rsid w:val="004D260E"/>
    <w:rsid w:val="004D3D1C"/>
    <w:rsid w:val="004D7666"/>
    <w:rsid w:val="004E0DFC"/>
    <w:rsid w:val="004E207D"/>
    <w:rsid w:val="004E3FA1"/>
    <w:rsid w:val="004E47ED"/>
    <w:rsid w:val="004E4B90"/>
    <w:rsid w:val="004E5AF7"/>
    <w:rsid w:val="004E5F83"/>
    <w:rsid w:val="004F7B30"/>
    <w:rsid w:val="00501C11"/>
    <w:rsid w:val="00502606"/>
    <w:rsid w:val="0050499E"/>
    <w:rsid w:val="005051B0"/>
    <w:rsid w:val="00507A93"/>
    <w:rsid w:val="00516234"/>
    <w:rsid w:val="0052020D"/>
    <w:rsid w:val="00521FC7"/>
    <w:rsid w:val="005277C4"/>
    <w:rsid w:val="00527945"/>
    <w:rsid w:val="00530712"/>
    <w:rsid w:val="00531C5B"/>
    <w:rsid w:val="005339A4"/>
    <w:rsid w:val="00535053"/>
    <w:rsid w:val="005354C4"/>
    <w:rsid w:val="005367F1"/>
    <w:rsid w:val="005446DF"/>
    <w:rsid w:val="00546BC7"/>
    <w:rsid w:val="0054708E"/>
    <w:rsid w:val="00550348"/>
    <w:rsid w:val="005511BC"/>
    <w:rsid w:val="0055256B"/>
    <w:rsid w:val="00555DE2"/>
    <w:rsid w:val="00562D63"/>
    <w:rsid w:val="00564817"/>
    <w:rsid w:val="0056651B"/>
    <w:rsid w:val="00570B6B"/>
    <w:rsid w:val="00574149"/>
    <w:rsid w:val="0057429E"/>
    <w:rsid w:val="00577E2C"/>
    <w:rsid w:val="0058178A"/>
    <w:rsid w:val="005820C8"/>
    <w:rsid w:val="00583394"/>
    <w:rsid w:val="005858AE"/>
    <w:rsid w:val="00587A8C"/>
    <w:rsid w:val="00592468"/>
    <w:rsid w:val="00594448"/>
    <w:rsid w:val="00595592"/>
    <w:rsid w:val="00597F1A"/>
    <w:rsid w:val="005A0E98"/>
    <w:rsid w:val="005A3454"/>
    <w:rsid w:val="005A3542"/>
    <w:rsid w:val="005A5B7F"/>
    <w:rsid w:val="005A6784"/>
    <w:rsid w:val="005A6F10"/>
    <w:rsid w:val="005B1CC8"/>
    <w:rsid w:val="005B2334"/>
    <w:rsid w:val="005B296A"/>
    <w:rsid w:val="005B47E2"/>
    <w:rsid w:val="005B7CD7"/>
    <w:rsid w:val="005C1C9E"/>
    <w:rsid w:val="005C1D2B"/>
    <w:rsid w:val="005C5382"/>
    <w:rsid w:val="005C5E6B"/>
    <w:rsid w:val="005D0521"/>
    <w:rsid w:val="005D0568"/>
    <w:rsid w:val="005D0A1A"/>
    <w:rsid w:val="005D0A8B"/>
    <w:rsid w:val="005D2383"/>
    <w:rsid w:val="005D2761"/>
    <w:rsid w:val="005D39B8"/>
    <w:rsid w:val="005D3E56"/>
    <w:rsid w:val="005D4F3F"/>
    <w:rsid w:val="005D5DD7"/>
    <w:rsid w:val="005E0C6B"/>
    <w:rsid w:val="005E1283"/>
    <w:rsid w:val="005E2277"/>
    <w:rsid w:val="005E2630"/>
    <w:rsid w:val="005E5C32"/>
    <w:rsid w:val="005E6C46"/>
    <w:rsid w:val="005E7C59"/>
    <w:rsid w:val="005F31D9"/>
    <w:rsid w:val="005F52B5"/>
    <w:rsid w:val="00602050"/>
    <w:rsid w:val="00602323"/>
    <w:rsid w:val="006056FD"/>
    <w:rsid w:val="00605C85"/>
    <w:rsid w:val="00605EE3"/>
    <w:rsid w:val="00606FFA"/>
    <w:rsid w:val="00607793"/>
    <w:rsid w:val="0061108B"/>
    <w:rsid w:val="00612305"/>
    <w:rsid w:val="006200CB"/>
    <w:rsid w:val="00621895"/>
    <w:rsid w:val="00622362"/>
    <w:rsid w:val="00623059"/>
    <w:rsid w:val="006253BB"/>
    <w:rsid w:val="00625DE9"/>
    <w:rsid w:val="00626820"/>
    <w:rsid w:val="00633B7F"/>
    <w:rsid w:val="00635644"/>
    <w:rsid w:val="00636934"/>
    <w:rsid w:val="00640287"/>
    <w:rsid w:val="00640393"/>
    <w:rsid w:val="006453EE"/>
    <w:rsid w:val="00650523"/>
    <w:rsid w:val="006505F8"/>
    <w:rsid w:val="006506D2"/>
    <w:rsid w:val="00650F9A"/>
    <w:rsid w:val="00651610"/>
    <w:rsid w:val="00653AE1"/>
    <w:rsid w:val="006579DD"/>
    <w:rsid w:val="00660119"/>
    <w:rsid w:val="00660CD3"/>
    <w:rsid w:val="00662909"/>
    <w:rsid w:val="006649CD"/>
    <w:rsid w:val="0066665E"/>
    <w:rsid w:val="0067005D"/>
    <w:rsid w:val="00672F57"/>
    <w:rsid w:val="00674C1C"/>
    <w:rsid w:val="00675CAF"/>
    <w:rsid w:val="00682123"/>
    <w:rsid w:val="00683E8B"/>
    <w:rsid w:val="00684AB1"/>
    <w:rsid w:val="00685D2D"/>
    <w:rsid w:val="006919D3"/>
    <w:rsid w:val="0069271C"/>
    <w:rsid w:val="00693295"/>
    <w:rsid w:val="00693926"/>
    <w:rsid w:val="00695201"/>
    <w:rsid w:val="006A1407"/>
    <w:rsid w:val="006A2BAC"/>
    <w:rsid w:val="006A40B3"/>
    <w:rsid w:val="006A6E5B"/>
    <w:rsid w:val="006A78E3"/>
    <w:rsid w:val="006B2283"/>
    <w:rsid w:val="006B4631"/>
    <w:rsid w:val="006C0228"/>
    <w:rsid w:val="006C1D19"/>
    <w:rsid w:val="006C2840"/>
    <w:rsid w:val="006C796A"/>
    <w:rsid w:val="006D0C07"/>
    <w:rsid w:val="006D22EE"/>
    <w:rsid w:val="006D5F44"/>
    <w:rsid w:val="006D637A"/>
    <w:rsid w:val="006E01D0"/>
    <w:rsid w:val="006E353A"/>
    <w:rsid w:val="006E3DD0"/>
    <w:rsid w:val="006E4E81"/>
    <w:rsid w:val="006E5417"/>
    <w:rsid w:val="006E5D99"/>
    <w:rsid w:val="006F0B1E"/>
    <w:rsid w:val="006F1963"/>
    <w:rsid w:val="006F34C2"/>
    <w:rsid w:val="006F5511"/>
    <w:rsid w:val="006F6A4B"/>
    <w:rsid w:val="006F74BC"/>
    <w:rsid w:val="006F7C14"/>
    <w:rsid w:val="006F7F4B"/>
    <w:rsid w:val="00700461"/>
    <w:rsid w:val="00701C42"/>
    <w:rsid w:val="00702573"/>
    <w:rsid w:val="007054CE"/>
    <w:rsid w:val="007071CE"/>
    <w:rsid w:val="00710607"/>
    <w:rsid w:val="00711668"/>
    <w:rsid w:val="007131B8"/>
    <w:rsid w:val="00714F42"/>
    <w:rsid w:val="00715623"/>
    <w:rsid w:val="00716500"/>
    <w:rsid w:val="0071672C"/>
    <w:rsid w:val="00731CE8"/>
    <w:rsid w:val="007331F0"/>
    <w:rsid w:val="00733DEB"/>
    <w:rsid w:val="007347A7"/>
    <w:rsid w:val="00744333"/>
    <w:rsid w:val="00745BEB"/>
    <w:rsid w:val="00745D4E"/>
    <w:rsid w:val="00746471"/>
    <w:rsid w:val="00746478"/>
    <w:rsid w:val="00750E43"/>
    <w:rsid w:val="0075132E"/>
    <w:rsid w:val="00753E24"/>
    <w:rsid w:val="00762C20"/>
    <w:rsid w:val="00764CC6"/>
    <w:rsid w:val="00765D65"/>
    <w:rsid w:val="007722A5"/>
    <w:rsid w:val="007759BF"/>
    <w:rsid w:val="00777C22"/>
    <w:rsid w:val="0078016C"/>
    <w:rsid w:val="007820CA"/>
    <w:rsid w:val="007834D6"/>
    <w:rsid w:val="007850F6"/>
    <w:rsid w:val="0078717E"/>
    <w:rsid w:val="0078759E"/>
    <w:rsid w:val="00791695"/>
    <w:rsid w:val="00791EA7"/>
    <w:rsid w:val="007920AA"/>
    <w:rsid w:val="00792798"/>
    <w:rsid w:val="00794464"/>
    <w:rsid w:val="00796CDD"/>
    <w:rsid w:val="007A05B2"/>
    <w:rsid w:val="007A1850"/>
    <w:rsid w:val="007A7FA5"/>
    <w:rsid w:val="007B0594"/>
    <w:rsid w:val="007B05F1"/>
    <w:rsid w:val="007B29C1"/>
    <w:rsid w:val="007B47BF"/>
    <w:rsid w:val="007B514F"/>
    <w:rsid w:val="007B58AE"/>
    <w:rsid w:val="007B6A07"/>
    <w:rsid w:val="007C01D5"/>
    <w:rsid w:val="007C551B"/>
    <w:rsid w:val="007C659D"/>
    <w:rsid w:val="007C6FF2"/>
    <w:rsid w:val="007C7222"/>
    <w:rsid w:val="007D1AAF"/>
    <w:rsid w:val="007D27BC"/>
    <w:rsid w:val="007D3D1E"/>
    <w:rsid w:val="007D6170"/>
    <w:rsid w:val="007D6899"/>
    <w:rsid w:val="007E0BB9"/>
    <w:rsid w:val="007E453A"/>
    <w:rsid w:val="007E4FB6"/>
    <w:rsid w:val="007F5F04"/>
    <w:rsid w:val="007F793B"/>
    <w:rsid w:val="007F7B0C"/>
    <w:rsid w:val="007F7E8E"/>
    <w:rsid w:val="00800A98"/>
    <w:rsid w:val="00800CA4"/>
    <w:rsid w:val="00800CF8"/>
    <w:rsid w:val="00801CAF"/>
    <w:rsid w:val="008042B9"/>
    <w:rsid w:val="00805C5B"/>
    <w:rsid w:val="0080711B"/>
    <w:rsid w:val="00812AE0"/>
    <w:rsid w:val="00815ACC"/>
    <w:rsid w:val="00816892"/>
    <w:rsid w:val="00833C61"/>
    <w:rsid w:val="008432B5"/>
    <w:rsid w:val="00847DC9"/>
    <w:rsid w:val="008571BF"/>
    <w:rsid w:val="008601B8"/>
    <w:rsid w:val="0086120E"/>
    <w:rsid w:val="0086376C"/>
    <w:rsid w:val="00863936"/>
    <w:rsid w:val="00864F72"/>
    <w:rsid w:val="00870951"/>
    <w:rsid w:val="00871D3D"/>
    <w:rsid w:val="00872077"/>
    <w:rsid w:val="008730E7"/>
    <w:rsid w:val="008730E8"/>
    <w:rsid w:val="00875482"/>
    <w:rsid w:val="00875E27"/>
    <w:rsid w:val="00876DC1"/>
    <w:rsid w:val="00883E41"/>
    <w:rsid w:val="00890D43"/>
    <w:rsid w:val="008911E7"/>
    <w:rsid w:val="00891F49"/>
    <w:rsid w:val="0089276E"/>
    <w:rsid w:val="00894024"/>
    <w:rsid w:val="00894052"/>
    <w:rsid w:val="0089456F"/>
    <w:rsid w:val="008955D1"/>
    <w:rsid w:val="00895B83"/>
    <w:rsid w:val="008A359F"/>
    <w:rsid w:val="008A3622"/>
    <w:rsid w:val="008A4192"/>
    <w:rsid w:val="008A420E"/>
    <w:rsid w:val="008A52FA"/>
    <w:rsid w:val="008B44CE"/>
    <w:rsid w:val="008B542F"/>
    <w:rsid w:val="008B5686"/>
    <w:rsid w:val="008B68AB"/>
    <w:rsid w:val="008C17B5"/>
    <w:rsid w:val="008C24D5"/>
    <w:rsid w:val="008C6728"/>
    <w:rsid w:val="008D6D40"/>
    <w:rsid w:val="008E0D2C"/>
    <w:rsid w:val="008E1F71"/>
    <w:rsid w:val="008E216B"/>
    <w:rsid w:val="008E32AE"/>
    <w:rsid w:val="008E3B8B"/>
    <w:rsid w:val="008E4152"/>
    <w:rsid w:val="008E5579"/>
    <w:rsid w:val="008E7C03"/>
    <w:rsid w:val="008F0752"/>
    <w:rsid w:val="008F425D"/>
    <w:rsid w:val="008F62D1"/>
    <w:rsid w:val="0090030F"/>
    <w:rsid w:val="009004DC"/>
    <w:rsid w:val="00904413"/>
    <w:rsid w:val="00915213"/>
    <w:rsid w:val="009177F7"/>
    <w:rsid w:val="00921853"/>
    <w:rsid w:val="00926303"/>
    <w:rsid w:val="009278E0"/>
    <w:rsid w:val="00940937"/>
    <w:rsid w:val="00940CCD"/>
    <w:rsid w:val="0094298A"/>
    <w:rsid w:val="00945937"/>
    <w:rsid w:val="00947216"/>
    <w:rsid w:val="00951281"/>
    <w:rsid w:val="00952A9A"/>
    <w:rsid w:val="00954798"/>
    <w:rsid w:val="00956BDD"/>
    <w:rsid w:val="00957AB2"/>
    <w:rsid w:val="009616EE"/>
    <w:rsid w:val="00963569"/>
    <w:rsid w:val="00971F4C"/>
    <w:rsid w:val="009754CF"/>
    <w:rsid w:val="00977BC7"/>
    <w:rsid w:val="00980C9D"/>
    <w:rsid w:val="0098369F"/>
    <w:rsid w:val="0098532A"/>
    <w:rsid w:val="009874B0"/>
    <w:rsid w:val="009935E0"/>
    <w:rsid w:val="009963B9"/>
    <w:rsid w:val="00996CDD"/>
    <w:rsid w:val="00997939"/>
    <w:rsid w:val="00997D16"/>
    <w:rsid w:val="009A1D09"/>
    <w:rsid w:val="009A4989"/>
    <w:rsid w:val="009A4FC6"/>
    <w:rsid w:val="009A5D10"/>
    <w:rsid w:val="009B0F41"/>
    <w:rsid w:val="009B3C20"/>
    <w:rsid w:val="009B464E"/>
    <w:rsid w:val="009B5824"/>
    <w:rsid w:val="009B6685"/>
    <w:rsid w:val="009C0668"/>
    <w:rsid w:val="009C0F31"/>
    <w:rsid w:val="009D08E0"/>
    <w:rsid w:val="009D171B"/>
    <w:rsid w:val="009D2480"/>
    <w:rsid w:val="009D6519"/>
    <w:rsid w:val="009D78A0"/>
    <w:rsid w:val="009D7E28"/>
    <w:rsid w:val="009E2586"/>
    <w:rsid w:val="009E3823"/>
    <w:rsid w:val="009E58C2"/>
    <w:rsid w:val="009E5B34"/>
    <w:rsid w:val="009E63C7"/>
    <w:rsid w:val="009F0C53"/>
    <w:rsid w:val="009F0F33"/>
    <w:rsid w:val="009F5126"/>
    <w:rsid w:val="009F79F2"/>
    <w:rsid w:val="009F7DD5"/>
    <w:rsid w:val="00A0156A"/>
    <w:rsid w:val="00A03FB9"/>
    <w:rsid w:val="00A04FEE"/>
    <w:rsid w:val="00A06DE4"/>
    <w:rsid w:val="00A07AB8"/>
    <w:rsid w:val="00A145FE"/>
    <w:rsid w:val="00A16316"/>
    <w:rsid w:val="00A21DF7"/>
    <w:rsid w:val="00A34E72"/>
    <w:rsid w:val="00A36105"/>
    <w:rsid w:val="00A37B29"/>
    <w:rsid w:val="00A37BD5"/>
    <w:rsid w:val="00A40C3D"/>
    <w:rsid w:val="00A419AC"/>
    <w:rsid w:val="00A427A0"/>
    <w:rsid w:val="00A46EF0"/>
    <w:rsid w:val="00A51B82"/>
    <w:rsid w:val="00A5287D"/>
    <w:rsid w:val="00A52ECC"/>
    <w:rsid w:val="00A53AD0"/>
    <w:rsid w:val="00A53B04"/>
    <w:rsid w:val="00A53BA5"/>
    <w:rsid w:val="00A54075"/>
    <w:rsid w:val="00A612F1"/>
    <w:rsid w:val="00A61335"/>
    <w:rsid w:val="00A61AAE"/>
    <w:rsid w:val="00A630DC"/>
    <w:rsid w:val="00A63363"/>
    <w:rsid w:val="00A74125"/>
    <w:rsid w:val="00A74BD9"/>
    <w:rsid w:val="00A765D5"/>
    <w:rsid w:val="00A802E1"/>
    <w:rsid w:val="00A822B7"/>
    <w:rsid w:val="00A828A2"/>
    <w:rsid w:val="00A83D78"/>
    <w:rsid w:val="00A847E8"/>
    <w:rsid w:val="00A9056B"/>
    <w:rsid w:val="00A90A33"/>
    <w:rsid w:val="00A92CF9"/>
    <w:rsid w:val="00A93A57"/>
    <w:rsid w:val="00A9640F"/>
    <w:rsid w:val="00A97416"/>
    <w:rsid w:val="00AA3283"/>
    <w:rsid w:val="00AA330B"/>
    <w:rsid w:val="00AA4A80"/>
    <w:rsid w:val="00AB14B3"/>
    <w:rsid w:val="00AB1E21"/>
    <w:rsid w:val="00AB240B"/>
    <w:rsid w:val="00AB29C4"/>
    <w:rsid w:val="00AB4111"/>
    <w:rsid w:val="00AB456A"/>
    <w:rsid w:val="00AB6D76"/>
    <w:rsid w:val="00AB7CCD"/>
    <w:rsid w:val="00AC16AC"/>
    <w:rsid w:val="00AC1C3C"/>
    <w:rsid w:val="00AC58B5"/>
    <w:rsid w:val="00AC61D6"/>
    <w:rsid w:val="00AD6408"/>
    <w:rsid w:val="00AE11C0"/>
    <w:rsid w:val="00AE1D9F"/>
    <w:rsid w:val="00AE44AB"/>
    <w:rsid w:val="00AE648A"/>
    <w:rsid w:val="00AE6F7B"/>
    <w:rsid w:val="00AF2995"/>
    <w:rsid w:val="00AF41CD"/>
    <w:rsid w:val="00AF586E"/>
    <w:rsid w:val="00AF605D"/>
    <w:rsid w:val="00B0015F"/>
    <w:rsid w:val="00B0118A"/>
    <w:rsid w:val="00B01C2E"/>
    <w:rsid w:val="00B01F7C"/>
    <w:rsid w:val="00B02DEB"/>
    <w:rsid w:val="00B039B9"/>
    <w:rsid w:val="00B04F00"/>
    <w:rsid w:val="00B059B1"/>
    <w:rsid w:val="00B0629A"/>
    <w:rsid w:val="00B10357"/>
    <w:rsid w:val="00B11823"/>
    <w:rsid w:val="00B119D9"/>
    <w:rsid w:val="00B13AE3"/>
    <w:rsid w:val="00B16A41"/>
    <w:rsid w:val="00B16A97"/>
    <w:rsid w:val="00B17043"/>
    <w:rsid w:val="00B17401"/>
    <w:rsid w:val="00B23B4B"/>
    <w:rsid w:val="00B23BB2"/>
    <w:rsid w:val="00B258D4"/>
    <w:rsid w:val="00B27186"/>
    <w:rsid w:val="00B30E82"/>
    <w:rsid w:val="00B3398D"/>
    <w:rsid w:val="00B37844"/>
    <w:rsid w:val="00B40A41"/>
    <w:rsid w:val="00B44A18"/>
    <w:rsid w:val="00B52074"/>
    <w:rsid w:val="00B521CF"/>
    <w:rsid w:val="00B57E54"/>
    <w:rsid w:val="00B607F2"/>
    <w:rsid w:val="00B62D8A"/>
    <w:rsid w:val="00B6514D"/>
    <w:rsid w:val="00B65720"/>
    <w:rsid w:val="00B67E0B"/>
    <w:rsid w:val="00B72DB8"/>
    <w:rsid w:val="00B7376E"/>
    <w:rsid w:val="00B745C1"/>
    <w:rsid w:val="00B7530E"/>
    <w:rsid w:val="00B765A2"/>
    <w:rsid w:val="00B76FFA"/>
    <w:rsid w:val="00B77117"/>
    <w:rsid w:val="00B85D2C"/>
    <w:rsid w:val="00B90581"/>
    <w:rsid w:val="00B91CAD"/>
    <w:rsid w:val="00B95C58"/>
    <w:rsid w:val="00B96FA4"/>
    <w:rsid w:val="00B9794E"/>
    <w:rsid w:val="00BA0537"/>
    <w:rsid w:val="00BA0843"/>
    <w:rsid w:val="00BA151D"/>
    <w:rsid w:val="00BA1EF0"/>
    <w:rsid w:val="00BA2E6E"/>
    <w:rsid w:val="00BA4205"/>
    <w:rsid w:val="00BA4D89"/>
    <w:rsid w:val="00BA56EB"/>
    <w:rsid w:val="00BA7767"/>
    <w:rsid w:val="00BA7EF4"/>
    <w:rsid w:val="00BB07CD"/>
    <w:rsid w:val="00BB0D7F"/>
    <w:rsid w:val="00BB0F22"/>
    <w:rsid w:val="00BB15A1"/>
    <w:rsid w:val="00BB1BF0"/>
    <w:rsid w:val="00BB421E"/>
    <w:rsid w:val="00BB4432"/>
    <w:rsid w:val="00BB6F1D"/>
    <w:rsid w:val="00BC0426"/>
    <w:rsid w:val="00BC58F5"/>
    <w:rsid w:val="00BD3276"/>
    <w:rsid w:val="00BE0033"/>
    <w:rsid w:val="00BE0DF7"/>
    <w:rsid w:val="00BE27A0"/>
    <w:rsid w:val="00BE38F0"/>
    <w:rsid w:val="00BE53C4"/>
    <w:rsid w:val="00BF6CE2"/>
    <w:rsid w:val="00C02C58"/>
    <w:rsid w:val="00C03A35"/>
    <w:rsid w:val="00C05700"/>
    <w:rsid w:val="00C06935"/>
    <w:rsid w:val="00C0782B"/>
    <w:rsid w:val="00C100E1"/>
    <w:rsid w:val="00C13991"/>
    <w:rsid w:val="00C15755"/>
    <w:rsid w:val="00C20685"/>
    <w:rsid w:val="00C21F2A"/>
    <w:rsid w:val="00C220E0"/>
    <w:rsid w:val="00C23593"/>
    <w:rsid w:val="00C273D4"/>
    <w:rsid w:val="00C301FC"/>
    <w:rsid w:val="00C30754"/>
    <w:rsid w:val="00C32253"/>
    <w:rsid w:val="00C3281F"/>
    <w:rsid w:val="00C336D0"/>
    <w:rsid w:val="00C3443B"/>
    <w:rsid w:val="00C34F1D"/>
    <w:rsid w:val="00C358A8"/>
    <w:rsid w:val="00C43575"/>
    <w:rsid w:val="00C4548C"/>
    <w:rsid w:val="00C52281"/>
    <w:rsid w:val="00C54DB2"/>
    <w:rsid w:val="00C54ECA"/>
    <w:rsid w:val="00C55C3B"/>
    <w:rsid w:val="00C569F3"/>
    <w:rsid w:val="00C578A0"/>
    <w:rsid w:val="00C666B8"/>
    <w:rsid w:val="00C717EB"/>
    <w:rsid w:val="00C71A86"/>
    <w:rsid w:val="00C75A67"/>
    <w:rsid w:val="00C76096"/>
    <w:rsid w:val="00C76A6A"/>
    <w:rsid w:val="00C80CE9"/>
    <w:rsid w:val="00C817E7"/>
    <w:rsid w:val="00C818B1"/>
    <w:rsid w:val="00C84BC1"/>
    <w:rsid w:val="00C92C9A"/>
    <w:rsid w:val="00C97CF9"/>
    <w:rsid w:val="00CA0EF3"/>
    <w:rsid w:val="00CA124E"/>
    <w:rsid w:val="00CA1274"/>
    <w:rsid w:val="00CA2620"/>
    <w:rsid w:val="00CA4219"/>
    <w:rsid w:val="00CA6903"/>
    <w:rsid w:val="00CA725F"/>
    <w:rsid w:val="00CA7F0B"/>
    <w:rsid w:val="00CB0184"/>
    <w:rsid w:val="00CB364C"/>
    <w:rsid w:val="00CB4935"/>
    <w:rsid w:val="00CB5520"/>
    <w:rsid w:val="00CB582F"/>
    <w:rsid w:val="00CC1B9B"/>
    <w:rsid w:val="00CC2EC7"/>
    <w:rsid w:val="00CC3A48"/>
    <w:rsid w:val="00CC3D9E"/>
    <w:rsid w:val="00CC3FBD"/>
    <w:rsid w:val="00CC45CF"/>
    <w:rsid w:val="00CC5FD0"/>
    <w:rsid w:val="00CC7A38"/>
    <w:rsid w:val="00CD28CC"/>
    <w:rsid w:val="00CD6070"/>
    <w:rsid w:val="00CD6934"/>
    <w:rsid w:val="00CE1652"/>
    <w:rsid w:val="00CE266D"/>
    <w:rsid w:val="00CE4065"/>
    <w:rsid w:val="00CE7F52"/>
    <w:rsid w:val="00CF028E"/>
    <w:rsid w:val="00CF2AD6"/>
    <w:rsid w:val="00CF5AC4"/>
    <w:rsid w:val="00D01BA9"/>
    <w:rsid w:val="00D0306A"/>
    <w:rsid w:val="00D05422"/>
    <w:rsid w:val="00D059DE"/>
    <w:rsid w:val="00D059E0"/>
    <w:rsid w:val="00D068E7"/>
    <w:rsid w:val="00D1090A"/>
    <w:rsid w:val="00D111BD"/>
    <w:rsid w:val="00D134DD"/>
    <w:rsid w:val="00D1489D"/>
    <w:rsid w:val="00D16AD1"/>
    <w:rsid w:val="00D21D23"/>
    <w:rsid w:val="00D2369F"/>
    <w:rsid w:val="00D27BC8"/>
    <w:rsid w:val="00D30529"/>
    <w:rsid w:val="00D3196D"/>
    <w:rsid w:val="00D31A56"/>
    <w:rsid w:val="00D32426"/>
    <w:rsid w:val="00D324A4"/>
    <w:rsid w:val="00D36FE3"/>
    <w:rsid w:val="00D371CF"/>
    <w:rsid w:val="00D4052E"/>
    <w:rsid w:val="00D41DD8"/>
    <w:rsid w:val="00D43A9C"/>
    <w:rsid w:val="00D52583"/>
    <w:rsid w:val="00D52BF4"/>
    <w:rsid w:val="00D6483C"/>
    <w:rsid w:val="00D704CB"/>
    <w:rsid w:val="00D77B8D"/>
    <w:rsid w:val="00D8293D"/>
    <w:rsid w:val="00D83CEC"/>
    <w:rsid w:val="00D860E8"/>
    <w:rsid w:val="00D904BC"/>
    <w:rsid w:val="00D917DB"/>
    <w:rsid w:val="00D9233E"/>
    <w:rsid w:val="00D923AE"/>
    <w:rsid w:val="00D9245C"/>
    <w:rsid w:val="00D94474"/>
    <w:rsid w:val="00D94E7F"/>
    <w:rsid w:val="00D95A78"/>
    <w:rsid w:val="00D96B39"/>
    <w:rsid w:val="00DA70AE"/>
    <w:rsid w:val="00DB0B8A"/>
    <w:rsid w:val="00DB2B63"/>
    <w:rsid w:val="00DB536E"/>
    <w:rsid w:val="00DB7E6C"/>
    <w:rsid w:val="00DB7FD2"/>
    <w:rsid w:val="00DC1DB9"/>
    <w:rsid w:val="00DC22D3"/>
    <w:rsid w:val="00DC6B10"/>
    <w:rsid w:val="00DC7F38"/>
    <w:rsid w:val="00DD526E"/>
    <w:rsid w:val="00DD5ECB"/>
    <w:rsid w:val="00DD6496"/>
    <w:rsid w:val="00DD792D"/>
    <w:rsid w:val="00DD7AA1"/>
    <w:rsid w:val="00DE5B72"/>
    <w:rsid w:val="00DF2F71"/>
    <w:rsid w:val="00DF3C85"/>
    <w:rsid w:val="00E004FB"/>
    <w:rsid w:val="00E016AA"/>
    <w:rsid w:val="00E03EAC"/>
    <w:rsid w:val="00E06F24"/>
    <w:rsid w:val="00E104FF"/>
    <w:rsid w:val="00E114E0"/>
    <w:rsid w:val="00E14A2E"/>
    <w:rsid w:val="00E14CBF"/>
    <w:rsid w:val="00E1699E"/>
    <w:rsid w:val="00E16E6D"/>
    <w:rsid w:val="00E17DF5"/>
    <w:rsid w:val="00E21809"/>
    <w:rsid w:val="00E24557"/>
    <w:rsid w:val="00E24A15"/>
    <w:rsid w:val="00E30C07"/>
    <w:rsid w:val="00E3133E"/>
    <w:rsid w:val="00E31DE1"/>
    <w:rsid w:val="00E3220C"/>
    <w:rsid w:val="00E35600"/>
    <w:rsid w:val="00E36325"/>
    <w:rsid w:val="00E36A1E"/>
    <w:rsid w:val="00E37466"/>
    <w:rsid w:val="00E37926"/>
    <w:rsid w:val="00E404C2"/>
    <w:rsid w:val="00E420E0"/>
    <w:rsid w:val="00E42715"/>
    <w:rsid w:val="00E440CB"/>
    <w:rsid w:val="00E44DEB"/>
    <w:rsid w:val="00E451A4"/>
    <w:rsid w:val="00E50F0F"/>
    <w:rsid w:val="00E54213"/>
    <w:rsid w:val="00E54FB5"/>
    <w:rsid w:val="00E555FE"/>
    <w:rsid w:val="00E61709"/>
    <w:rsid w:val="00E64112"/>
    <w:rsid w:val="00E72084"/>
    <w:rsid w:val="00E800C6"/>
    <w:rsid w:val="00E81211"/>
    <w:rsid w:val="00E819A9"/>
    <w:rsid w:val="00E85A0F"/>
    <w:rsid w:val="00E93125"/>
    <w:rsid w:val="00EA2FD2"/>
    <w:rsid w:val="00EA41F2"/>
    <w:rsid w:val="00EB17E0"/>
    <w:rsid w:val="00EB1F55"/>
    <w:rsid w:val="00EB2926"/>
    <w:rsid w:val="00EB4D40"/>
    <w:rsid w:val="00EB6461"/>
    <w:rsid w:val="00EC1DD3"/>
    <w:rsid w:val="00EC5377"/>
    <w:rsid w:val="00EC64FD"/>
    <w:rsid w:val="00ED0A59"/>
    <w:rsid w:val="00ED3DDD"/>
    <w:rsid w:val="00ED582A"/>
    <w:rsid w:val="00ED5C39"/>
    <w:rsid w:val="00EE0859"/>
    <w:rsid w:val="00EE35E3"/>
    <w:rsid w:val="00EE56F0"/>
    <w:rsid w:val="00EE6A51"/>
    <w:rsid w:val="00EE6D4D"/>
    <w:rsid w:val="00EF1359"/>
    <w:rsid w:val="00EF2F8F"/>
    <w:rsid w:val="00F0447C"/>
    <w:rsid w:val="00F10A61"/>
    <w:rsid w:val="00F1279F"/>
    <w:rsid w:val="00F1403A"/>
    <w:rsid w:val="00F249D6"/>
    <w:rsid w:val="00F26AA5"/>
    <w:rsid w:val="00F274B9"/>
    <w:rsid w:val="00F303C4"/>
    <w:rsid w:val="00F30CC3"/>
    <w:rsid w:val="00F34063"/>
    <w:rsid w:val="00F40575"/>
    <w:rsid w:val="00F41D0E"/>
    <w:rsid w:val="00F42EF2"/>
    <w:rsid w:val="00F44BB5"/>
    <w:rsid w:val="00F472E7"/>
    <w:rsid w:val="00F50557"/>
    <w:rsid w:val="00F51126"/>
    <w:rsid w:val="00F57F37"/>
    <w:rsid w:val="00F61BCA"/>
    <w:rsid w:val="00F64BDE"/>
    <w:rsid w:val="00F67911"/>
    <w:rsid w:val="00F70B53"/>
    <w:rsid w:val="00F72171"/>
    <w:rsid w:val="00F752B4"/>
    <w:rsid w:val="00F771EA"/>
    <w:rsid w:val="00F8320B"/>
    <w:rsid w:val="00F83D59"/>
    <w:rsid w:val="00F852DC"/>
    <w:rsid w:val="00F91E2A"/>
    <w:rsid w:val="00F936EF"/>
    <w:rsid w:val="00F938C8"/>
    <w:rsid w:val="00F9494C"/>
    <w:rsid w:val="00F95340"/>
    <w:rsid w:val="00F955F8"/>
    <w:rsid w:val="00F97A47"/>
    <w:rsid w:val="00FA0146"/>
    <w:rsid w:val="00FA0DEE"/>
    <w:rsid w:val="00FA1F10"/>
    <w:rsid w:val="00FA2D21"/>
    <w:rsid w:val="00FA499D"/>
    <w:rsid w:val="00FA562B"/>
    <w:rsid w:val="00FB00B7"/>
    <w:rsid w:val="00FB165B"/>
    <w:rsid w:val="00FB2422"/>
    <w:rsid w:val="00FB390F"/>
    <w:rsid w:val="00FB3DAB"/>
    <w:rsid w:val="00FB6BC2"/>
    <w:rsid w:val="00FB7A58"/>
    <w:rsid w:val="00FC1EF1"/>
    <w:rsid w:val="00FC4EDF"/>
    <w:rsid w:val="00FC7FF2"/>
    <w:rsid w:val="00FD192A"/>
    <w:rsid w:val="00FD41F4"/>
    <w:rsid w:val="00FD43AA"/>
    <w:rsid w:val="00FE3AFD"/>
    <w:rsid w:val="00FE3C18"/>
    <w:rsid w:val="00FE3D95"/>
    <w:rsid w:val="00FE40EC"/>
    <w:rsid w:val="00FE79C6"/>
    <w:rsid w:val="00FF108F"/>
    <w:rsid w:val="00FF26F6"/>
    <w:rsid w:val="00FF38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position-vertical-relative:line;mso-width-percent:400;mso-height-percent:200;mso-width-relative:margin;mso-height-relative:margin" fillcolor="white">
      <v:fill color="white"/>
      <v:textbox style="mso-fit-shape-to-text:t"/>
    </o:shapedefaults>
    <o:shapelayout v:ext="edit">
      <o:idmap v:ext="edit" data="1"/>
    </o:shapelayout>
  </w:shapeDefaults>
  <w:decimalSymbol w:val="."/>
  <w:listSeparator w:val=","/>
  <w14:docId w14:val="0B697E7F"/>
  <w15:chartTrackingRefBased/>
  <w15:docId w15:val="{B2C18426-BE3C-4262-B862-212BF1E61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lsdException w:name="heading 6" w:semiHidden="1" w:uiPriority="0" w:unhideWhenUsed="1"/>
    <w:lsdException w:name="heading 7" w:semiHidden="1" w:uiPriority="9" w:unhideWhenUsed="1"/>
    <w:lsdException w:name="heading 8" w:semiHidden="1" w:uiPriority="0"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9A3"/>
    <w:pPr>
      <w:spacing w:line="276" w:lineRule="auto"/>
    </w:pPr>
    <w:rPr>
      <w:sz w:val="26"/>
    </w:rPr>
  </w:style>
  <w:style w:type="paragraph" w:styleId="Heading1">
    <w:name w:val="heading 1"/>
    <w:basedOn w:val="Normal"/>
    <w:next w:val="Heading2"/>
    <w:link w:val="Heading1Char"/>
    <w:uiPriority w:val="9"/>
    <w:qFormat/>
    <w:rsid w:val="00EC64FD"/>
    <w:pPr>
      <w:keepNext/>
      <w:keepLines/>
      <w:numPr>
        <w:numId w:val="1"/>
      </w:numPr>
      <w:spacing w:before="480" w:after="480"/>
      <w:jc w:val="center"/>
      <w:outlineLvl w:val="0"/>
    </w:pPr>
    <w:rPr>
      <w:b/>
      <w:bCs/>
      <w:caps/>
      <w:sz w:val="28"/>
      <w:szCs w:val="28"/>
    </w:rPr>
  </w:style>
  <w:style w:type="paragraph" w:styleId="Heading2">
    <w:name w:val="heading 2"/>
    <w:basedOn w:val="Normal"/>
    <w:next w:val="Content"/>
    <w:link w:val="Heading2Char"/>
    <w:uiPriority w:val="9"/>
    <w:unhideWhenUsed/>
    <w:qFormat/>
    <w:rsid w:val="008A420E"/>
    <w:pPr>
      <w:keepNext/>
      <w:keepLines/>
      <w:numPr>
        <w:ilvl w:val="1"/>
        <w:numId w:val="1"/>
      </w:numPr>
      <w:spacing w:before="120" w:after="240"/>
      <w:ind w:left="578" w:hanging="578"/>
      <w:outlineLvl w:val="1"/>
    </w:pPr>
    <w:rPr>
      <w:b/>
      <w:bCs/>
      <w:szCs w:val="26"/>
    </w:rPr>
  </w:style>
  <w:style w:type="paragraph" w:styleId="Heading3">
    <w:name w:val="heading 3"/>
    <w:basedOn w:val="Normal"/>
    <w:next w:val="Content"/>
    <w:link w:val="Heading3Char"/>
    <w:unhideWhenUsed/>
    <w:qFormat/>
    <w:rsid w:val="001A6180"/>
    <w:pPr>
      <w:keepNext/>
      <w:keepLines/>
      <w:numPr>
        <w:ilvl w:val="2"/>
        <w:numId w:val="1"/>
      </w:numPr>
      <w:spacing w:before="120" w:after="240"/>
      <w:outlineLvl w:val="2"/>
    </w:pPr>
    <w:rPr>
      <w:b/>
      <w:bCs/>
      <w:i/>
    </w:rPr>
  </w:style>
  <w:style w:type="paragraph" w:styleId="Heading4">
    <w:name w:val="heading 4"/>
    <w:basedOn w:val="Heading3"/>
    <w:next w:val="Content"/>
    <w:link w:val="Heading4Char"/>
    <w:uiPriority w:val="9"/>
    <w:unhideWhenUsed/>
    <w:qFormat/>
    <w:rsid w:val="00CA725F"/>
    <w:pPr>
      <w:numPr>
        <w:ilvl w:val="3"/>
      </w:numPr>
      <w:tabs>
        <w:tab w:val="left" w:pos="900"/>
      </w:tabs>
      <w:outlineLvl w:val="3"/>
    </w:pPr>
    <w:rPr>
      <w:b w:val="0"/>
      <w:iCs/>
    </w:rPr>
  </w:style>
  <w:style w:type="paragraph" w:styleId="Heading5">
    <w:name w:val="heading 5"/>
    <w:basedOn w:val="Normal"/>
    <w:next w:val="Normal"/>
    <w:link w:val="Heading5Char"/>
    <w:rsid w:val="008E1F71"/>
    <w:pPr>
      <w:keepNext/>
      <w:numPr>
        <w:ilvl w:val="4"/>
        <w:numId w:val="1"/>
      </w:numPr>
      <w:outlineLvl w:val="4"/>
    </w:pPr>
    <w:rPr>
      <w:b/>
      <w:sz w:val="24"/>
    </w:rPr>
  </w:style>
  <w:style w:type="paragraph" w:styleId="Heading6">
    <w:name w:val="heading 6"/>
    <w:basedOn w:val="Normal"/>
    <w:next w:val="Normal"/>
    <w:link w:val="Heading6Char"/>
    <w:rsid w:val="008E1F71"/>
    <w:pPr>
      <w:numPr>
        <w:ilvl w:val="5"/>
        <w:numId w:val="1"/>
      </w:numPr>
      <w:spacing w:before="240" w:after="60"/>
      <w:outlineLvl w:val="5"/>
    </w:pPr>
    <w:rPr>
      <w:i/>
      <w:sz w:val="22"/>
    </w:rPr>
  </w:style>
  <w:style w:type="paragraph" w:styleId="Heading7">
    <w:name w:val="heading 7"/>
    <w:basedOn w:val="Normal"/>
    <w:next w:val="Normal"/>
    <w:link w:val="Heading7Char"/>
    <w:uiPriority w:val="9"/>
    <w:semiHidden/>
    <w:unhideWhenUsed/>
    <w:rsid w:val="006A2BAC"/>
    <w:pPr>
      <w:keepNext/>
      <w:keepLines/>
      <w:numPr>
        <w:ilvl w:val="6"/>
        <w:numId w:val="1"/>
      </w:numPr>
      <w:spacing w:before="200"/>
      <w:outlineLvl w:val="6"/>
    </w:pPr>
    <w:rPr>
      <w:rFonts w:ascii="Arial" w:hAnsi="Arial"/>
      <w:i/>
      <w:iCs/>
      <w:color w:val="404040"/>
    </w:rPr>
  </w:style>
  <w:style w:type="paragraph" w:styleId="Heading8">
    <w:name w:val="heading 8"/>
    <w:basedOn w:val="Normal"/>
    <w:next w:val="Normal"/>
    <w:link w:val="Heading8Char"/>
    <w:rsid w:val="008E1F71"/>
    <w:pPr>
      <w:keepNext/>
      <w:numPr>
        <w:ilvl w:val="7"/>
        <w:numId w:val="1"/>
      </w:numPr>
      <w:jc w:val="center"/>
      <w:outlineLvl w:val="7"/>
    </w:pPr>
    <w:rPr>
      <w:rFonts w:ascii="VNI-Helve" w:hAnsi="VNI-Helve"/>
      <w:b/>
      <w:sz w:val="40"/>
    </w:rPr>
  </w:style>
  <w:style w:type="paragraph" w:styleId="Heading9">
    <w:name w:val="heading 9"/>
    <w:basedOn w:val="Normal"/>
    <w:next w:val="Normal"/>
    <w:link w:val="Heading9Char"/>
    <w:uiPriority w:val="9"/>
    <w:semiHidden/>
    <w:unhideWhenUsed/>
    <w:rsid w:val="006A2BAC"/>
    <w:pPr>
      <w:keepNext/>
      <w:keepLines/>
      <w:numPr>
        <w:ilvl w:val="8"/>
        <w:numId w:val="1"/>
      </w:numPr>
      <w:spacing w:before="200"/>
      <w:outlineLvl w:val="8"/>
    </w:pPr>
    <w:rPr>
      <w:rFonts w:ascii="Arial" w:hAnsi="Arial"/>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C64FD"/>
    <w:rPr>
      <w:b/>
      <w:bCs/>
      <w:caps/>
      <w:sz w:val="28"/>
      <w:szCs w:val="28"/>
    </w:rPr>
  </w:style>
  <w:style w:type="character" w:customStyle="1" w:styleId="Heading2Char">
    <w:name w:val="Heading 2 Char"/>
    <w:link w:val="Heading2"/>
    <w:uiPriority w:val="9"/>
    <w:rsid w:val="008A420E"/>
    <w:rPr>
      <w:b/>
      <w:bCs/>
      <w:sz w:val="26"/>
      <w:szCs w:val="26"/>
    </w:rPr>
  </w:style>
  <w:style w:type="character" w:customStyle="1" w:styleId="Heading3Char">
    <w:name w:val="Heading 3 Char"/>
    <w:link w:val="Heading3"/>
    <w:rsid w:val="001A6180"/>
    <w:rPr>
      <w:b/>
      <w:bCs/>
      <w:i/>
      <w:sz w:val="26"/>
    </w:rPr>
  </w:style>
  <w:style w:type="character" w:customStyle="1" w:styleId="Heading5Char">
    <w:name w:val="Heading 5 Char"/>
    <w:link w:val="Heading5"/>
    <w:rsid w:val="008E1F71"/>
    <w:rPr>
      <w:b/>
      <w:sz w:val="24"/>
    </w:rPr>
  </w:style>
  <w:style w:type="character" w:customStyle="1" w:styleId="Heading6Char">
    <w:name w:val="Heading 6 Char"/>
    <w:link w:val="Heading6"/>
    <w:rsid w:val="008E1F71"/>
    <w:rPr>
      <w:i/>
      <w:sz w:val="22"/>
    </w:rPr>
  </w:style>
  <w:style w:type="character" w:customStyle="1" w:styleId="Heading8Char">
    <w:name w:val="Heading 8 Char"/>
    <w:link w:val="Heading8"/>
    <w:rsid w:val="008E1F71"/>
    <w:rPr>
      <w:rFonts w:ascii="VNI-Helve" w:hAnsi="VNI-Helve"/>
      <w:b/>
      <w:sz w:val="40"/>
    </w:rPr>
  </w:style>
  <w:style w:type="paragraph" w:customStyle="1" w:styleId="Indent">
    <w:name w:val="Indent"/>
    <w:basedOn w:val="Normal"/>
    <w:link w:val="IndentChar"/>
    <w:qFormat/>
    <w:rsid w:val="001C2D88"/>
    <w:pPr>
      <w:spacing w:before="120" w:line="360" w:lineRule="auto"/>
      <w:ind w:firstLine="567"/>
    </w:pPr>
  </w:style>
  <w:style w:type="paragraph" w:customStyle="1" w:styleId="CoverB">
    <w:name w:val="CoverB"/>
    <w:basedOn w:val="Normal"/>
    <w:link w:val="CoverBChar"/>
    <w:qFormat/>
    <w:rsid w:val="00C80CE9"/>
    <w:pPr>
      <w:spacing w:after="240"/>
      <w:jc w:val="center"/>
    </w:pPr>
    <w:rPr>
      <w:b/>
      <w:caps/>
      <w:noProof/>
      <w:sz w:val="28"/>
      <w:szCs w:val="28"/>
    </w:rPr>
  </w:style>
  <w:style w:type="character" w:customStyle="1" w:styleId="IndentChar">
    <w:name w:val="Indent Char"/>
    <w:link w:val="Indent"/>
    <w:rsid w:val="001C2D88"/>
    <w:rPr>
      <w:rFonts w:ascii="Times New Roman" w:eastAsia="Times New Roman" w:hAnsi="Times New Roman" w:cs="Times New Roman"/>
      <w:sz w:val="26"/>
      <w:szCs w:val="20"/>
    </w:rPr>
  </w:style>
  <w:style w:type="paragraph" w:customStyle="1" w:styleId="Small">
    <w:name w:val="Small"/>
    <w:basedOn w:val="Normal"/>
    <w:link w:val="SmallChar"/>
    <w:qFormat/>
    <w:rsid w:val="00115434"/>
    <w:rPr>
      <w:sz w:val="20"/>
    </w:rPr>
  </w:style>
  <w:style w:type="paragraph" w:customStyle="1" w:styleId="CoverT">
    <w:name w:val="CoverT"/>
    <w:basedOn w:val="Normal"/>
    <w:link w:val="CoverTChar"/>
    <w:qFormat/>
    <w:rsid w:val="003837DF"/>
    <w:pPr>
      <w:tabs>
        <w:tab w:val="center" w:pos="1134"/>
        <w:tab w:val="center" w:pos="5670"/>
      </w:tabs>
      <w:jc w:val="center"/>
    </w:pPr>
    <w:rPr>
      <w:b/>
      <w:caps/>
      <w:sz w:val="32"/>
    </w:rPr>
  </w:style>
  <w:style w:type="paragraph" w:customStyle="1" w:styleId="Content">
    <w:name w:val="Content"/>
    <w:basedOn w:val="BKNormal"/>
    <w:link w:val="ContentChar"/>
    <w:qFormat/>
    <w:rsid w:val="00B52074"/>
    <w:pPr>
      <w:spacing w:before="200"/>
      <w:jc w:val="both"/>
    </w:pPr>
  </w:style>
  <w:style w:type="paragraph" w:customStyle="1" w:styleId="BKNormal">
    <w:name w:val="BK_Normal"/>
    <w:basedOn w:val="Indent"/>
    <w:link w:val="BKNormalChar"/>
    <w:rsid w:val="002864C0"/>
    <w:pPr>
      <w:spacing w:before="240"/>
      <w:ind w:firstLine="0"/>
    </w:pPr>
  </w:style>
  <w:style w:type="character" w:customStyle="1" w:styleId="SmallChar">
    <w:name w:val="Small Char"/>
    <w:link w:val="Small"/>
    <w:rsid w:val="00115434"/>
    <w:rPr>
      <w:rFonts w:ascii="Times New Roman" w:eastAsia="Times New Roman" w:hAnsi="Times New Roman" w:cs="Times New Roman"/>
      <w:sz w:val="20"/>
      <w:szCs w:val="20"/>
    </w:rPr>
  </w:style>
  <w:style w:type="paragraph" w:styleId="Header">
    <w:name w:val="header"/>
    <w:basedOn w:val="Normal"/>
    <w:link w:val="HeaderChar"/>
    <w:unhideWhenUsed/>
    <w:rsid w:val="0008684C"/>
    <w:pPr>
      <w:tabs>
        <w:tab w:val="center" w:pos="4680"/>
        <w:tab w:val="right" w:pos="9360"/>
      </w:tabs>
    </w:pPr>
  </w:style>
  <w:style w:type="paragraph" w:customStyle="1" w:styleId="BKTable">
    <w:name w:val="BK_Table"/>
    <w:basedOn w:val="Normal"/>
    <w:link w:val="BKTableChar"/>
    <w:rsid w:val="00815ACC"/>
    <w:rPr>
      <w:b/>
    </w:rPr>
  </w:style>
  <w:style w:type="character" w:customStyle="1" w:styleId="HeaderChar">
    <w:name w:val="Header Char"/>
    <w:link w:val="Header"/>
    <w:uiPriority w:val="99"/>
    <w:semiHidden/>
    <w:rsid w:val="0008684C"/>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08684C"/>
    <w:pPr>
      <w:tabs>
        <w:tab w:val="center" w:pos="4680"/>
        <w:tab w:val="right" w:pos="9360"/>
      </w:tabs>
    </w:pPr>
  </w:style>
  <w:style w:type="character" w:customStyle="1" w:styleId="FooterChar">
    <w:name w:val="Footer Char"/>
    <w:link w:val="Footer"/>
    <w:uiPriority w:val="99"/>
    <w:rsid w:val="0008684C"/>
    <w:rPr>
      <w:rFonts w:ascii="Times New Roman" w:eastAsia="Times New Roman" w:hAnsi="Times New Roman" w:cs="Times New Roman"/>
      <w:sz w:val="26"/>
      <w:szCs w:val="20"/>
    </w:rPr>
  </w:style>
  <w:style w:type="paragraph" w:styleId="TOCHeading">
    <w:name w:val="TOC Heading"/>
    <w:basedOn w:val="Heading1"/>
    <w:next w:val="Normal"/>
    <w:uiPriority w:val="39"/>
    <w:unhideWhenUsed/>
    <w:qFormat/>
    <w:rsid w:val="003A23F7"/>
    <w:pPr>
      <w:spacing w:after="0"/>
      <w:outlineLvl w:val="9"/>
    </w:pPr>
    <w:rPr>
      <w:rFonts w:ascii="Arial" w:hAnsi="Arial"/>
      <w:color w:val="365F91"/>
    </w:rPr>
  </w:style>
  <w:style w:type="paragraph" w:styleId="TOC1">
    <w:name w:val="toc 1"/>
    <w:basedOn w:val="Normal"/>
    <w:next w:val="Normal"/>
    <w:autoRedefine/>
    <w:uiPriority w:val="39"/>
    <w:unhideWhenUsed/>
    <w:rsid w:val="003A23F7"/>
    <w:pPr>
      <w:spacing w:after="100"/>
    </w:pPr>
  </w:style>
  <w:style w:type="character" w:styleId="Hyperlink">
    <w:name w:val="Hyperlink"/>
    <w:uiPriority w:val="99"/>
    <w:unhideWhenUsed/>
    <w:rsid w:val="003A23F7"/>
    <w:rPr>
      <w:color w:val="0000FF"/>
      <w:u w:val="single"/>
    </w:rPr>
  </w:style>
  <w:style w:type="paragraph" w:styleId="BalloonText">
    <w:name w:val="Balloon Text"/>
    <w:basedOn w:val="Normal"/>
    <w:link w:val="BalloonTextChar"/>
    <w:uiPriority w:val="99"/>
    <w:semiHidden/>
    <w:unhideWhenUsed/>
    <w:rsid w:val="003A23F7"/>
    <w:rPr>
      <w:rFonts w:ascii="Tahoma" w:hAnsi="Tahoma" w:cs="Tahoma"/>
      <w:sz w:val="16"/>
      <w:szCs w:val="16"/>
    </w:rPr>
  </w:style>
  <w:style w:type="character" w:customStyle="1" w:styleId="BalloonTextChar">
    <w:name w:val="Balloon Text Char"/>
    <w:link w:val="BalloonText"/>
    <w:uiPriority w:val="99"/>
    <w:semiHidden/>
    <w:rsid w:val="003A23F7"/>
    <w:rPr>
      <w:rFonts w:ascii="Tahoma" w:eastAsia="Times New Roman" w:hAnsi="Tahoma" w:cs="Tahoma"/>
      <w:sz w:val="16"/>
      <w:szCs w:val="16"/>
    </w:rPr>
  </w:style>
  <w:style w:type="character" w:customStyle="1" w:styleId="Heading4Char">
    <w:name w:val="Heading 4 Char"/>
    <w:link w:val="Heading4"/>
    <w:uiPriority w:val="9"/>
    <w:rsid w:val="00CA725F"/>
    <w:rPr>
      <w:bCs/>
      <w:i/>
      <w:iCs/>
      <w:sz w:val="26"/>
    </w:rPr>
  </w:style>
  <w:style w:type="paragraph" w:styleId="TOC2">
    <w:name w:val="toc 2"/>
    <w:basedOn w:val="Normal"/>
    <w:next w:val="Normal"/>
    <w:autoRedefine/>
    <w:uiPriority w:val="39"/>
    <w:unhideWhenUsed/>
    <w:rsid w:val="00952A9A"/>
    <w:pPr>
      <w:spacing w:after="100"/>
      <w:ind w:left="260"/>
    </w:pPr>
  </w:style>
  <w:style w:type="paragraph" w:styleId="TOC3">
    <w:name w:val="toc 3"/>
    <w:basedOn w:val="Normal"/>
    <w:next w:val="Normal"/>
    <w:autoRedefine/>
    <w:uiPriority w:val="39"/>
    <w:unhideWhenUsed/>
    <w:rsid w:val="00952A9A"/>
    <w:pPr>
      <w:spacing w:after="100"/>
      <w:ind w:left="520"/>
    </w:pPr>
  </w:style>
  <w:style w:type="paragraph" w:styleId="Caption">
    <w:name w:val="caption"/>
    <w:basedOn w:val="Normal"/>
    <w:next w:val="Normal"/>
    <w:link w:val="CaptionChar"/>
    <w:unhideWhenUsed/>
    <w:qFormat/>
    <w:rsid w:val="00A97416"/>
    <w:pPr>
      <w:tabs>
        <w:tab w:val="left" w:pos="7920"/>
      </w:tabs>
      <w:spacing w:before="120" w:after="240"/>
      <w:jc w:val="center"/>
    </w:pPr>
    <w:rPr>
      <w:bCs/>
      <w:szCs w:val="18"/>
      <w:lang w:eastAsia="x-none"/>
    </w:rPr>
  </w:style>
  <w:style w:type="character" w:customStyle="1" w:styleId="Heading7Char">
    <w:name w:val="Heading 7 Char"/>
    <w:link w:val="Heading7"/>
    <w:uiPriority w:val="9"/>
    <w:semiHidden/>
    <w:rsid w:val="006A2BAC"/>
    <w:rPr>
      <w:rFonts w:ascii="Arial" w:hAnsi="Arial"/>
      <w:i/>
      <w:iCs/>
      <w:color w:val="404040"/>
      <w:sz w:val="26"/>
    </w:rPr>
  </w:style>
  <w:style w:type="character" w:customStyle="1" w:styleId="Heading9Char">
    <w:name w:val="Heading 9 Char"/>
    <w:link w:val="Heading9"/>
    <w:uiPriority w:val="9"/>
    <w:semiHidden/>
    <w:rsid w:val="006A2BAC"/>
    <w:rPr>
      <w:rFonts w:ascii="Arial" w:hAnsi="Arial"/>
      <w:i/>
      <w:iCs/>
      <w:color w:val="404040"/>
    </w:rPr>
  </w:style>
  <w:style w:type="paragraph" w:styleId="NormalWeb">
    <w:name w:val="Normal (Web)"/>
    <w:basedOn w:val="Normal"/>
    <w:unhideWhenUsed/>
    <w:rsid w:val="00AB14B3"/>
    <w:pPr>
      <w:spacing w:before="100" w:beforeAutospacing="1" w:after="100" w:afterAutospacing="1"/>
    </w:pPr>
    <w:rPr>
      <w:szCs w:val="24"/>
    </w:rPr>
  </w:style>
  <w:style w:type="table" w:styleId="TableGrid">
    <w:name w:val="Table Grid"/>
    <w:basedOn w:val="TableNormal"/>
    <w:uiPriority w:val="39"/>
    <w:rsid w:val="006023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rsid w:val="00F42EF2"/>
    <w:pPr>
      <w:ind w:firstLine="567"/>
    </w:pPr>
    <w:rPr>
      <w:rFonts w:ascii="VNI-Times" w:hAnsi="VNI-Times"/>
    </w:rPr>
  </w:style>
  <w:style w:type="character" w:customStyle="1" w:styleId="BodyTextIndentChar">
    <w:name w:val="Body Text Indent Char"/>
    <w:link w:val="BodyTextIndent"/>
    <w:rsid w:val="00F42EF2"/>
    <w:rPr>
      <w:rFonts w:ascii="VNI-Times" w:eastAsia="Times New Roman" w:hAnsi="VNI-Times" w:cs="Times New Roman"/>
      <w:sz w:val="24"/>
      <w:szCs w:val="20"/>
    </w:rPr>
  </w:style>
  <w:style w:type="character" w:styleId="PlaceholderText">
    <w:name w:val="Placeholder Text"/>
    <w:uiPriority w:val="99"/>
    <w:semiHidden/>
    <w:rsid w:val="003C38E8"/>
    <w:rPr>
      <w:color w:val="808080"/>
    </w:rPr>
  </w:style>
  <w:style w:type="paragraph" w:styleId="ListParagraph">
    <w:name w:val="List Paragraph"/>
    <w:basedOn w:val="Normal"/>
    <w:uiPriority w:val="34"/>
    <w:qFormat/>
    <w:rsid w:val="007F7E8E"/>
    <w:pPr>
      <w:spacing w:after="200"/>
      <w:ind w:left="720"/>
      <w:contextualSpacing/>
    </w:pPr>
    <w:rPr>
      <w:szCs w:val="22"/>
    </w:rPr>
  </w:style>
  <w:style w:type="paragraph" w:styleId="Bibliography">
    <w:name w:val="Bibliography"/>
    <w:basedOn w:val="Normal"/>
    <w:next w:val="Normal"/>
    <w:uiPriority w:val="37"/>
    <w:unhideWhenUsed/>
    <w:rsid w:val="007E453A"/>
  </w:style>
  <w:style w:type="paragraph" w:styleId="TableofFigures">
    <w:name w:val="table of figures"/>
    <w:basedOn w:val="Normal"/>
    <w:next w:val="Normal"/>
    <w:uiPriority w:val="99"/>
    <w:unhideWhenUsed/>
    <w:rsid w:val="009177F7"/>
  </w:style>
  <w:style w:type="character" w:customStyle="1" w:styleId="apple-converted-space">
    <w:name w:val="apple-converted-space"/>
    <w:basedOn w:val="DefaultParagraphFont"/>
    <w:rsid w:val="000844F8"/>
  </w:style>
  <w:style w:type="character" w:customStyle="1" w:styleId="hps">
    <w:name w:val="hps"/>
    <w:basedOn w:val="DefaultParagraphFont"/>
    <w:rsid w:val="000844F8"/>
  </w:style>
  <w:style w:type="paragraph" w:customStyle="1" w:styleId="BKIndent">
    <w:name w:val="BK_Indent"/>
    <w:basedOn w:val="Indent"/>
    <w:link w:val="BKIndentChar"/>
    <w:rsid w:val="000F22DB"/>
  </w:style>
  <w:style w:type="character" w:customStyle="1" w:styleId="BKNormalChar">
    <w:name w:val="BK_Normal Char"/>
    <w:link w:val="BKNormal"/>
    <w:rsid w:val="002864C0"/>
    <w:rPr>
      <w:rFonts w:ascii="Times New Roman" w:eastAsia="Times New Roman" w:hAnsi="Times New Roman" w:cs="Times New Roman"/>
      <w:sz w:val="26"/>
      <w:szCs w:val="20"/>
    </w:rPr>
  </w:style>
  <w:style w:type="character" w:customStyle="1" w:styleId="BKIndentChar">
    <w:name w:val="BK_Indent Char"/>
    <w:link w:val="BKIndent"/>
    <w:rsid w:val="000F22DB"/>
    <w:rPr>
      <w:rFonts w:ascii="Times New Roman" w:eastAsia="Times New Roman" w:hAnsi="Times New Roman" w:cs="Times New Roman"/>
      <w:sz w:val="26"/>
      <w:szCs w:val="20"/>
    </w:rPr>
  </w:style>
  <w:style w:type="paragraph" w:customStyle="1" w:styleId="BKHeading1">
    <w:name w:val="BK_Heading 1"/>
    <w:basedOn w:val="Heading1"/>
    <w:link w:val="BKHeading1Char"/>
    <w:rsid w:val="00815ACC"/>
    <w:pPr>
      <w:numPr>
        <w:numId w:val="0"/>
      </w:numPr>
    </w:pPr>
  </w:style>
  <w:style w:type="character" w:customStyle="1" w:styleId="BKTableChar">
    <w:name w:val="BK_Table Char"/>
    <w:link w:val="BKTable"/>
    <w:rsid w:val="00815ACC"/>
    <w:rPr>
      <w:rFonts w:ascii="Times New Roman" w:eastAsia="Times New Roman" w:hAnsi="Times New Roman" w:cs="Times New Roman"/>
      <w:b/>
      <w:sz w:val="26"/>
      <w:szCs w:val="20"/>
    </w:rPr>
  </w:style>
  <w:style w:type="paragraph" w:customStyle="1" w:styleId="BKHeading2">
    <w:name w:val="BK_Heading 2"/>
    <w:basedOn w:val="Heading2"/>
    <w:link w:val="BKHeading2Char"/>
    <w:rsid w:val="00815ACC"/>
  </w:style>
  <w:style w:type="character" w:customStyle="1" w:styleId="BKHeading1Char">
    <w:name w:val="BK_Heading 1 Char"/>
    <w:link w:val="BKHeading1"/>
    <w:rsid w:val="00815ACC"/>
    <w:rPr>
      <w:rFonts w:ascii="Times New Roman" w:eastAsia="Times New Roman" w:hAnsi="Times New Roman" w:cs="Times New Roman"/>
      <w:b w:val="0"/>
      <w:bCs w:val="0"/>
      <w:sz w:val="28"/>
      <w:szCs w:val="28"/>
    </w:rPr>
  </w:style>
  <w:style w:type="paragraph" w:customStyle="1" w:styleId="Cover">
    <w:name w:val="Cover"/>
    <w:basedOn w:val="Normal"/>
    <w:link w:val="CoverChar"/>
    <w:qFormat/>
    <w:rsid w:val="001F79A3"/>
    <w:pPr>
      <w:jc w:val="center"/>
    </w:pPr>
    <w:rPr>
      <w:caps/>
      <w:sz w:val="28"/>
      <w:szCs w:val="28"/>
    </w:rPr>
  </w:style>
  <w:style w:type="character" w:customStyle="1" w:styleId="BKHeading2Char">
    <w:name w:val="BK_Heading 2 Char"/>
    <w:link w:val="BKHeading2"/>
    <w:rsid w:val="00815ACC"/>
    <w:rPr>
      <w:b/>
      <w:bCs/>
      <w:sz w:val="26"/>
      <w:szCs w:val="26"/>
    </w:rPr>
  </w:style>
  <w:style w:type="character" w:customStyle="1" w:styleId="CoverBChar">
    <w:name w:val="CoverB Char"/>
    <w:link w:val="CoverB"/>
    <w:rsid w:val="00C80CE9"/>
    <w:rPr>
      <w:rFonts w:ascii="Times New Roman" w:eastAsia="Times New Roman" w:hAnsi="Times New Roman" w:cs="Times New Roman"/>
      <w:b/>
      <w:caps/>
      <w:noProof/>
      <w:sz w:val="28"/>
      <w:szCs w:val="28"/>
    </w:rPr>
  </w:style>
  <w:style w:type="character" w:customStyle="1" w:styleId="CoverChar">
    <w:name w:val="Cover Char"/>
    <w:link w:val="Cover"/>
    <w:rsid w:val="001F79A3"/>
    <w:rPr>
      <w:rFonts w:ascii="Times New Roman" w:eastAsia="Times New Roman" w:hAnsi="Times New Roman" w:cs="Times New Roman"/>
      <w:caps/>
      <w:sz w:val="28"/>
      <w:szCs w:val="28"/>
    </w:rPr>
  </w:style>
  <w:style w:type="character" w:customStyle="1" w:styleId="ContentChar">
    <w:name w:val="Content Char"/>
    <w:link w:val="Content"/>
    <w:rsid w:val="00B52074"/>
    <w:rPr>
      <w:rFonts w:ascii="Times New Roman" w:eastAsia="Times New Roman" w:hAnsi="Times New Roman" w:cs="Times New Roman"/>
      <w:sz w:val="26"/>
      <w:szCs w:val="20"/>
    </w:rPr>
  </w:style>
  <w:style w:type="character" w:customStyle="1" w:styleId="CoverTChar">
    <w:name w:val="CoverT Char"/>
    <w:link w:val="CoverT"/>
    <w:rsid w:val="003837DF"/>
    <w:rPr>
      <w:rFonts w:ascii="Times New Roman" w:eastAsia="Times New Roman" w:hAnsi="Times New Roman" w:cs="Times New Roman"/>
      <w:b/>
      <w:caps/>
      <w:sz w:val="32"/>
      <w:szCs w:val="20"/>
    </w:rPr>
  </w:style>
  <w:style w:type="paragraph" w:customStyle="1" w:styleId="Heading1N">
    <w:name w:val="Heading 1N"/>
    <w:basedOn w:val="BKHeading1"/>
    <w:next w:val="Content"/>
    <w:link w:val="Heading1NChar"/>
    <w:qFormat/>
    <w:rsid w:val="00C71A86"/>
  </w:style>
  <w:style w:type="paragraph" w:customStyle="1" w:styleId="Bullet">
    <w:name w:val="Bullet"/>
    <w:basedOn w:val="Content"/>
    <w:link w:val="BulletChar"/>
    <w:qFormat/>
    <w:rsid w:val="00577E2C"/>
    <w:pPr>
      <w:numPr>
        <w:numId w:val="2"/>
      </w:numPr>
      <w:spacing w:before="0"/>
      <w:jc w:val="left"/>
    </w:pPr>
  </w:style>
  <w:style w:type="character" w:customStyle="1" w:styleId="Heading1NChar">
    <w:name w:val="Heading 1N Char"/>
    <w:link w:val="Heading1N"/>
    <w:rsid w:val="00C71A86"/>
    <w:rPr>
      <w:rFonts w:ascii="Times New Roman" w:eastAsia="Times New Roman" w:hAnsi="Times New Roman" w:cs="Times New Roman"/>
      <w:b/>
      <w:bCs/>
      <w:sz w:val="28"/>
      <w:szCs w:val="28"/>
    </w:rPr>
  </w:style>
  <w:style w:type="character" w:customStyle="1" w:styleId="BulletChar">
    <w:name w:val="Bullet Char"/>
    <w:link w:val="Bullet"/>
    <w:rsid w:val="00577E2C"/>
    <w:rPr>
      <w:sz w:val="26"/>
    </w:rPr>
  </w:style>
  <w:style w:type="character" w:customStyle="1" w:styleId="CaptionChar">
    <w:name w:val="Caption Char"/>
    <w:link w:val="Caption"/>
    <w:rsid w:val="00A97416"/>
    <w:rPr>
      <w:bCs/>
      <w:sz w:val="26"/>
      <w:szCs w:val="18"/>
      <w:lang w:eastAsia="x-none"/>
    </w:rPr>
  </w:style>
  <w:style w:type="paragraph" w:styleId="BodyText">
    <w:name w:val="Body Text"/>
    <w:basedOn w:val="Normal"/>
    <w:link w:val="BodyTextChar"/>
    <w:uiPriority w:val="99"/>
    <w:semiHidden/>
    <w:unhideWhenUsed/>
    <w:rsid w:val="0086376C"/>
    <w:pPr>
      <w:spacing w:after="120"/>
    </w:pPr>
  </w:style>
  <w:style w:type="character" w:customStyle="1" w:styleId="BodyTextChar">
    <w:name w:val="Body Text Char"/>
    <w:link w:val="BodyText"/>
    <w:uiPriority w:val="99"/>
    <w:semiHidden/>
    <w:rsid w:val="0086376C"/>
    <w:rPr>
      <w:rFonts w:ascii="Times New Roman" w:eastAsia="Times New Roman" w:hAnsi="Times New Roman" w:cs="Times New Roman"/>
      <w:sz w:val="26"/>
      <w:szCs w:val="20"/>
    </w:rPr>
  </w:style>
  <w:style w:type="paragraph" w:styleId="Title">
    <w:name w:val="Title"/>
    <w:basedOn w:val="Normal"/>
    <w:next w:val="Normal"/>
    <w:link w:val="TitleChar"/>
    <w:qFormat/>
    <w:rsid w:val="0086376C"/>
    <w:pPr>
      <w:spacing w:before="240" w:after="60" w:line="240" w:lineRule="auto"/>
      <w:jc w:val="center"/>
      <w:outlineLvl w:val="0"/>
    </w:pPr>
    <w:rPr>
      <w:rFonts w:ascii="Cambria" w:hAnsi="Cambria"/>
      <w:b/>
      <w:bCs/>
      <w:kern w:val="28"/>
      <w:sz w:val="32"/>
      <w:szCs w:val="32"/>
      <w:lang w:val="vi-VN"/>
    </w:rPr>
  </w:style>
  <w:style w:type="character" w:customStyle="1" w:styleId="TitleChar">
    <w:name w:val="Title Char"/>
    <w:link w:val="Title"/>
    <w:rsid w:val="0086376C"/>
    <w:rPr>
      <w:rFonts w:ascii="Cambria" w:eastAsia="Times New Roman" w:hAnsi="Cambria" w:cs="Times New Roman"/>
      <w:b/>
      <w:bCs/>
      <w:kern w:val="28"/>
      <w:sz w:val="32"/>
      <w:szCs w:val="32"/>
      <w:lang w:val="vi-VN"/>
    </w:rPr>
  </w:style>
  <w:style w:type="character" w:styleId="Strong">
    <w:name w:val="Strong"/>
    <w:uiPriority w:val="22"/>
    <w:qFormat/>
    <w:rsid w:val="00AA3283"/>
    <w:rPr>
      <w:b/>
      <w:bCs/>
    </w:rPr>
  </w:style>
  <w:style w:type="character" w:customStyle="1" w:styleId="fontstyle01">
    <w:name w:val="fontstyle01"/>
    <w:basedOn w:val="DefaultParagraphFont"/>
    <w:rsid w:val="00056B65"/>
    <w:rPr>
      <w:rFonts w:ascii="___WRD_EMBED_SUB_461+FPEF" w:hAnsi="___WRD_EMBED_SUB_461+FPEF"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8269">
      <w:bodyDiv w:val="1"/>
      <w:marLeft w:val="0"/>
      <w:marRight w:val="0"/>
      <w:marTop w:val="0"/>
      <w:marBottom w:val="0"/>
      <w:divBdr>
        <w:top w:val="none" w:sz="0" w:space="0" w:color="auto"/>
        <w:left w:val="none" w:sz="0" w:space="0" w:color="auto"/>
        <w:bottom w:val="none" w:sz="0" w:space="0" w:color="auto"/>
        <w:right w:val="none" w:sz="0" w:space="0" w:color="auto"/>
      </w:divBdr>
    </w:div>
    <w:div w:id="118452049">
      <w:bodyDiv w:val="1"/>
      <w:marLeft w:val="0"/>
      <w:marRight w:val="0"/>
      <w:marTop w:val="0"/>
      <w:marBottom w:val="0"/>
      <w:divBdr>
        <w:top w:val="none" w:sz="0" w:space="0" w:color="auto"/>
        <w:left w:val="none" w:sz="0" w:space="0" w:color="auto"/>
        <w:bottom w:val="none" w:sz="0" w:space="0" w:color="auto"/>
        <w:right w:val="none" w:sz="0" w:space="0" w:color="auto"/>
      </w:divBdr>
    </w:div>
    <w:div w:id="170147289">
      <w:bodyDiv w:val="1"/>
      <w:marLeft w:val="0"/>
      <w:marRight w:val="0"/>
      <w:marTop w:val="0"/>
      <w:marBottom w:val="0"/>
      <w:divBdr>
        <w:top w:val="none" w:sz="0" w:space="0" w:color="auto"/>
        <w:left w:val="none" w:sz="0" w:space="0" w:color="auto"/>
        <w:bottom w:val="none" w:sz="0" w:space="0" w:color="auto"/>
        <w:right w:val="none" w:sz="0" w:space="0" w:color="auto"/>
      </w:divBdr>
      <w:divsChild>
        <w:div w:id="62262908">
          <w:marLeft w:val="547"/>
          <w:marRight w:val="0"/>
          <w:marTop w:val="154"/>
          <w:marBottom w:val="0"/>
          <w:divBdr>
            <w:top w:val="none" w:sz="0" w:space="0" w:color="auto"/>
            <w:left w:val="none" w:sz="0" w:space="0" w:color="auto"/>
            <w:bottom w:val="none" w:sz="0" w:space="0" w:color="auto"/>
            <w:right w:val="none" w:sz="0" w:space="0" w:color="auto"/>
          </w:divBdr>
        </w:div>
        <w:div w:id="803960981">
          <w:marLeft w:val="547"/>
          <w:marRight w:val="0"/>
          <w:marTop w:val="154"/>
          <w:marBottom w:val="0"/>
          <w:divBdr>
            <w:top w:val="none" w:sz="0" w:space="0" w:color="auto"/>
            <w:left w:val="none" w:sz="0" w:space="0" w:color="auto"/>
            <w:bottom w:val="none" w:sz="0" w:space="0" w:color="auto"/>
            <w:right w:val="none" w:sz="0" w:space="0" w:color="auto"/>
          </w:divBdr>
        </w:div>
      </w:divsChild>
    </w:div>
    <w:div w:id="176651294">
      <w:bodyDiv w:val="1"/>
      <w:marLeft w:val="0"/>
      <w:marRight w:val="0"/>
      <w:marTop w:val="0"/>
      <w:marBottom w:val="0"/>
      <w:divBdr>
        <w:top w:val="none" w:sz="0" w:space="0" w:color="auto"/>
        <w:left w:val="none" w:sz="0" w:space="0" w:color="auto"/>
        <w:bottom w:val="none" w:sz="0" w:space="0" w:color="auto"/>
        <w:right w:val="none" w:sz="0" w:space="0" w:color="auto"/>
      </w:divBdr>
    </w:div>
    <w:div w:id="212159018">
      <w:bodyDiv w:val="1"/>
      <w:marLeft w:val="0"/>
      <w:marRight w:val="0"/>
      <w:marTop w:val="0"/>
      <w:marBottom w:val="0"/>
      <w:divBdr>
        <w:top w:val="none" w:sz="0" w:space="0" w:color="auto"/>
        <w:left w:val="none" w:sz="0" w:space="0" w:color="auto"/>
        <w:bottom w:val="none" w:sz="0" w:space="0" w:color="auto"/>
        <w:right w:val="none" w:sz="0" w:space="0" w:color="auto"/>
      </w:divBdr>
    </w:div>
    <w:div w:id="222299519">
      <w:bodyDiv w:val="1"/>
      <w:marLeft w:val="0"/>
      <w:marRight w:val="0"/>
      <w:marTop w:val="0"/>
      <w:marBottom w:val="0"/>
      <w:divBdr>
        <w:top w:val="none" w:sz="0" w:space="0" w:color="auto"/>
        <w:left w:val="none" w:sz="0" w:space="0" w:color="auto"/>
        <w:bottom w:val="none" w:sz="0" w:space="0" w:color="auto"/>
        <w:right w:val="none" w:sz="0" w:space="0" w:color="auto"/>
      </w:divBdr>
    </w:div>
    <w:div w:id="250696960">
      <w:bodyDiv w:val="1"/>
      <w:marLeft w:val="0"/>
      <w:marRight w:val="0"/>
      <w:marTop w:val="0"/>
      <w:marBottom w:val="0"/>
      <w:divBdr>
        <w:top w:val="none" w:sz="0" w:space="0" w:color="auto"/>
        <w:left w:val="none" w:sz="0" w:space="0" w:color="auto"/>
        <w:bottom w:val="none" w:sz="0" w:space="0" w:color="auto"/>
        <w:right w:val="none" w:sz="0" w:space="0" w:color="auto"/>
      </w:divBdr>
    </w:div>
    <w:div w:id="304041941">
      <w:bodyDiv w:val="1"/>
      <w:marLeft w:val="0"/>
      <w:marRight w:val="0"/>
      <w:marTop w:val="0"/>
      <w:marBottom w:val="0"/>
      <w:divBdr>
        <w:top w:val="none" w:sz="0" w:space="0" w:color="auto"/>
        <w:left w:val="none" w:sz="0" w:space="0" w:color="auto"/>
        <w:bottom w:val="none" w:sz="0" w:space="0" w:color="auto"/>
        <w:right w:val="none" w:sz="0" w:space="0" w:color="auto"/>
      </w:divBdr>
    </w:div>
    <w:div w:id="313993568">
      <w:bodyDiv w:val="1"/>
      <w:marLeft w:val="0"/>
      <w:marRight w:val="0"/>
      <w:marTop w:val="0"/>
      <w:marBottom w:val="0"/>
      <w:divBdr>
        <w:top w:val="none" w:sz="0" w:space="0" w:color="auto"/>
        <w:left w:val="none" w:sz="0" w:space="0" w:color="auto"/>
        <w:bottom w:val="none" w:sz="0" w:space="0" w:color="auto"/>
        <w:right w:val="none" w:sz="0" w:space="0" w:color="auto"/>
      </w:divBdr>
    </w:div>
    <w:div w:id="372194380">
      <w:bodyDiv w:val="1"/>
      <w:marLeft w:val="0"/>
      <w:marRight w:val="0"/>
      <w:marTop w:val="0"/>
      <w:marBottom w:val="0"/>
      <w:divBdr>
        <w:top w:val="none" w:sz="0" w:space="0" w:color="auto"/>
        <w:left w:val="none" w:sz="0" w:space="0" w:color="auto"/>
        <w:bottom w:val="none" w:sz="0" w:space="0" w:color="auto"/>
        <w:right w:val="none" w:sz="0" w:space="0" w:color="auto"/>
      </w:divBdr>
    </w:div>
    <w:div w:id="385418518">
      <w:bodyDiv w:val="1"/>
      <w:marLeft w:val="0"/>
      <w:marRight w:val="0"/>
      <w:marTop w:val="0"/>
      <w:marBottom w:val="0"/>
      <w:divBdr>
        <w:top w:val="none" w:sz="0" w:space="0" w:color="auto"/>
        <w:left w:val="none" w:sz="0" w:space="0" w:color="auto"/>
        <w:bottom w:val="none" w:sz="0" w:space="0" w:color="auto"/>
        <w:right w:val="none" w:sz="0" w:space="0" w:color="auto"/>
      </w:divBdr>
    </w:div>
    <w:div w:id="490877407">
      <w:bodyDiv w:val="1"/>
      <w:marLeft w:val="0"/>
      <w:marRight w:val="0"/>
      <w:marTop w:val="0"/>
      <w:marBottom w:val="0"/>
      <w:divBdr>
        <w:top w:val="none" w:sz="0" w:space="0" w:color="auto"/>
        <w:left w:val="none" w:sz="0" w:space="0" w:color="auto"/>
        <w:bottom w:val="none" w:sz="0" w:space="0" w:color="auto"/>
        <w:right w:val="none" w:sz="0" w:space="0" w:color="auto"/>
      </w:divBdr>
      <w:divsChild>
        <w:div w:id="527303997">
          <w:marLeft w:val="0"/>
          <w:marRight w:val="0"/>
          <w:marTop w:val="0"/>
          <w:marBottom w:val="0"/>
          <w:divBdr>
            <w:top w:val="none" w:sz="0" w:space="0" w:color="auto"/>
            <w:left w:val="none" w:sz="0" w:space="0" w:color="auto"/>
            <w:bottom w:val="none" w:sz="0" w:space="0" w:color="auto"/>
            <w:right w:val="none" w:sz="0" w:space="0" w:color="auto"/>
          </w:divBdr>
          <w:divsChild>
            <w:div w:id="1212233602">
              <w:marLeft w:val="0"/>
              <w:marRight w:val="0"/>
              <w:marTop w:val="0"/>
              <w:marBottom w:val="0"/>
              <w:divBdr>
                <w:top w:val="none" w:sz="0" w:space="0" w:color="auto"/>
                <w:left w:val="none" w:sz="0" w:space="0" w:color="auto"/>
                <w:bottom w:val="none" w:sz="0" w:space="0" w:color="auto"/>
                <w:right w:val="none" w:sz="0" w:space="0" w:color="auto"/>
              </w:divBdr>
              <w:divsChild>
                <w:div w:id="2018192946">
                  <w:marLeft w:val="0"/>
                  <w:marRight w:val="0"/>
                  <w:marTop w:val="0"/>
                  <w:marBottom w:val="0"/>
                  <w:divBdr>
                    <w:top w:val="none" w:sz="0" w:space="0" w:color="auto"/>
                    <w:left w:val="none" w:sz="0" w:space="0" w:color="auto"/>
                    <w:bottom w:val="none" w:sz="0" w:space="0" w:color="auto"/>
                    <w:right w:val="none" w:sz="0" w:space="0" w:color="auto"/>
                  </w:divBdr>
                  <w:divsChild>
                    <w:div w:id="1357123375">
                      <w:marLeft w:val="0"/>
                      <w:marRight w:val="0"/>
                      <w:marTop w:val="0"/>
                      <w:marBottom w:val="0"/>
                      <w:divBdr>
                        <w:top w:val="none" w:sz="0" w:space="0" w:color="auto"/>
                        <w:left w:val="none" w:sz="0" w:space="0" w:color="auto"/>
                        <w:bottom w:val="none" w:sz="0" w:space="0" w:color="auto"/>
                        <w:right w:val="none" w:sz="0" w:space="0" w:color="auto"/>
                      </w:divBdr>
                      <w:divsChild>
                        <w:div w:id="2071417987">
                          <w:marLeft w:val="0"/>
                          <w:marRight w:val="0"/>
                          <w:marTop w:val="0"/>
                          <w:marBottom w:val="0"/>
                          <w:divBdr>
                            <w:top w:val="none" w:sz="0" w:space="0" w:color="auto"/>
                            <w:left w:val="none" w:sz="0" w:space="0" w:color="auto"/>
                            <w:bottom w:val="none" w:sz="0" w:space="0" w:color="auto"/>
                            <w:right w:val="none" w:sz="0" w:space="0" w:color="auto"/>
                          </w:divBdr>
                          <w:divsChild>
                            <w:div w:id="339551625">
                              <w:marLeft w:val="0"/>
                              <w:marRight w:val="300"/>
                              <w:marTop w:val="180"/>
                              <w:marBottom w:val="0"/>
                              <w:divBdr>
                                <w:top w:val="none" w:sz="0" w:space="0" w:color="auto"/>
                                <w:left w:val="none" w:sz="0" w:space="0" w:color="auto"/>
                                <w:bottom w:val="none" w:sz="0" w:space="0" w:color="auto"/>
                                <w:right w:val="none" w:sz="0" w:space="0" w:color="auto"/>
                              </w:divBdr>
                              <w:divsChild>
                                <w:div w:id="56213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899158">
          <w:marLeft w:val="0"/>
          <w:marRight w:val="0"/>
          <w:marTop w:val="0"/>
          <w:marBottom w:val="0"/>
          <w:divBdr>
            <w:top w:val="none" w:sz="0" w:space="0" w:color="auto"/>
            <w:left w:val="none" w:sz="0" w:space="0" w:color="auto"/>
            <w:bottom w:val="none" w:sz="0" w:space="0" w:color="auto"/>
            <w:right w:val="none" w:sz="0" w:space="0" w:color="auto"/>
          </w:divBdr>
          <w:divsChild>
            <w:div w:id="693774757">
              <w:marLeft w:val="0"/>
              <w:marRight w:val="0"/>
              <w:marTop w:val="0"/>
              <w:marBottom w:val="0"/>
              <w:divBdr>
                <w:top w:val="none" w:sz="0" w:space="0" w:color="auto"/>
                <w:left w:val="none" w:sz="0" w:space="0" w:color="auto"/>
                <w:bottom w:val="none" w:sz="0" w:space="0" w:color="auto"/>
                <w:right w:val="none" w:sz="0" w:space="0" w:color="auto"/>
              </w:divBdr>
              <w:divsChild>
                <w:div w:id="68960979">
                  <w:marLeft w:val="0"/>
                  <w:marRight w:val="0"/>
                  <w:marTop w:val="0"/>
                  <w:marBottom w:val="0"/>
                  <w:divBdr>
                    <w:top w:val="none" w:sz="0" w:space="0" w:color="auto"/>
                    <w:left w:val="none" w:sz="0" w:space="0" w:color="auto"/>
                    <w:bottom w:val="none" w:sz="0" w:space="0" w:color="auto"/>
                    <w:right w:val="none" w:sz="0" w:space="0" w:color="auto"/>
                  </w:divBdr>
                  <w:divsChild>
                    <w:div w:id="1222132103">
                      <w:marLeft w:val="0"/>
                      <w:marRight w:val="0"/>
                      <w:marTop w:val="0"/>
                      <w:marBottom w:val="0"/>
                      <w:divBdr>
                        <w:top w:val="none" w:sz="0" w:space="0" w:color="auto"/>
                        <w:left w:val="none" w:sz="0" w:space="0" w:color="auto"/>
                        <w:bottom w:val="none" w:sz="0" w:space="0" w:color="auto"/>
                        <w:right w:val="none" w:sz="0" w:space="0" w:color="auto"/>
                      </w:divBdr>
                      <w:divsChild>
                        <w:div w:id="384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836072">
      <w:bodyDiv w:val="1"/>
      <w:marLeft w:val="0"/>
      <w:marRight w:val="0"/>
      <w:marTop w:val="0"/>
      <w:marBottom w:val="0"/>
      <w:divBdr>
        <w:top w:val="none" w:sz="0" w:space="0" w:color="auto"/>
        <w:left w:val="none" w:sz="0" w:space="0" w:color="auto"/>
        <w:bottom w:val="none" w:sz="0" w:space="0" w:color="auto"/>
        <w:right w:val="none" w:sz="0" w:space="0" w:color="auto"/>
      </w:divBdr>
    </w:div>
    <w:div w:id="663893904">
      <w:bodyDiv w:val="1"/>
      <w:marLeft w:val="0"/>
      <w:marRight w:val="0"/>
      <w:marTop w:val="0"/>
      <w:marBottom w:val="0"/>
      <w:divBdr>
        <w:top w:val="none" w:sz="0" w:space="0" w:color="auto"/>
        <w:left w:val="none" w:sz="0" w:space="0" w:color="auto"/>
        <w:bottom w:val="none" w:sz="0" w:space="0" w:color="auto"/>
        <w:right w:val="none" w:sz="0" w:space="0" w:color="auto"/>
      </w:divBdr>
    </w:div>
    <w:div w:id="665208646">
      <w:bodyDiv w:val="1"/>
      <w:marLeft w:val="0"/>
      <w:marRight w:val="0"/>
      <w:marTop w:val="0"/>
      <w:marBottom w:val="0"/>
      <w:divBdr>
        <w:top w:val="none" w:sz="0" w:space="0" w:color="auto"/>
        <w:left w:val="none" w:sz="0" w:space="0" w:color="auto"/>
        <w:bottom w:val="none" w:sz="0" w:space="0" w:color="auto"/>
        <w:right w:val="none" w:sz="0" w:space="0" w:color="auto"/>
      </w:divBdr>
    </w:div>
    <w:div w:id="706875178">
      <w:bodyDiv w:val="1"/>
      <w:marLeft w:val="0"/>
      <w:marRight w:val="0"/>
      <w:marTop w:val="0"/>
      <w:marBottom w:val="0"/>
      <w:divBdr>
        <w:top w:val="none" w:sz="0" w:space="0" w:color="auto"/>
        <w:left w:val="none" w:sz="0" w:space="0" w:color="auto"/>
        <w:bottom w:val="none" w:sz="0" w:space="0" w:color="auto"/>
        <w:right w:val="none" w:sz="0" w:space="0" w:color="auto"/>
      </w:divBdr>
      <w:divsChild>
        <w:div w:id="3828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4450257">
      <w:bodyDiv w:val="1"/>
      <w:marLeft w:val="0"/>
      <w:marRight w:val="0"/>
      <w:marTop w:val="0"/>
      <w:marBottom w:val="0"/>
      <w:divBdr>
        <w:top w:val="none" w:sz="0" w:space="0" w:color="auto"/>
        <w:left w:val="none" w:sz="0" w:space="0" w:color="auto"/>
        <w:bottom w:val="none" w:sz="0" w:space="0" w:color="auto"/>
        <w:right w:val="none" w:sz="0" w:space="0" w:color="auto"/>
      </w:divBdr>
    </w:div>
    <w:div w:id="809784106">
      <w:bodyDiv w:val="1"/>
      <w:marLeft w:val="0"/>
      <w:marRight w:val="0"/>
      <w:marTop w:val="0"/>
      <w:marBottom w:val="0"/>
      <w:divBdr>
        <w:top w:val="none" w:sz="0" w:space="0" w:color="auto"/>
        <w:left w:val="none" w:sz="0" w:space="0" w:color="auto"/>
        <w:bottom w:val="none" w:sz="0" w:space="0" w:color="auto"/>
        <w:right w:val="none" w:sz="0" w:space="0" w:color="auto"/>
      </w:divBdr>
    </w:div>
    <w:div w:id="811991101">
      <w:bodyDiv w:val="1"/>
      <w:marLeft w:val="0"/>
      <w:marRight w:val="0"/>
      <w:marTop w:val="0"/>
      <w:marBottom w:val="0"/>
      <w:divBdr>
        <w:top w:val="none" w:sz="0" w:space="0" w:color="auto"/>
        <w:left w:val="none" w:sz="0" w:space="0" w:color="auto"/>
        <w:bottom w:val="none" w:sz="0" w:space="0" w:color="auto"/>
        <w:right w:val="none" w:sz="0" w:space="0" w:color="auto"/>
      </w:divBdr>
    </w:div>
    <w:div w:id="826898914">
      <w:bodyDiv w:val="1"/>
      <w:marLeft w:val="0"/>
      <w:marRight w:val="0"/>
      <w:marTop w:val="0"/>
      <w:marBottom w:val="0"/>
      <w:divBdr>
        <w:top w:val="none" w:sz="0" w:space="0" w:color="auto"/>
        <w:left w:val="none" w:sz="0" w:space="0" w:color="auto"/>
        <w:bottom w:val="none" w:sz="0" w:space="0" w:color="auto"/>
        <w:right w:val="none" w:sz="0" w:space="0" w:color="auto"/>
      </w:divBdr>
    </w:div>
    <w:div w:id="859776218">
      <w:bodyDiv w:val="1"/>
      <w:marLeft w:val="0"/>
      <w:marRight w:val="0"/>
      <w:marTop w:val="0"/>
      <w:marBottom w:val="0"/>
      <w:divBdr>
        <w:top w:val="none" w:sz="0" w:space="0" w:color="auto"/>
        <w:left w:val="none" w:sz="0" w:space="0" w:color="auto"/>
        <w:bottom w:val="none" w:sz="0" w:space="0" w:color="auto"/>
        <w:right w:val="none" w:sz="0" w:space="0" w:color="auto"/>
      </w:divBdr>
    </w:div>
    <w:div w:id="862594772">
      <w:bodyDiv w:val="1"/>
      <w:marLeft w:val="0"/>
      <w:marRight w:val="0"/>
      <w:marTop w:val="0"/>
      <w:marBottom w:val="0"/>
      <w:divBdr>
        <w:top w:val="none" w:sz="0" w:space="0" w:color="auto"/>
        <w:left w:val="none" w:sz="0" w:space="0" w:color="auto"/>
        <w:bottom w:val="none" w:sz="0" w:space="0" w:color="auto"/>
        <w:right w:val="none" w:sz="0" w:space="0" w:color="auto"/>
      </w:divBdr>
      <w:divsChild>
        <w:div w:id="305284258">
          <w:marLeft w:val="547"/>
          <w:marRight w:val="0"/>
          <w:marTop w:val="96"/>
          <w:marBottom w:val="0"/>
          <w:divBdr>
            <w:top w:val="none" w:sz="0" w:space="0" w:color="auto"/>
            <w:left w:val="none" w:sz="0" w:space="0" w:color="auto"/>
            <w:bottom w:val="none" w:sz="0" w:space="0" w:color="auto"/>
            <w:right w:val="none" w:sz="0" w:space="0" w:color="auto"/>
          </w:divBdr>
        </w:div>
        <w:div w:id="651447846">
          <w:marLeft w:val="547"/>
          <w:marRight w:val="0"/>
          <w:marTop w:val="96"/>
          <w:marBottom w:val="0"/>
          <w:divBdr>
            <w:top w:val="none" w:sz="0" w:space="0" w:color="auto"/>
            <w:left w:val="none" w:sz="0" w:space="0" w:color="auto"/>
            <w:bottom w:val="none" w:sz="0" w:space="0" w:color="auto"/>
            <w:right w:val="none" w:sz="0" w:space="0" w:color="auto"/>
          </w:divBdr>
        </w:div>
        <w:div w:id="1352611234">
          <w:marLeft w:val="547"/>
          <w:marRight w:val="0"/>
          <w:marTop w:val="96"/>
          <w:marBottom w:val="0"/>
          <w:divBdr>
            <w:top w:val="none" w:sz="0" w:space="0" w:color="auto"/>
            <w:left w:val="none" w:sz="0" w:space="0" w:color="auto"/>
            <w:bottom w:val="none" w:sz="0" w:space="0" w:color="auto"/>
            <w:right w:val="none" w:sz="0" w:space="0" w:color="auto"/>
          </w:divBdr>
        </w:div>
      </w:divsChild>
    </w:div>
    <w:div w:id="868877073">
      <w:bodyDiv w:val="1"/>
      <w:marLeft w:val="0"/>
      <w:marRight w:val="0"/>
      <w:marTop w:val="0"/>
      <w:marBottom w:val="0"/>
      <w:divBdr>
        <w:top w:val="none" w:sz="0" w:space="0" w:color="auto"/>
        <w:left w:val="none" w:sz="0" w:space="0" w:color="auto"/>
        <w:bottom w:val="none" w:sz="0" w:space="0" w:color="auto"/>
        <w:right w:val="none" w:sz="0" w:space="0" w:color="auto"/>
      </w:divBdr>
    </w:div>
    <w:div w:id="869033673">
      <w:bodyDiv w:val="1"/>
      <w:marLeft w:val="0"/>
      <w:marRight w:val="0"/>
      <w:marTop w:val="0"/>
      <w:marBottom w:val="0"/>
      <w:divBdr>
        <w:top w:val="none" w:sz="0" w:space="0" w:color="auto"/>
        <w:left w:val="none" w:sz="0" w:space="0" w:color="auto"/>
        <w:bottom w:val="none" w:sz="0" w:space="0" w:color="auto"/>
        <w:right w:val="none" w:sz="0" w:space="0" w:color="auto"/>
      </w:divBdr>
      <w:divsChild>
        <w:div w:id="94063349">
          <w:marLeft w:val="1166"/>
          <w:marRight w:val="0"/>
          <w:marTop w:val="134"/>
          <w:marBottom w:val="0"/>
          <w:divBdr>
            <w:top w:val="none" w:sz="0" w:space="0" w:color="auto"/>
            <w:left w:val="none" w:sz="0" w:space="0" w:color="auto"/>
            <w:bottom w:val="none" w:sz="0" w:space="0" w:color="auto"/>
            <w:right w:val="none" w:sz="0" w:space="0" w:color="auto"/>
          </w:divBdr>
        </w:div>
        <w:div w:id="202791077">
          <w:marLeft w:val="1166"/>
          <w:marRight w:val="0"/>
          <w:marTop w:val="134"/>
          <w:marBottom w:val="0"/>
          <w:divBdr>
            <w:top w:val="none" w:sz="0" w:space="0" w:color="auto"/>
            <w:left w:val="none" w:sz="0" w:space="0" w:color="auto"/>
            <w:bottom w:val="none" w:sz="0" w:space="0" w:color="auto"/>
            <w:right w:val="none" w:sz="0" w:space="0" w:color="auto"/>
          </w:divBdr>
        </w:div>
        <w:div w:id="978192341">
          <w:marLeft w:val="1166"/>
          <w:marRight w:val="0"/>
          <w:marTop w:val="134"/>
          <w:marBottom w:val="0"/>
          <w:divBdr>
            <w:top w:val="none" w:sz="0" w:space="0" w:color="auto"/>
            <w:left w:val="none" w:sz="0" w:space="0" w:color="auto"/>
            <w:bottom w:val="none" w:sz="0" w:space="0" w:color="auto"/>
            <w:right w:val="none" w:sz="0" w:space="0" w:color="auto"/>
          </w:divBdr>
        </w:div>
        <w:div w:id="1486361175">
          <w:marLeft w:val="1166"/>
          <w:marRight w:val="0"/>
          <w:marTop w:val="134"/>
          <w:marBottom w:val="0"/>
          <w:divBdr>
            <w:top w:val="none" w:sz="0" w:space="0" w:color="auto"/>
            <w:left w:val="none" w:sz="0" w:space="0" w:color="auto"/>
            <w:bottom w:val="none" w:sz="0" w:space="0" w:color="auto"/>
            <w:right w:val="none" w:sz="0" w:space="0" w:color="auto"/>
          </w:divBdr>
        </w:div>
      </w:divsChild>
    </w:div>
    <w:div w:id="892229107">
      <w:bodyDiv w:val="1"/>
      <w:marLeft w:val="0"/>
      <w:marRight w:val="0"/>
      <w:marTop w:val="0"/>
      <w:marBottom w:val="0"/>
      <w:divBdr>
        <w:top w:val="none" w:sz="0" w:space="0" w:color="auto"/>
        <w:left w:val="none" w:sz="0" w:space="0" w:color="auto"/>
        <w:bottom w:val="none" w:sz="0" w:space="0" w:color="auto"/>
        <w:right w:val="none" w:sz="0" w:space="0" w:color="auto"/>
      </w:divBdr>
    </w:div>
    <w:div w:id="894316820">
      <w:bodyDiv w:val="1"/>
      <w:marLeft w:val="0"/>
      <w:marRight w:val="0"/>
      <w:marTop w:val="0"/>
      <w:marBottom w:val="0"/>
      <w:divBdr>
        <w:top w:val="none" w:sz="0" w:space="0" w:color="auto"/>
        <w:left w:val="none" w:sz="0" w:space="0" w:color="auto"/>
        <w:bottom w:val="none" w:sz="0" w:space="0" w:color="auto"/>
        <w:right w:val="none" w:sz="0" w:space="0" w:color="auto"/>
      </w:divBdr>
    </w:div>
    <w:div w:id="908148281">
      <w:bodyDiv w:val="1"/>
      <w:marLeft w:val="0"/>
      <w:marRight w:val="0"/>
      <w:marTop w:val="0"/>
      <w:marBottom w:val="0"/>
      <w:divBdr>
        <w:top w:val="none" w:sz="0" w:space="0" w:color="auto"/>
        <w:left w:val="none" w:sz="0" w:space="0" w:color="auto"/>
        <w:bottom w:val="none" w:sz="0" w:space="0" w:color="auto"/>
        <w:right w:val="none" w:sz="0" w:space="0" w:color="auto"/>
      </w:divBdr>
    </w:div>
    <w:div w:id="995230884">
      <w:bodyDiv w:val="1"/>
      <w:marLeft w:val="0"/>
      <w:marRight w:val="0"/>
      <w:marTop w:val="0"/>
      <w:marBottom w:val="0"/>
      <w:divBdr>
        <w:top w:val="none" w:sz="0" w:space="0" w:color="auto"/>
        <w:left w:val="none" w:sz="0" w:space="0" w:color="auto"/>
        <w:bottom w:val="none" w:sz="0" w:space="0" w:color="auto"/>
        <w:right w:val="none" w:sz="0" w:space="0" w:color="auto"/>
      </w:divBdr>
    </w:div>
    <w:div w:id="996961817">
      <w:bodyDiv w:val="1"/>
      <w:marLeft w:val="0"/>
      <w:marRight w:val="0"/>
      <w:marTop w:val="0"/>
      <w:marBottom w:val="0"/>
      <w:divBdr>
        <w:top w:val="none" w:sz="0" w:space="0" w:color="auto"/>
        <w:left w:val="none" w:sz="0" w:space="0" w:color="auto"/>
        <w:bottom w:val="none" w:sz="0" w:space="0" w:color="auto"/>
        <w:right w:val="none" w:sz="0" w:space="0" w:color="auto"/>
      </w:divBdr>
    </w:div>
    <w:div w:id="1002732949">
      <w:bodyDiv w:val="1"/>
      <w:marLeft w:val="0"/>
      <w:marRight w:val="0"/>
      <w:marTop w:val="0"/>
      <w:marBottom w:val="0"/>
      <w:divBdr>
        <w:top w:val="none" w:sz="0" w:space="0" w:color="auto"/>
        <w:left w:val="none" w:sz="0" w:space="0" w:color="auto"/>
        <w:bottom w:val="none" w:sz="0" w:space="0" w:color="auto"/>
        <w:right w:val="none" w:sz="0" w:space="0" w:color="auto"/>
      </w:divBdr>
    </w:div>
    <w:div w:id="1022631394">
      <w:bodyDiv w:val="1"/>
      <w:marLeft w:val="0"/>
      <w:marRight w:val="0"/>
      <w:marTop w:val="0"/>
      <w:marBottom w:val="0"/>
      <w:divBdr>
        <w:top w:val="none" w:sz="0" w:space="0" w:color="auto"/>
        <w:left w:val="none" w:sz="0" w:space="0" w:color="auto"/>
        <w:bottom w:val="none" w:sz="0" w:space="0" w:color="auto"/>
        <w:right w:val="none" w:sz="0" w:space="0" w:color="auto"/>
      </w:divBdr>
    </w:div>
    <w:div w:id="1026445073">
      <w:bodyDiv w:val="1"/>
      <w:marLeft w:val="0"/>
      <w:marRight w:val="0"/>
      <w:marTop w:val="0"/>
      <w:marBottom w:val="0"/>
      <w:divBdr>
        <w:top w:val="none" w:sz="0" w:space="0" w:color="auto"/>
        <w:left w:val="none" w:sz="0" w:space="0" w:color="auto"/>
        <w:bottom w:val="none" w:sz="0" w:space="0" w:color="auto"/>
        <w:right w:val="none" w:sz="0" w:space="0" w:color="auto"/>
      </w:divBdr>
    </w:div>
    <w:div w:id="1085759376">
      <w:bodyDiv w:val="1"/>
      <w:marLeft w:val="0"/>
      <w:marRight w:val="0"/>
      <w:marTop w:val="0"/>
      <w:marBottom w:val="0"/>
      <w:divBdr>
        <w:top w:val="none" w:sz="0" w:space="0" w:color="auto"/>
        <w:left w:val="none" w:sz="0" w:space="0" w:color="auto"/>
        <w:bottom w:val="none" w:sz="0" w:space="0" w:color="auto"/>
        <w:right w:val="none" w:sz="0" w:space="0" w:color="auto"/>
      </w:divBdr>
    </w:div>
    <w:div w:id="1100182681">
      <w:bodyDiv w:val="1"/>
      <w:marLeft w:val="0"/>
      <w:marRight w:val="0"/>
      <w:marTop w:val="0"/>
      <w:marBottom w:val="0"/>
      <w:divBdr>
        <w:top w:val="none" w:sz="0" w:space="0" w:color="auto"/>
        <w:left w:val="none" w:sz="0" w:space="0" w:color="auto"/>
        <w:bottom w:val="none" w:sz="0" w:space="0" w:color="auto"/>
        <w:right w:val="none" w:sz="0" w:space="0" w:color="auto"/>
      </w:divBdr>
    </w:div>
    <w:div w:id="1168791125">
      <w:bodyDiv w:val="1"/>
      <w:marLeft w:val="0"/>
      <w:marRight w:val="0"/>
      <w:marTop w:val="0"/>
      <w:marBottom w:val="0"/>
      <w:divBdr>
        <w:top w:val="none" w:sz="0" w:space="0" w:color="auto"/>
        <w:left w:val="none" w:sz="0" w:space="0" w:color="auto"/>
        <w:bottom w:val="none" w:sz="0" w:space="0" w:color="auto"/>
        <w:right w:val="none" w:sz="0" w:space="0" w:color="auto"/>
      </w:divBdr>
    </w:div>
    <w:div w:id="1209685742">
      <w:bodyDiv w:val="1"/>
      <w:marLeft w:val="0"/>
      <w:marRight w:val="0"/>
      <w:marTop w:val="0"/>
      <w:marBottom w:val="0"/>
      <w:divBdr>
        <w:top w:val="none" w:sz="0" w:space="0" w:color="auto"/>
        <w:left w:val="none" w:sz="0" w:space="0" w:color="auto"/>
        <w:bottom w:val="none" w:sz="0" w:space="0" w:color="auto"/>
        <w:right w:val="none" w:sz="0" w:space="0" w:color="auto"/>
      </w:divBdr>
    </w:div>
    <w:div w:id="1306742675">
      <w:bodyDiv w:val="1"/>
      <w:marLeft w:val="0"/>
      <w:marRight w:val="0"/>
      <w:marTop w:val="0"/>
      <w:marBottom w:val="0"/>
      <w:divBdr>
        <w:top w:val="none" w:sz="0" w:space="0" w:color="auto"/>
        <w:left w:val="none" w:sz="0" w:space="0" w:color="auto"/>
        <w:bottom w:val="none" w:sz="0" w:space="0" w:color="auto"/>
        <w:right w:val="none" w:sz="0" w:space="0" w:color="auto"/>
      </w:divBdr>
    </w:div>
    <w:div w:id="1334726554">
      <w:bodyDiv w:val="1"/>
      <w:marLeft w:val="0"/>
      <w:marRight w:val="0"/>
      <w:marTop w:val="0"/>
      <w:marBottom w:val="0"/>
      <w:divBdr>
        <w:top w:val="none" w:sz="0" w:space="0" w:color="auto"/>
        <w:left w:val="none" w:sz="0" w:space="0" w:color="auto"/>
        <w:bottom w:val="none" w:sz="0" w:space="0" w:color="auto"/>
        <w:right w:val="none" w:sz="0" w:space="0" w:color="auto"/>
      </w:divBdr>
    </w:div>
    <w:div w:id="1357192770">
      <w:bodyDiv w:val="1"/>
      <w:marLeft w:val="0"/>
      <w:marRight w:val="0"/>
      <w:marTop w:val="0"/>
      <w:marBottom w:val="0"/>
      <w:divBdr>
        <w:top w:val="none" w:sz="0" w:space="0" w:color="auto"/>
        <w:left w:val="none" w:sz="0" w:space="0" w:color="auto"/>
        <w:bottom w:val="none" w:sz="0" w:space="0" w:color="auto"/>
        <w:right w:val="none" w:sz="0" w:space="0" w:color="auto"/>
      </w:divBdr>
    </w:div>
    <w:div w:id="1395932314">
      <w:bodyDiv w:val="1"/>
      <w:marLeft w:val="0"/>
      <w:marRight w:val="0"/>
      <w:marTop w:val="0"/>
      <w:marBottom w:val="0"/>
      <w:divBdr>
        <w:top w:val="none" w:sz="0" w:space="0" w:color="auto"/>
        <w:left w:val="none" w:sz="0" w:space="0" w:color="auto"/>
        <w:bottom w:val="none" w:sz="0" w:space="0" w:color="auto"/>
        <w:right w:val="none" w:sz="0" w:space="0" w:color="auto"/>
      </w:divBdr>
    </w:div>
    <w:div w:id="1421175199">
      <w:bodyDiv w:val="1"/>
      <w:marLeft w:val="0"/>
      <w:marRight w:val="0"/>
      <w:marTop w:val="0"/>
      <w:marBottom w:val="0"/>
      <w:divBdr>
        <w:top w:val="none" w:sz="0" w:space="0" w:color="auto"/>
        <w:left w:val="none" w:sz="0" w:space="0" w:color="auto"/>
        <w:bottom w:val="none" w:sz="0" w:space="0" w:color="auto"/>
        <w:right w:val="none" w:sz="0" w:space="0" w:color="auto"/>
      </w:divBdr>
    </w:div>
    <w:div w:id="1450277317">
      <w:bodyDiv w:val="1"/>
      <w:marLeft w:val="0"/>
      <w:marRight w:val="0"/>
      <w:marTop w:val="0"/>
      <w:marBottom w:val="0"/>
      <w:divBdr>
        <w:top w:val="none" w:sz="0" w:space="0" w:color="auto"/>
        <w:left w:val="none" w:sz="0" w:space="0" w:color="auto"/>
        <w:bottom w:val="none" w:sz="0" w:space="0" w:color="auto"/>
        <w:right w:val="none" w:sz="0" w:space="0" w:color="auto"/>
      </w:divBdr>
    </w:div>
    <w:div w:id="1482506984">
      <w:bodyDiv w:val="1"/>
      <w:marLeft w:val="0"/>
      <w:marRight w:val="0"/>
      <w:marTop w:val="0"/>
      <w:marBottom w:val="0"/>
      <w:divBdr>
        <w:top w:val="none" w:sz="0" w:space="0" w:color="auto"/>
        <w:left w:val="none" w:sz="0" w:space="0" w:color="auto"/>
        <w:bottom w:val="none" w:sz="0" w:space="0" w:color="auto"/>
        <w:right w:val="none" w:sz="0" w:space="0" w:color="auto"/>
      </w:divBdr>
    </w:div>
    <w:div w:id="1488669227">
      <w:bodyDiv w:val="1"/>
      <w:marLeft w:val="0"/>
      <w:marRight w:val="0"/>
      <w:marTop w:val="0"/>
      <w:marBottom w:val="0"/>
      <w:divBdr>
        <w:top w:val="none" w:sz="0" w:space="0" w:color="auto"/>
        <w:left w:val="none" w:sz="0" w:space="0" w:color="auto"/>
        <w:bottom w:val="none" w:sz="0" w:space="0" w:color="auto"/>
        <w:right w:val="none" w:sz="0" w:space="0" w:color="auto"/>
      </w:divBdr>
    </w:div>
    <w:div w:id="1490171175">
      <w:bodyDiv w:val="1"/>
      <w:marLeft w:val="0"/>
      <w:marRight w:val="0"/>
      <w:marTop w:val="0"/>
      <w:marBottom w:val="0"/>
      <w:divBdr>
        <w:top w:val="none" w:sz="0" w:space="0" w:color="auto"/>
        <w:left w:val="none" w:sz="0" w:space="0" w:color="auto"/>
        <w:bottom w:val="none" w:sz="0" w:space="0" w:color="auto"/>
        <w:right w:val="none" w:sz="0" w:space="0" w:color="auto"/>
      </w:divBdr>
    </w:div>
    <w:div w:id="1548108519">
      <w:bodyDiv w:val="1"/>
      <w:marLeft w:val="0"/>
      <w:marRight w:val="0"/>
      <w:marTop w:val="0"/>
      <w:marBottom w:val="0"/>
      <w:divBdr>
        <w:top w:val="none" w:sz="0" w:space="0" w:color="auto"/>
        <w:left w:val="none" w:sz="0" w:space="0" w:color="auto"/>
        <w:bottom w:val="none" w:sz="0" w:space="0" w:color="auto"/>
        <w:right w:val="none" w:sz="0" w:space="0" w:color="auto"/>
      </w:divBdr>
      <w:divsChild>
        <w:div w:id="331379205">
          <w:marLeft w:val="0"/>
          <w:marRight w:val="0"/>
          <w:marTop w:val="0"/>
          <w:marBottom w:val="0"/>
          <w:divBdr>
            <w:top w:val="none" w:sz="0" w:space="0" w:color="auto"/>
            <w:left w:val="none" w:sz="0" w:space="0" w:color="auto"/>
            <w:bottom w:val="none" w:sz="0" w:space="0" w:color="auto"/>
            <w:right w:val="none" w:sz="0" w:space="0" w:color="auto"/>
          </w:divBdr>
          <w:divsChild>
            <w:div w:id="324021011">
              <w:marLeft w:val="0"/>
              <w:marRight w:val="0"/>
              <w:marTop w:val="0"/>
              <w:marBottom w:val="0"/>
              <w:divBdr>
                <w:top w:val="none" w:sz="0" w:space="0" w:color="auto"/>
                <w:left w:val="none" w:sz="0" w:space="0" w:color="auto"/>
                <w:bottom w:val="none" w:sz="0" w:space="0" w:color="auto"/>
                <w:right w:val="none" w:sz="0" w:space="0" w:color="auto"/>
              </w:divBdr>
              <w:divsChild>
                <w:div w:id="468791477">
                  <w:marLeft w:val="0"/>
                  <w:marRight w:val="0"/>
                  <w:marTop w:val="0"/>
                  <w:marBottom w:val="0"/>
                  <w:divBdr>
                    <w:top w:val="none" w:sz="0" w:space="0" w:color="auto"/>
                    <w:left w:val="none" w:sz="0" w:space="0" w:color="auto"/>
                    <w:bottom w:val="none" w:sz="0" w:space="0" w:color="auto"/>
                    <w:right w:val="none" w:sz="0" w:space="0" w:color="auto"/>
                  </w:divBdr>
                  <w:divsChild>
                    <w:div w:id="1078140354">
                      <w:marLeft w:val="0"/>
                      <w:marRight w:val="0"/>
                      <w:marTop w:val="0"/>
                      <w:marBottom w:val="0"/>
                      <w:divBdr>
                        <w:top w:val="none" w:sz="0" w:space="0" w:color="auto"/>
                        <w:left w:val="none" w:sz="0" w:space="0" w:color="auto"/>
                        <w:bottom w:val="none" w:sz="0" w:space="0" w:color="auto"/>
                        <w:right w:val="none" w:sz="0" w:space="0" w:color="auto"/>
                      </w:divBdr>
                      <w:divsChild>
                        <w:div w:id="89917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956998">
          <w:marLeft w:val="0"/>
          <w:marRight w:val="0"/>
          <w:marTop w:val="0"/>
          <w:marBottom w:val="0"/>
          <w:divBdr>
            <w:top w:val="none" w:sz="0" w:space="0" w:color="auto"/>
            <w:left w:val="none" w:sz="0" w:space="0" w:color="auto"/>
            <w:bottom w:val="none" w:sz="0" w:space="0" w:color="auto"/>
            <w:right w:val="none" w:sz="0" w:space="0" w:color="auto"/>
          </w:divBdr>
          <w:divsChild>
            <w:div w:id="1318650237">
              <w:marLeft w:val="0"/>
              <w:marRight w:val="0"/>
              <w:marTop w:val="0"/>
              <w:marBottom w:val="0"/>
              <w:divBdr>
                <w:top w:val="none" w:sz="0" w:space="0" w:color="auto"/>
                <w:left w:val="none" w:sz="0" w:space="0" w:color="auto"/>
                <w:bottom w:val="none" w:sz="0" w:space="0" w:color="auto"/>
                <w:right w:val="none" w:sz="0" w:space="0" w:color="auto"/>
              </w:divBdr>
              <w:divsChild>
                <w:div w:id="417334558">
                  <w:marLeft w:val="0"/>
                  <w:marRight w:val="0"/>
                  <w:marTop w:val="0"/>
                  <w:marBottom w:val="0"/>
                  <w:divBdr>
                    <w:top w:val="none" w:sz="0" w:space="0" w:color="auto"/>
                    <w:left w:val="none" w:sz="0" w:space="0" w:color="auto"/>
                    <w:bottom w:val="none" w:sz="0" w:space="0" w:color="auto"/>
                    <w:right w:val="none" w:sz="0" w:space="0" w:color="auto"/>
                  </w:divBdr>
                  <w:divsChild>
                    <w:div w:id="1779444206">
                      <w:marLeft w:val="0"/>
                      <w:marRight w:val="0"/>
                      <w:marTop w:val="0"/>
                      <w:marBottom w:val="0"/>
                      <w:divBdr>
                        <w:top w:val="none" w:sz="0" w:space="0" w:color="auto"/>
                        <w:left w:val="none" w:sz="0" w:space="0" w:color="auto"/>
                        <w:bottom w:val="none" w:sz="0" w:space="0" w:color="auto"/>
                        <w:right w:val="none" w:sz="0" w:space="0" w:color="auto"/>
                      </w:divBdr>
                      <w:divsChild>
                        <w:div w:id="1585265681">
                          <w:marLeft w:val="0"/>
                          <w:marRight w:val="0"/>
                          <w:marTop w:val="0"/>
                          <w:marBottom w:val="0"/>
                          <w:divBdr>
                            <w:top w:val="none" w:sz="0" w:space="0" w:color="auto"/>
                            <w:left w:val="none" w:sz="0" w:space="0" w:color="auto"/>
                            <w:bottom w:val="none" w:sz="0" w:space="0" w:color="auto"/>
                            <w:right w:val="none" w:sz="0" w:space="0" w:color="auto"/>
                          </w:divBdr>
                          <w:divsChild>
                            <w:div w:id="1628968921">
                              <w:marLeft w:val="0"/>
                              <w:marRight w:val="300"/>
                              <w:marTop w:val="180"/>
                              <w:marBottom w:val="0"/>
                              <w:divBdr>
                                <w:top w:val="none" w:sz="0" w:space="0" w:color="auto"/>
                                <w:left w:val="none" w:sz="0" w:space="0" w:color="auto"/>
                                <w:bottom w:val="none" w:sz="0" w:space="0" w:color="auto"/>
                                <w:right w:val="none" w:sz="0" w:space="0" w:color="auto"/>
                              </w:divBdr>
                              <w:divsChild>
                                <w:div w:id="20198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2040056">
      <w:bodyDiv w:val="1"/>
      <w:marLeft w:val="0"/>
      <w:marRight w:val="0"/>
      <w:marTop w:val="0"/>
      <w:marBottom w:val="0"/>
      <w:divBdr>
        <w:top w:val="none" w:sz="0" w:space="0" w:color="auto"/>
        <w:left w:val="none" w:sz="0" w:space="0" w:color="auto"/>
        <w:bottom w:val="none" w:sz="0" w:space="0" w:color="auto"/>
        <w:right w:val="none" w:sz="0" w:space="0" w:color="auto"/>
      </w:divBdr>
    </w:div>
    <w:div w:id="1557857172">
      <w:bodyDiv w:val="1"/>
      <w:marLeft w:val="0"/>
      <w:marRight w:val="0"/>
      <w:marTop w:val="0"/>
      <w:marBottom w:val="0"/>
      <w:divBdr>
        <w:top w:val="none" w:sz="0" w:space="0" w:color="auto"/>
        <w:left w:val="none" w:sz="0" w:space="0" w:color="auto"/>
        <w:bottom w:val="none" w:sz="0" w:space="0" w:color="auto"/>
        <w:right w:val="none" w:sz="0" w:space="0" w:color="auto"/>
      </w:divBdr>
    </w:div>
    <w:div w:id="1572764525">
      <w:bodyDiv w:val="1"/>
      <w:marLeft w:val="0"/>
      <w:marRight w:val="0"/>
      <w:marTop w:val="0"/>
      <w:marBottom w:val="0"/>
      <w:divBdr>
        <w:top w:val="none" w:sz="0" w:space="0" w:color="auto"/>
        <w:left w:val="none" w:sz="0" w:space="0" w:color="auto"/>
        <w:bottom w:val="none" w:sz="0" w:space="0" w:color="auto"/>
        <w:right w:val="none" w:sz="0" w:space="0" w:color="auto"/>
      </w:divBdr>
      <w:divsChild>
        <w:div w:id="733700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047112">
      <w:bodyDiv w:val="1"/>
      <w:marLeft w:val="0"/>
      <w:marRight w:val="0"/>
      <w:marTop w:val="0"/>
      <w:marBottom w:val="0"/>
      <w:divBdr>
        <w:top w:val="none" w:sz="0" w:space="0" w:color="auto"/>
        <w:left w:val="none" w:sz="0" w:space="0" w:color="auto"/>
        <w:bottom w:val="none" w:sz="0" w:space="0" w:color="auto"/>
        <w:right w:val="none" w:sz="0" w:space="0" w:color="auto"/>
      </w:divBdr>
    </w:div>
    <w:div w:id="1657420161">
      <w:bodyDiv w:val="1"/>
      <w:marLeft w:val="0"/>
      <w:marRight w:val="0"/>
      <w:marTop w:val="0"/>
      <w:marBottom w:val="0"/>
      <w:divBdr>
        <w:top w:val="none" w:sz="0" w:space="0" w:color="auto"/>
        <w:left w:val="none" w:sz="0" w:space="0" w:color="auto"/>
        <w:bottom w:val="none" w:sz="0" w:space="0" w:color="auto"/>
        <w:right w:val="none" w:sz="0" w:space="0" w:color="auto"/>
      </w:divBdr>
    </w:div>
    <w:div w:id="1661809555">
      <w:bodyDiv w:val="1"/>
      <w:marLeft w:val="0"/>
      <w:marRight w:val="0"/>
      <w:marTop w:val="0"/>
      <w:marBottom w:val="0"/>
      <w:divBdr>
        <w:top w:val="none" w:sz="0" w:space="0" w:color="auto"/>
        <w:left w:val="none" w:sz="0" w:space="0" w:color="auto"/>
        <w:bottom w:val="none" w:sz="0" w:space="0" w:color="auto"/>
        <w:right w:val="none" w:sz="0" w:space="0" w:color="auto"/>
      </w:divBdr>
    </w:div>
    <w:div w:id="1671173061">
      <w:bodyDiv w:val="1"/>
      <w:marLeft w:val="0"/>
      <w:marRight w:val="0"/>
      <w:marTop w:val="0"/>
      <w:marBottom w:val="0"/>
      <w:divBdr>
        <w:top w:val="none" w:sz="0" w:space="0" w:color="auto"/>
        <w:left w:val="none" w:sz="0" w:space="0" w:color="auto"/>
        <w:bottom w:val="none" w:sz="0" w:space="0" w:color="auto"/>
        <w:right w:val="none" w:sz="0" w:space="0" w:color="auto"/>
      </w:divBdr>
    </w:div>
    <w:div w:id="1727409143">
      <w:bodyDiv w:val="1"/>
      <w:marLeft w:val="0"/>
      <w:marRight w:val="0"/>
      <w:marTop w:val="0"/>
      <w:marBottom w:val="0"/>
      <w:divBdr>
        <w:top w:val="none" w:sz="0" w:space="0" w:color="auto"/>
        <w:left w:val="none" w:sz="0" w:space="0" w:color="auto"/>
        <w:bottom w:val="none" w:sz="0" w:space="0" w:color="auto"/>
        <w:right w:val="none" w:sz="0" w:space="0" w:color="auto"/>
      </w:divBdr>
    </w:div>
    <w:div w:id="1734697215">
      <w:bodyDiv w:val="1"/>
      <w:marLeft w:val="0"/>
      <w:marRight w:val="0"/>
      <w:marTop w:val="0"/>
      <w:marBottom w:val="0"/>
      <w:divBdr>
        <w:top w:val="none" w:sz="0" w:space="0" w:color="auto"/>
        <w:left w:val="none" w:sz="0" w:space="0" w:color="auto"/>
        <w:bottom w:val="none" w:sz="0" w:space="0" w:color="auto"/>
        <w:right w:val="none" w:sz="0" w:space="0" w:color="auto"/>
      </w:divBdr>
      <w:divsChild>
        <w:div w:id="33774774">
          <w:marLeft w:val="1166"/>
          <w:marRight w:val="0"/>
          <w:marTop w:val="134"/>
          <w:marBottom w:val="0"/>
          <w:divBdr>
            <w:top w:val="none" w:sz="0" w:space="0" w:color="auto"/>
            <w:left w:val="none" w:sz="0" w:space="0" w:color="auto"/>
            <w:bottom w:val="none" w:sz="0" w:space="0" w:color="auto"/>
            <w:right w:val="none" w:sz="0" w:space="0" w:color="auto"/>
          </w:divBdr>
        </w:div>
        <w:div w:id="89471974">
          <w:marLeft w:val="1166"/>
          <w:marRight w:val="0"/>
          <w:marTop w:val="134"/>
          <w:marBottom w:val="0"/>
          <w:divBdr>
            <w:top w:val="none" w:sz="0" w:space="0" w:color="auto"/>
            <w:left w:val="none" w:sz="0" w:space="0" w:color="auto"/>
            <w:bottom w:val="none" w:sz="0" w:space="0" w:color="auto"/>
            <w:right w:val="none" w:sz="0" w:space="0" w:color="auto"/>
          </w:divBdr>
        </w:div>
        <w:div w:id="453597917">
          <w:marLeft w:val="1166"/>
          <w:marRight w:val="0"/>
          <w:marTop w:val="134"/>
          <w:marBottom w:val="0"/>
          <w:divBdr>
            <w:top w:val="none" w:sz="0" w:space="0" w:color="auto"/>
            <w:left w:val="none" w:sz="0" w:space="0" w:color="auto"/>
            <w:bottom w:val="none" w:sz="0" w:space="0" w:color="auto"/>
            <w:right w:val="none" w:sz="0" w:space="0" w:color="auto"/>
          </w:divBdr>
        </w:div>
        <w:div w:id="1805463392">
          <w:marLeft w:val="1166"/>
          <w:marRight w:val="0"/>
          <w:marTop w:val="134"/>
          <w:marBottom w:val="0"/>
          <w:divBdr>
            <w:top w:val="none" w:sz="0" w:space="0" w:color="auto"/>
            <w:left w:val="none" w:sz="0" w:space="0" w:color="auto"/>
            <w:bottom w:val="none" w:sz="0" w:space="0" w:color="auto"/>
            <w:right w:val="none" w:sz="0" w:space="0" w:color="auto"/>
          </w:divBdr>
        </w:div>
      </w:divsChild>
    </w:div>
    <w:div w:id="1754542869">
      <w:bodyDiv w:val="1"/>
      <w:marLeft w:val="0"/>
      <w:marRight w:val="0"/>
      <w:marTop w:val="0"/>
      <w:marBottom w:val="0"/>
      <w:divBdr>
        <w:top w:val="none" w:sz="0" w:space="0" w:color="auto"/>
        <w:left w:val="none" w:sz="0" w:space="0" w:color="auto"/>
        <w:bottom w:val="none" w:sz="0" w:space="0" w:color="auto"/>
        <w:right w:val="none" w:sz="0" w:space="0" w:color="auto"/>
      </w:divBdr>
    </w:div>
    <w:div w:id="1760901828">
      <w:bodyDiv w:val="1"/>
      <w:marLeft w:val="0"/>
      <w:marRight w:val="0"/>
      <w:marTop w:val="0"/>
      <w:marBottom w:val="0"/>
      <w:divBdr>
        <w:top w:val="none" w:sz="0" w:space="0" w:color="auto"/>
        <w:left w:val="none" w:sz="0" w:space="0" w:color="auto"/>
        <w:bottom w:val="none" w:sz="0" w:space="0" w:color="auto"/>
        <w:right w:val="none" w:sz="0" w:space="0" w:color="auto"/>
      </w:divBdr>
    </w:div>
    <w:div w:id="1840579260">
      <w:bodyDiv w:val="1"/>
      <w:marLeft w:val="0"/>
      <w:marRight w:val="0"/>
      <w:marTop w:val="0"/>
      <w:marBottom w:val="0"/>
      <w:divBdr>
        <w:top w:val="none" w:sz="0" w:space="0" w:color="auto"/>
        <w:left w:val="none" w:sz="0" w:space="0" w:color="auto"/>
        <w:bottom w:val="none" w:sz="0" w:space="0" w:color="auto"/>
        <w:right w:val="none" w:sz="0" w:space="0" w:color="auto"/>
      </w:divBdr>
    </w:div>
    <w:div w:id="1844781392">
      <w:bodyDiv w:val="1"/>
      <w:marLeft w:val="0"/>
      <w:marRight w:val="0"/>
      <w:marTop w:val="0"/>
      <w:marBottom w:val="0"/>
      <w:divBdr>
        <w:top w:val="none" w:sz="0" w:space="0" w:color="auto"/>
        <w:left w:val="none" w:sz="0" w:space="0" w:color="auto"/>
        <w:bottom w:val="none" w:sz="0" w:space="0" w:color="auto"/>
        <w:right w:val="none" w:sz="0" w:space="0" w:color="auto"/>
      </w:divBdr>
      <w:divsChild>
        <w:div w:id="539900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809147">
      <w:bodyDiv w:val="1"/>
      <w:marLeft w:val="0"/>
      <w:marRight w:val="0"/>
      <w:marTop w:val="0"/>
      <w:marBottom w:val="0"/>
      <w:divBdr>
        <w:top w:val="none" w:sz="0" w:space="0" w:color="auto"/>
        <w:left w:val="none" w:sz="0" w:space="0" w:color="auto"/>
        <w:bottom w:val="none" w:sz="0" w:space="0" w:color="auto"/>
        <w:right w:val="none" w:sz="0" w:space="0" w:color="auto"/>
      </w:divBdr>
    </w:div>
    <w:div w:id="1904679539">
      <w:bodyDiv w:val="1"/>
      <w:marLeft w:val="0"/>
      <w:marRight w:val="0"/>
      <w:marTop w:val="0"/>
      <w:marBottom w:val="0"/>
      <w:divBdr>
        <w:top w:val="none" w:sz="0" w:space="0" w:color="auto"/>
        <w:left w:val="none" w:sz="0" w:space="0" w:color="auto"/>
        <w:bottom w:val="none" w:sz="0" w:space="0" w:color="auto"/>
        <w:right w:val="none" w:sz="0" w:space="0" w:color="auto"/>
      </w:divBdr>
    </w:div>
    <w:div w:id="1971783376">
      <w:bodyDiv w:val="1"/>
      <w:marLeft w:val="0"/>
      <w:marRight w:val="0"/>
      <w:marTop w:val="0"/>
      <w:marBottom w:val="0"/>
      <w:divBdr>
        <w:top w:val="none" w:sz="0" w:space="0" w:color="auto"/>
        <w:left w:val="none" w:sz="0" w:space="0" w:color="auto"/>
        <w:bottom w:val="none" w:sz="0" w:space="0" w:color="auto"/>
        <w:right w:val="none" w:sz="0" w:space="0" w:color="auto"/>
      </w:divBdr>
    </w:div>
    <w:div w:id="2008366434">
      <w:bodyDiv w:val="1"/>
      <w:marLeft w:val="0"/>
      <w:marRight w:val="0"/>
      <w:marTop w:val="0"/>
      <w:marBottom w:val="0"/>
      <w:divBdr>
        <w:top w:val="none" w:sz="0" w:space="0" w:color="auto"/>
        <w:left w:val="none" w:sz="0" w:space="0" w:color="auto"/>
        <w:bottom w:val="none" w:sz="0" w:space="0" w:color="auto"/>
        <w:right w:val="none" w:sz="0" w:space="0" w:color="auto"/>
      </w:divBdr>
    </w:div>
    <w:div w:id="2021928515">
      <w:bodyDiv w:val="1"/>
      <w:marLeft w:val="0"/>
      <w:marRight w:val="0"/>
      <w:marTop w:val="0"/>
      <w:marBottom w:val="0"/>
      <w:divBdr>
        <w:top w:val="none" w:sz="0" w:space="0" w:color="auto"/>
        <w:left w:val="none" w:sz="0" w:space="0" w:color="auto"/>
        <w:bottom w:val="none" w:sz="0" w:space="0" w:color="auto"/>
        <w:right w:val="none" w:sz="0" w:space="0" w:color="auto"/>
      </w:divBdr>
    </w:div>
    <w:div w:id="2035691363">
      <w:bodyDiv w:val="1"/>
      <w:marLeft w:val="0"/>
      <w:marRight w:val="0"/>
      <w:marTop w:val="0"/>
      <w:marBottom w:val="0"/>
      <w:divBdr>
        <w:top w:val="none" w:sz="0" w:space="0" w:color="auto"/>
        <w:left w:val="none" w:sz="0" w:space="0" w:color="auto"/>
        <w:bottom w:val="none" w:sz="0" w:space="0" w:color="auto"/>
        <w:right w:val="none" w:sz="0" w:space="0" w:color="auto"/>
      </w:divBdr>
      <w:divsChild>
        <w:div w:id="110874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E:\CHDT10A\dieu-khien-nang-cao\yeu-cau\Report-No1\No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6">
  <b:Source>
    <b:Tag>DGr09</b:Tag>
    <b:SourceType>DocumentFromInternetSite</b:SourceType>
    <b:Guid>{4B30B267-09C0-4B21-ACB3-A49A438C4A13}</b:Guid>
    <b:Author>
      <b:Author>
        <b:NameList>
          <b:Person>
            <b:Last>Graffox</b:Last>
            <b:First>D.</b:First>
          </b:Person>
        </b:NameList>
      </b:Author>
    </b:Author>
    <b:InternetSiteTitle>IEEE</b:InternetSiteTitle>
    <b:Year>2009</b:Year>
    <b:Month>Sep.</b:Month>
    <b:URL>http://www.ieee.org/documents/ieeecitationref.pdf</b:URL>
    <b:Title>IEEE Citation Reference</b:Title>
    <b:RefOrder>1</b:RefOrder>
  </b:Source>
  <b:Source>
    <b:Tag>Uni11</b:Tag>
    <b:SourceType>DocumentFromInternetSite</b:SourceType>
    <b:Guid>{5BC8474A-871E-4A0C-AB92-B4EE584DBB4A}</b:Guid>
    <b:InternetSiteTitle>University of Arkansas Libraries</b:InternetSiteTitle>
    <b:Year>2011</b:Year>
    <b:Month>Apr.</b:Month>
    <b:URL>http://libinfo.uark.edu/reference/citingyoursources.asp</b:URL>
    <b:RefOrder>2</b:RefOrder>
  </b:Source>
  <b:Source>
    <b:Tag>JBa92</b:Tag>
    <b:SourceType>Book</b:SourceType>
    <b:Guid>{44CACAD7-0877-499B-B491-7B73C3CBD73A}</b:Guid>
    <b:Author>
      <b:Author>
        <b:Corporate>J. Barzun and H. Graff</b:Corporate>
      </b:Author>
    </b:Author>
    <b:Title>The Modern Researcher</b:Title>
    <b:Year>1992</b:Year>
    <b:City>New York</b:City>
    <b:Publisher>Harcourt Brace Jovanovich Inc.</b:Publisher>
    <b:Edition>5th ed.</b:Edition>
    <b:RefOrder>3</b:RefOrder>
  </b:Source>
  <b:Source>
    <b:Tag>NWe07</b:Tag>
    <b:SourceType>DocumentFromInternetSite</b:SourceType>
    <b:Guid>{3773AFD3-6D5C-460A-B99B-3AE4434338A3}</b:Guid>
    <b:Author>
      <b:Author>
        <b:NameList>
          <b:Person>
            <b:Last>Wells</b:Last>
            <b:First>N.</b:First>
          </b:Person>
        </b:NameList>
      </b:Author>
    </b:Author>
    <b:Year>2007</b:Year>
    <b:InternetSiteTitle>Nissa Wells -  PowerSoft Publication</b:InternetSiteTitle>
    <b:URL>http://www.nissawells.com/samples/w-manual.pdf</b:URL>
    <b:RefOrder>4</b:RefOrder>
  </b:Source>
  <b:Source>
    <b:Tag>PJD95</b:Tag>
    <b:SourceType>ArticleInAPeriodical</b:SourceType>
    <b:Guid>{42068D8F-48BC-4FA6-936A-E8EE67E385C8}</b:Guid>
    <b:Author>
      <b:Author>
        <b:NameList>
          <b:Person>
            <b:Last>Denning</b:Last>
            <b:First>P.</b:First>
            <b:Middle>J.</b:Middle>
          </b:Person>
        </b:NameList>
      </b:Author>
    </b:Author>
    <b:Title>Editorial: Plagiarism in the Web</b:Title>
    <b:PeriodicalTitle>Communications of the ACM</b:PeriodicalTitle>
    <b:Year>1995</b:Year>
    <b:Month>Dec.</b:Month>
    <b:Pages>29</b:Pages>
    <b:Volume>98</b:Volume>
    <b:Issue>12</b:Issue>
    <b:RefOrder>5</b:RefOrder>
  </b:Source>
  <b:Source>
    <b:Tag>BMa94</b:Tag>
    <b:SourceType>ArticleInAPeriodical</b:SourceType>
    <b:Guid>{1CF53434-92C1-4C00-A8F1-5EB1B73A0C60}</b:Guid>
    <b:Author>
      <b:Author>
        <b:NameList>
          <b:Person>
            <b:Last>Martin</b:Last>
            <b:First>B.</b:First>
          </b:Person>
        </b:NameList>
      </b:Author>
    </b:Author>
    <b:Title>Plagiarism: a misplaced emphasis</b:Title>
    <b:PeriodicalTitle>Journal of Information Ethics</b:PeriodicalTitle>
    <b:Year>1994</b:Year>
    <b:Pages>36-47</b:Pages>
    <b:Volume>3</b:Volume>
    <b:Issue>2</b:Issue>
    <b:RefOrder>6</b:RefOrder>
  </b:Source>
  <b:Source>
    <b:Tag>BBe04</b:Tag>
    <b:SourceType>ConferenceProceedings</b:SourceType>
    <b:Guid>{2CD38F98-BC3E-4303-8102-F10F98A399F7}</b:Guid>
    <b:Author>
      <b:Author>
        <b:Corporate>B. Belkhouche et al</b:Corporate>
      </b:Author>
    </b:Author>
    <b:Title>Plagiarism detection in software designs</b:Title>
    <b:Pages>207-211</b:Pages>
    <b:Year>2004</b:Year>
    <b:ConferenceName>Proc. of the 42nd Ann. Southeast Regional Conf.</b:ConferenceName>
    <b:RefOrder>7</b:RefOrder>
  </b:Source>
  <b:Source>
    <b:Tag>TDo11</b:Tag>
    <b:SourceType>DocumentFromInternetSite</b:SourceType>
    <b:Guid>{B5291445-2ECD-4496-8BB8-3A1DFF30B8B2}</b:Guid>
    <b:Author>
      <b:Author>
        <b:NameList>
          <b:Person>
            <b:Last>Doe</b:Last>
            <b:First>T.</b:First>
          </b:Person>
        </b:NameList>
      </b:Author>
    </b:Author>
    <b:Year>2011</b:Year>
    <b:Month>Dec.</b:Month>
    <b:InternetSiteTitle>Graduate School - University of Arkansas</b:InternetSiteTitle>
    <b:URL>http://grad.uark.edu/dean/thesisguide.php</b:URL>
    <b:RefOrder>8</b:RefOrder>
  </b:Source>
  <b:Source>
    <b:Tag>Cor10</b:Tag>
    <b:SourceType>DocumentFromInternetSite</b:SourceType>
    <b:Guid>{F6090249-72B8-44A0-B5F6-38D817B38306}</b:Guid>
    <b:Author>
      <b:Author>
        <b:Corporate>Cornell University Library PSEC Documentation Committee</b:Corporate>
      </b:Author>
    </b:Author>
    <b:Year>2010</b:Year>
    <b:InternetSiteTitle>APA Citation Style</b:InternetSiteTitle>
    <b:Month>Feb.</b:Month>
    <b:URL>http://www.library.cornell.edu/resrch/citmanage/apa</b:URL>
    <b:RefOrder>9</b:RefOrder>
  </b:Source>
  <b:Source>
    <b:Tag>Pha</b:Tag>
    <b:SourceType>Book</b:SourceType>
    <b:Guid>{3ECE2B1A-1CE9-473F-8045-221594543194}</b:Guid>
    <b:Title>Tính toán tiêu năng sau công trình tahos lũ</b:Title>
    <b:Author>
      <b:Author>
        <b:Corporate>Pham Ngọc Quý</b:Corporate>
      </b:Author>
    </b:Author>
    <b:RefOrder>10</b:RefOrder>
  </b:Source>
  <b:Source>
    <b:Tag>Int11</b:Tag>
    <b:SourceType>Report</b:SourceType>
    <b:Guid>{CC1062E6-F7F5-4807-9BEF-FB5F90EE6E5F}</b:Guid>
    <b:InternetSiteTitle>International Journal of Simulation Systems, Science &amp; Technology</b:InternetSiteTitle>
    <b:URL>http://www.ijssst.info/info/IEEE-Citation-StyleGuide.pdf</b:URL>
    <b:YearAccessed>2011</b:YearAccessed>
    <b:MonthAccessed>5</b:MonthAccessed>
    <b:DayAccessed>2</b:DayAccessed>
    <b:Author>
      <b:Author>
        <b:NameList>
          <b:Person>
            <b:Last>Tập</b:Last>
            <b:First>Ngô</b:First>
            <b:Middle>Diên</b:Middle>
          </b:Person>
        </b:NameList>
      </b:Author>
    </b:Author>
    <b:Title>Lập trình bằng hợp ngữ</b:Title>
    <b:Year>1998</b:Year>
    <b:Publisher>Nhà xuất bản Khoa học kỹ thuật</b:Publisher>
    <b:City>Hà Nội</b:City>
    <b:RefOrder>11</b:RefOrder>
  </b:Source>
</b:Sources>
</file>

<file path=customXml/itemProps1.xml><?xml version="1.0" encoding="utf-8"?>
<ds:datastoreItem xmlns:ds="http://schemas.openxmlformats.org/officeDocument/2006/customXml" ds:itemID="{1C478C32-5C0C-400C-9987-4F42AABA3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No1.dotx</Template>
  <TotalTime>500</TotalTime>
  <Pages>13</Pages>
  <Words>1156</Words>
  <Characters>6594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7735</CharactersWithSpaces>
  <SharedDoc>false</SharedDoc>
  <HLinks>
    <vt:vector size="300" baseType="variant">
      <vt:variant>
        <vt:i4>1114164</vt:i4>
      </vt:variant>
      <vt:variant>
        <vt:i4>302</vt:i4>
      </vt:variant>
      <vt:variant>
        <vt:i4>0</vt:i4>
      </vt:variant>
      <vt:variant>
        <vt:i4>5</vt:i4>
      </vt:variant>
      <vt:variant>
        <vt:lpwstr/>
      </vt:variant>
      <vt:variant>
        <vt:lpwstr>_Toc57233406</vt:lpwstr>
      </vt:variant>
      <vt:variant>
        <vt:i4>1179700</vt:i4>
      </vt:variant>
      <vt:variant>
        <vt:i4>296</vt:i4>
      </vt:variant>
      <vt:variant>
        <vt:i4>0</vt:i4>
      </vt:variant>
      <vt:variant>
        <vt:i4>5</vt:i4>
      </vt:variant>
      <vt:variant>
        <vt:lpwstr/>
      </vt:variant>
      <vt:variant>
        <vt:lpwstr>_Toc57233405</vt:lpwstr>
      </vt:variant>
      <vt:variant>
        <vt:i4>1245236</vt:i4>
      </vt:variant>
      <vt:variant>
        <vt:i4>290</vt:i4>
      </vt:variant>
      <vt:variant>
        <vt:i4>0</vt:i4>
      </vt:variant>
      <vt:variant>
        <vt:i4>5</vt:i4>
      </vt:variant>
      <vt:variant>
        <vt:lpwstr/>
      </vt:variant>
      <vt:variant>
        <vt:lpwstr>_Toc57233404</vt:lpwstr>
      </vt:variant>
      <vt:variant>
        <vt:i4>1507379</vt:i4>
      </vt:variant>
      <vt:variant>
        <vt:i4>281</vt:i4>
      </vt:variant>
      <vt:variant>
        <vt:i4>0</vt:i4>
      </vt:variant>
      <vt:variant>
        <vt:i4>5</vt:i4>
      </vt:variant>
      <vt:variant>
        <vt:lpwstr/>
      </vt:variant>
      <vt:variant>
        <vt:lpwstr>_Toc57233377</vt:lpwstr>
      </vt:variant>
      <vt:variant>
        <vt:i4>1441843</vt:i4>
      </vt:variant>
      <vt:variant>
        <vt:i4>275</vt:i4>
      </vt:variant>
      <vt:variant>
        <vt:i4>0</vt:i4>
      </vt:variant>
      <vt:variant>
        <vt:i4>5</vt:i4>
      </vt:variant>
      <vt:variant>
        <vt:lpwstr/>
      </vt:variant>
      <vt:variant>
        <vt:lpwstr>_Toc57233376</vt:lpwstr>
      </vt:variant>
      <vt:variant>
        <vt:i4>1376307</vt:i4>
      </vt:variant>
      <vt:variant>
        <vt:i4>269</vt:i4>
      </vt:variant>
      <vt:variant>
        <vt:i4>0</vt:i4>
      </vt:variant>
      <vt:variant>
        <vt:i4>5</vt:i4>
      </vt:variant>
      <vt:variant>
        <vt:lpwstr/>
      </vt:variant>
      <vt:variant>
        <vt:lpwstr>_Toc57233375</vt:lpwstr>
      </vt:variant>
      <vt:variant>
        <vt:i4>1310771</vt:i4>
      </vt:variant>
      <vt:variant>
        <vt:i4>263</vt:i4>
      </vt:variant>
      <vt:variant>
        <vt:i4>0</vt:i4>
      </vt:variant>
      <vt:variant>
        <vt:i4>5</vt:i4>
      </vt:variant>
      <vt:variant>
        <vt:lpwstr/>
      </vt:variant>
      <vt:variant>
        <vt:lpwstr>_Toc57233374</vt:lpwstr>
      </vt:variant>
      <vt:variant>
        <vt:i4>1245235</vt:i4>
      </vt:variant>
      <vt:variant>
        <vt:i4>257</vt:i4>
      </vt:variant>
      <vt:variant>
        <vt:i4>0</vt:i4>
      </vt:variant>
      <vt:variant>
        <vt:i4>5</vt:i4>
      </vt:variant>
      <vt:variant>
        <vt:lpwstr/>
      </vt:variant>
      <vt:variant>
        <vt:lpwstr>_Toc57233373</vt:lpwstr>
      </vt:variant>
      <vt:variant>
        <vt:i4>1179699</vt:i4>
      </vt:variant>
      <vt:variant>
        <vt:i4>251</vt:i4>
      </vt:variant>
      <vt:variant>
        <vt:i4>0</vt:i4>
      </vt:variant>
      <vt:variant>
        <vt:i4>5</vt:i4>
      </vt:variant>
      <vt:variant>
        <vt:lpwstr/>
      </vt:variant>
      <vt:variant>
        <vt:lpwstr>_Toc57233372</vt:lpwstr>
      </vt:variant>
      <vt:variant>
        <vt:i4>1114163</vt:i4>
      </vt:variant>
      <vt:variant>
        <vt:i4>245</vt:i4>
      </vt:variant>
      <vt:variant>
        <vt:i4>0</vt:i4>
      </vt:variant>
      <vt:variant>
        <vt:i4>5</vt:i4>
      </vt:variant>
      <vt:variant>
        <vt:lpwstr/>
      </vt:variant>
      <vt:variant>
        <vt:lpwstr>_Toc57233371</vt:lpwstr>
      </vt:variant>
      <vt:variant>
        <vt:i4>1048627</vt:i4>
      </vt:variant>
      <vt:variant>
        <vt:i4>239</vt:i4>
      </vt:variant>
      <vt:variant>
        <vt:i4>0</vt:i4>
      </vt:variant>
      <vt:variant>
        <vt:i4>5</vt:i4>
      </vt:variant>
      <vt:variant>
        <vt:lpwstr/>
      </vt:variant>
      <vt:variant>
        <vt:lpwstr>_Toc57233370</vt:lpwstr>
      </vt:variant>
      <vt:variant>
        <vt:i4>1638450</vt:i4>
      </vt:variant>
      <vt:variant>
        <vt:i4>233</vt:i4>
      </vt:variant>
      <vt:variant>
        <vt:i4>0</vt:i4>
      </vt:variant>
      <vt:variant>
        <vt:i4>5</vt:i4>
      </vt:variant>
      <vt:variant>
        <vt:lpwstr/>
      </vt:variant>
      <vt:variant>
        <vt:lpwstr>_Toc57233369</vt:lpwstr>
      </vt:variant>
      <vt:variant>
        <vt:i4>1572914</vt:i4>
      </vt:variant>
      <vt:variant>
        <vt:i4>227</vt:i4>
      </vt:variant>
      <vt:variant>
        <vt:i4>0</vt:i4>
      </vt:variant>
      <vt:variant>
        <vt:i4>5</vt:i4>
      </vt:variant>
      <vt:variant>
        <vt:lpwstr/>
      </vt:variant>
      <vt:variant>
        <vt:lpwstr>_Toc57233368</vt:lpwstr>
      </vt:variant>
      <vt:variant>
        <vt:i4>1638460</vt:i4>
      </vt:variant>
      <vt:variant>
        <vt:i4>218</vt:i4>
      </vt:variant>
      <vt:variant>
        <vt:i4>0</vt:i4>
      </vt:variant>
      <vt:variant>
        <vt:i4>5</vt:i4>
      </vt:variant>
      <vt:variant>
        <vt:lpwstr/>
      </vt:variant>
      <vt:variant>
        <vt:lpwstr>_Toc57232993</vt:lpwstr>
      </vt:variant>
      <vt:variant>
        <vt:i4>1572924</vt:i4>
      </vt:variant>
      <vt:variant>
        <vt:i4>212</vt:i4>
      </vt:variant>
      <vt:variant>
        <vt:i4>0</vt:i4>
      </vt:variant>
      <vt:variant>
        <vt:i4>5</vt:i4>
      </vt:variant>
      <vt:variant>
        <vt:lpwstr/>
      </vt:variant>
      <vt:variant>
        <vt:lpwstr>_Toc57232992</vt:lpwstr>
      </vt:variant>
      <vt:variant>
        <vt:i4>1769532</vt:i4>
      </vt:variant>
      <vt:variant>
        <vt:i4>206</vt:i4>
      </vt:variant>
      <vt:variant>
        <vt:i4>0</vt:i4>
      </vt:variant>
      <vt:variant>
        <vt:i4>5</vt:i4>
      </vt:variant>
      <vt:variant>
        <vt:lpwstr/>
      </vt:variant>
      <vt:variant>
        <vt:lpwstr>_Toc57232991</vt:lpwstr>
      </vt:variant>
      <vt:variant>
        <vt:i4>1703996</vt:i4>
      </vt:variant>
      <vt:variant>
        <vt:i4>200</vt:i4>
      </vt:variant>
      <vt:variant>
        <vt:i4>0</vt:i4>
      </vt:variant>
      <vt:variant>
        <vt:i4>5</vt:i4>
      </vt:variant>
      <vt:variant>
        <vt:lpwstr/>
      </vt:variant>
      <vt:variant>
        <vt:lpwstr>_Toc57232990</vt:lpwstr>
      </vt:variant>
      <vt:variant>
        <vt:i4>1245245</vt:i4>
      </vt:variant>
      <vt:variant>
        <vt:i4>194</vt:i4>
      </vt:variant>
      <vt:variant>
        <vt:i4>0</vt:i4>
      </vt:variant>
      <vt:variant>
        <vt:i4>5</vt:i4>
      </vt:variant>
      <vt:variant>
        <vt:lpwstr/>
      </vt:variant>
      <vt:variant>
        <vt:lpwstr>_Toc57232989</vt:lpwstr>
      </vt:variant>
      <vt:variant>
        <vt:i4>1179709</vt:i4>
      </vt:variant>
      <vt:variant>
        <vt:i4>188</vt:i4>
      </vt:variant>
      <vt:variant>
        <vt:i4>0</vt:i4>
      </vt:variant>
      <vt:variant>
        <vt:i4>5</vt:i4>
      </vt:variant>
      <vt:variant>
        <vt:lpwstr/>
      </vt:variant>
      <vt:variant>
        <vt:lpwstr>_Toc57232988</vt:lpwstr>
      </vt:variant>
      <vt:variant>
        <vt:i4>1900605</vt:i4>
      </vt:variant>
      <vt:variant>
        <vt:i4>182</vt:i4>
      </vt:variant>
      <vt:variant>
        <vt:i4>0</vt:i4>
      </vt:variant>
      <vt:variant>
        <vt:i4>5</vt:i4>
      </vt:variant>
      <vt:variant>
        <vt:lpwstr/>
      </vt:variant>
      <vt:variant>
        <vt:lpwstr>_Toc57232987</vt:lpwstr>
      </vt:variant>
      <vt:variant>
        <vt:i4>1835069</vt:i4>
      </vt:variant>
      <vt:variant>
        <vt:i4>176</vt:i4>
      </vt:variant>
      <vt:variant>
        <vt:i4>0</vt:i4>
      </vt:variant>
      <vt:variant>
        <vt:i4>5</vt:i4>
      </vt:variant>
      <vt:variant>
        <vt:lpwstr/>
      </vt:variant>
      <vt:variant>
        <vt:lpwstr>_Toc57232986</vt:lpwstr>
      </vt:variant>
      <vt:variant>
        <vt:i4>2031677</vt:i4>
      </vt:variant>
      <vt:variant>
        <vt:i4>170</vt:i4>
      </vt:variant>
      <vt:variant>
        <vt:i4>0</vt:i4>
      </vt:variant>
      <vt:variant>
        <vt:i4>5</vt:i4>
      </vt:variant>
      <vt:variant>
        <vt:lpwstr/>
      </vt:variant>
      <vt:variant>
        <vt:lpwstr>_Toc57232985</vt:lpwstr>
      </vt:variant>
      <vt:variant>
        <vt:i4>1966141</vt:i4>
      </vt:variant>
      <vt:variant>
        <vt:i4>164</vt:i4>
      </vt:variant>
      <vt:variant>
        <vt:i4>0</vt:i4>
      </vt:variant>
      <vt:variant>
        <vt:i4>5</vt:i4>
      </vt:variant>
      <vt:variant>
        <vt:lpwstr/>
      </vt:variant>
      <vt:variant>
        <vt:lpwstr>_Toc57232984</vt:lpwstr>
      </vt:variant>
      <vt:variant>
        <vt:i4>1638461</vt:i4>
      </vt:variant>
      <vt:variant>
        <vt:i4>158</vt:i4>
      </vt:variant>
      <vt:variant>
        <vt:i4>0</vt:i4>
      </vt:variant>
      <vt:variant>
        <vt:i4>5</vt:i4>
      </vt:variant>
      <vt:variant>
        <vt:lpwstr/>
      </vt:variant>
      <vt:variant>
        <vt:lpwstr>_Toc57232983</vt:lpwstr>
      </vt:variant>
      <vt:variant>
        <vt:i4>1572925</vt:i4>
      </vt:variant>
      <vt:variant>
        <vt:i4>152</vt:i4>
      </vt:variant>
      <vt:variant>
        <vt:i4>0</vt:i4>
      </vt:variant>
      <vt:variant>
        <vt:i4>5</vt:i4>
      </vt:variant>
      <vt:variant>
        <vt:lpwstr/>
      </vt:variant>
      <vt:variant>
        <vt:lpwstr>_Toc57232982</vt:lpwstr>
      </vt:variant>
      <vt:variant>
        <vt:i4>1769533</vt:i4>
      </vt:variant>
      <vt:variant>
        <vt:i4>146</vt:i4>
      </vt:variant>
      <vt:variant>
        <vt:i4>0</vt:i4>
      </vt:variant>
      <vt:variant>
        <vt:i4>5</vt:i4>
      </vt:variant>
      <vt:variant>
        <vt:lpwstr/>
      </vt:variant>
      <vt:variant>
        <vt:lpwstr>_Toc57232981</vt:lpwstr>
      </vt:variant>
      <vt:variant>
        <vt:i4>1703997</vt:i4>
      </vt:variant>
      <vt:variant>
        <vt:i4>140</vt:i4>
      </vt:variant>
      <vt:variant>
        <vt:i4>0</vt:i4>
      </vt:variant>
      <vt:variant>
        <vt:i4>5</vt:i4>
      </vt:variant>
      <vt:variant>
        <vt:lpwstr/>
      </vt:variant>
      <vt:variant>
        <vt:lpwstr>_Toc57232980</vt:lpwstr>
      </vt:variant>
      <vt:variant>
        <vt:i4>1245234</vt:i4>
      </vt:variant>
      <vt:variant>
        <vt:i4>134</vt:i4>
      </vt:variant>
      <vt:variant>
        <vt:i4>0</vt:i4>
      </vt:variant>
      <vt:variant>
        <vt:i4>5</vt:i4>
      </vt:variant>
      <vt:variant>
        <vt:lpwstr/>
      </vt:variant>
      <vt:variant>
        <vt:lpwstr>_Toc57232979</vt:lpwstr>
      </vt:variant>
      <vt:variant>
        <vt:i4>1179698</vt:i4>
      </vt:variant>
      <vt:variant>
        <vt:i4>128</vt:i4>
      </vt:variant>
      <vt:variant>
        <vt:i4>0</vt:i4>
      </vt:variant>
      <vt:variant>
        <vt:i4>5</vt:i4>
      </vt:variant>
      <vt:variant>
        <vt:lpwstr/>
      </vt:variant>
      <vt:variant>
        <vt:lpwstr>_Toc57232978</vt:lpwstr>
      </vt:variant>
      <vt:variant>
        <vt:i4>1900594</vt:i4>
      </vt:variant>
      <vt:variant>
        <vt:i4>122</vt:i4>
      </vt:variant>
      <vt:variant>
        <vt:i4>0</vt:i4>
      </vt:variant>
      <vt:variant>
        <vt:i4>5</vt:i4>
      </vt:variant>
      <vt:variant>
        <vt:lpwstr/>
      </vt:variant>
      <vt:variant>
        <vt:lpwstr>_Toc57232977</vt:lpwstr>
      </vt:variant>
      <vt:variant>
        <vt:i4>1835058</vt:i4>
      </vt:variant>
      <vt:variant>
        <vt:i4>116</vt:i4>
      </vt:variant>
      <vt:variant>
        <vt:i4>0</vt:i4>
      </vt:variant>
      <vt:variant>
        <vt:i4>5</vt:i4>
      </vt:variant>
      <vt:variant>
        <vt:lpwstr/>
      </vt:variant>
      <vt:variant>
        <vt:lpwstr>_Toc57232976</vt:lpwstr>
      </vt:variant>
      <vt:variant>
        <vt:i4>2031666</vt:i4>
      </vt:variant>
      <vt:variant>
        <vt:i4>110</vt:i4>
      </vt:variant>
      <vt:variant>
        <vt:i4>0</vt:i4>
      </vt:variant>
      <vt:variant>
        <vt:i4>5</vt:i4>
      </vt:variant>
      <vt:variant>
        <vt:lpwstr/>
      </vt:variant>
      <vt:variant>
        <vt:lpwstr>_Toc57232975</vt:lpwstr>
      </vt:variant>
      <vt:variant>
        <vt:i4>1966130</vt:i4>
      </vt:variant>
      <vt:variant>
        <vt:i4>104</vt:i4>
      </vt:variant>
      <vt:variant>
        <vt:i4>0</vt:i4>
      </vt:variant>
      <vt:variant>
        <vt:i4>5</vt:i4>
      </vt:variant>
      <vt:variant>
        <vt:lpwstr/>
      </vt:variant>
      <vt:variant>
        <vt:lpwstr>_Toc57232974</vt:lpwstr>
      </vt:variant>
      <vt:variant>
        <vt:i4>1638450</vt:i4>
      </vt:variant>
      <vt:variant>
        <vt:i4>98</vt:i4>
      </vt:variant>
      <vt:variant>
        <vt:i4>0</vt:i4>
      </vt:variant>
      <vt:variant>
        <vt:i4>5</vt:i4>
      </vt:variant>
      <vt:variant>
        <vt:lpwstr/>
      </vt:variant>
      <vt:variant>
        <vt:lpwstr>_Toc57232973</vt:lpwstr>
      </vt:variant>
      <vt:variant>
        <vt:i4>1572914</vt:i4>
      </vt:variant>
      <vt:variant>
        <vt:i4>92</vt:i4>
      </vt:variant>
      <vt:variant>
        <vt:i4>0</vt:i4>
      </vt:variant>
      <vt:variant>
        <vt:i4>5</vt:i4>
      </vt:variant>
      <vt:variant>
        <vt:lpwstr/>
      </vt:variant>
      <vt:variant>
        <vt:lpwstr>_Toc57232972</vt:lpwstr>
      </vt:variant>
      <vt:variant>
        <vt:i4>1769522</vt:i4>
      </vt:variant>
      <vt:variant>
        <vt:i4>86</vt:i4>
      </vt:variant>
      <vt:variant>
        <vt:i4>0</vt:i4>
      </vt:variant>
      <vt:variant>
        <vt:i4>5</vt:i4>
      </vt:variant>
      <vt:variant>
        <vt:lpwstr/>
      </vt:variant>
      <vt:variant>
        <vt:lpwstr>_Toc57232971</vt:lpwstr>
      </vt:variant>
      <vt:variant>
        <vt:i4>1703986</vt:i4>
      </vt:variant>
      <vt:variant>
        <vt:i4>80</vt:i4>
      </vt:variant>
      <vt:variant>
        <vt:i4>0</vt:i4>
      </vt:variant>
      <vt:variant>
        <vt:i4>5</vt:i4>
      </vt:variant>
      <vt:variant>
        <vt:lpwstr/>
      </vt:variant>
      <vt:variant>
        <vt:lpwstr>_Toc57232970</vt:lpwstr>
      </vt:variant>
      <vt:variant>
        <vt:i4>1245235</vt:i4>
      </vt:variant>
      <vt:variant>
        <vt:i4>74</vt:i4>
      </vt:variant>
      <vt:variant>
        <vt:i4>0</vt:i4>
      </vt:variant>
      <vt:variant>
        <vt:i4>5</vt:i4>
      </vt:variant>
      <vt:variant>
        <vt:lpwstr/>
      </vt:variant>
      <vt:variant>
        <vt:lpwstr>_Toc57232969</vt:lpwstr>
      </vt:variant>
      <vt:variant>
        <vt:i4>1179699</vt:i4>
      </vt:variant>
      <vt:variant>
        <vt:i4>68</vt:i4>
      </vt:variant>
      <vt:variant>
        <vt:i4>0</vt:i4>
      </vt:variant>
      <vt:variant>
        <vt:i4>5</vt:i4>
      </vt:variant>
      <vt:variant>
        <vt:lpwstr/>
      </vt:variant>
      <vt:variant>
        <vt:lpwstr>_Toc57232968</vt:lpwstr>
      </vt:variant>
      <vt:variant>
        <vt:i4>1900595</vt:i4>
      </vt:variant>
      <vt:variant>
        <vt:i4>62</vt:i4>
      </vt:variant>
      <vt:variant>
        <vt:i4>0</vt:i4>
      </vt:variant>
      <vt:variant>
        <vt:i4>5</vt:i4>
      </vt:variant>
      <vt:variant>
        <vt:lpwstr/>
      </vt:variant>
      <vt:variant>
        <vt:lpwstr>_Toc57232967</vt:lpwstr>
      </vt:variant>
      <vt:variant>
        <vt:i4>1835059</vt:i4>
      </vt:variant>
      <vt:variant>
        <vt:i4>56</vt:i4>
      </vt:variant>
      <vt:variant>
        <vt:i4>0</vt:i4>
      </vt:variant>
      <vt:variant>
        <vt:i4>5</vt:i4>
      </vt:variant>
      <vt:variant>
        <vt:lpwstr/>
      </vt:variant>
      <vt:variant>
        <vt:lpwstr>_Toc57232966</vt:lpwstr>
      </vt:variant>
      <vt:variant>
        <vt:i4>2031667</vt:i4>
      </vt:variant>
      <vt:variant>
        <vt:i4>50</vt:i4>
      </vt:variant>
      <vt:variant>
        <vt:i4>0</vt:i4>
      </vt:variant>
      <vt:variant>
        <vt:i4>5</vt:i4>
      </vt:variant>
      <vt:variant>
        <vt:lpwstr/>
      </vt:variant>
      <vt:variant>
        <vt:lpwstr>_Toc57232965</vt:lpwstr>
      </vt:variant>
      <vt:variant>
        <vt:i4>1966131</vt:i4>
      </vt:variant>
      <vt:variant>
        <vt:i4>44</vt:i4>
      </vt:variant>
      <vt:variant>
        <vt:i4>0</vt:i4>
      </vt:variant>
      <vt:variant>
        <vt:i4>5</vt:i4>
      </vt:variant>
      <vt:variant>
        <vt:lpwstr/>
      </vt:variant>
      <vt:variant>
        <vt:lpwstr>_Toc57232964</vt:lpwstr>
      </vt:variant>
      <vt:variant>
        <vt:i4>1638451</vt:i4>
      </vt:variant>
      <vt:variant>
        <vt:i4>38</vt:i4>
      </vt:variant>
      <vt:variant>
        <vt:i4>0</vt:i4>
      </vt:variant>
      <vt:variant>
        <vt:i4>5</vt:i4>
      </vt:variant>
      <vt:variant>
        <vt:lpwstr/>
      </vt:variant>
      <vt:variant>
        <vt:lpwstr>_Toc57232963</vt:lpwstr>
      </vt:variant>
      <vt:variant>
        <vt:i4>1572915</vt:i4>
      </vt:variant>
      <vt:variant>
        <vt:i4>32</vt:i4>
      </vt:variant>
      <vt:variant>
        <vt:i4>0</vt:i4>
      </vt:variant>
      <vt:variant>
        <vt:i4>5</vt:i4>
      </vt:variant>
      <vt:variant>
        <vt:lpwstr/>
      </vt:variant>
      <vt:variant>
        <vt:lpwstr>_Toc57232962</vt:lpwstr>
      </vt:variant>
      <vt:variant>
        <vt:i4>1769523</vt:i4>
      </vt:variant>
      <vt:variant>
        <vt:i4>26</vt:i4>
      </vt:variant>
      <vt:variant>
        <vt:i4>0</vt:i4>
      </vt:variant>
      <vt:variant>
        <vt:i4>5</vt:i4>
      </vt:variant>
      <vt:variant>
        <vt:lpwstr/>
      </vt:variant>
      <vt:variant>
        <vt:lpwstr>_Toc57232961</vt:lpwstr>
      </vt:variant>
      <vt:variant>
        <vt:i4>1703987</vt:i4>
      </vt:variant>
      <vt:variant>
        <vt:i4>20</vt:i4>
      </vt:variant>
      <vt:variant>
        <vt:i4>0</vt:i4>
      </vt:variant>
      <vt:variant>
        <vt:i4>5</vt:i4>
      </vt:variant>
      <vt:variant>
        <vt:lpwstr/>
      </vt:variant>
      <vt:variant>
        <vt:lpwstr>_Toc57232960</vt:lpwstr>
      </vt:variant>
      <vt:variant>
        <vt:i4>1245232</vt:i4>
      </vt:variant>
      <vt:variant>
        <vt:i4>14</vt:i4>
      </vt:variant>
      <vt:variant>
        <vt:i4>0</vt:i4>
      </vt:variant>
      <vt:variant>
        <vt:i4>5</vt:i4>
      </vt:variant>
      <vt:variant>
        <vt:lpwstr/>
      </vt:variant>
      <vt:variant>
        <vt:lpwstr>_Toc57232959</vt:lpwstr>
      </vt:variant>
      <vt:variant>
        <vt:i4>1179696</vt:i4>
      </vt:variant>
      <vt:variant>
        <vt:i4>8</vt:i4>
      </vt:variant>
      <vt:variant>
        <vt:i4>0</vt:i4>
      </vt:variant>
      <vt:variant>
        <vt:i4>5</vt:i4>
      </vt:variant>
      <vt:variant>
        <vt:lpwstr/>
      </vt:variant>
      <vt:variant>
        <vt:lpwstr>_Toc57232958</vt:lpwstr>
      </vt:variant>
      <vt:variant>
        <vt:i4>1900592</vt:i4>
      </vt:variant>
      <vt:variant>
        <vt:i4>2</vt:i4>
      </vt:variant>
      <vt:variant>
        <vt:i4>0</vt:i4>
      </vt:variant>
      <vt:variant>
        <vt:i4>5</vt:i4>
      </vt:variant>
      <vt:variant>
        <vt:lpwstr/>
      </vt:variant>
      <vt:variant>
        <vt:lpwstr>_Toc57232957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dc:creator>
  <cp:keywords/>
  <cp:lastModifiedBy>Truc</cp:lastModifiedBy>
  <cp:revision>276</cp:revision>
  <cp:lastPrinted>2017-05-03T10:45:00Z</cp:lastPrinted>
  <dcterms:created xsi:type="dcterms:W3CDTF">2021-10-30T11:04:00Z</dcterms:created>
  <dcterms:modified xsi:type="dcterms:W3CDTF">2021-11-05T16:59:00Z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6fbdec9a-b39a-31b4-a435-3dbc0c4ad43f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