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8BCEAE" w14:textId="6E9F33A0" w:rsidR="00FE655F" w:rsidRPr="00FE655F" w:rsidRDefault="00DC255D" w:rsidP="00FE655F">
      <w:pPr>
        <w:rPr>
          <w:rFonts w:ascii="Times New Roman" w:hAnsi="Times New Roman" w:cs="Times New Roman"/>
          <w:sz w:val="26"/>
          <w:szCs w:val="26"/>
        </w:rPr>
      </w:pPr>
      <w:r>
        <w:rPr>
          <w:rFonts w:ascii="Times New Roman" w:hAnsi="Times New Roman" w:cs="Times New Roman"/>
          <w:sz w:val="26"/>
          <w:szCs w:val="26"/>
        </w:rPr>
        <w:t>Võ</w:t>
      </w:r>
      <w:r>
        <w:rPr>
          <w:rFonts w:ascii="Times New Roman" w:hAnsi="Times New Roman" w:cs="Times New Roman"/>
          <w:sz w:val="26"/>
          <w:szCs w:val="26"/>
          <w:lang w:val="vi-VN"/>
        </w:rPr>
        <w:t xml:space="preserve"> Phước Việt_22730761</w:t>
      </w:r>
      <w:r w:rsidR="00FE655F" w:rsidRPr="00FE655F">
        <w:rPr>
          <w:rFonts w:ascii="Times New Roman" w:hAnsi="Times New Roman" w:cs="Times New Roman"/>
          <w:sz w:val="26"/>
          <w:szCs w:val="26"/>
        </w:rPr>
        <w:tab/>
      </w:r>
      <w:r w:rsidR="00FE655F" w:rsidRPr="00FE655F">
        <w:rPr>
          <w:rFonts w:ascii="Times New Roman" w:hAnsi="Times New Roman" w:cs="Times New Roman"/>
          <w:sz w:val="26"/>
          <w:szCs w:val="26"/>
        </w:rPr>
        <w:tab/>
      </w:r>
      <w:r w:rsidR="00FE655F" w:rsidRPr="00FE655F">
        <w:rPr>
          <w:rFonts w:ascii="Times New Roman" w:hAnsi="Times New Roman" w:cs="Times New Roman"/>
          <w:sz w:val="26"/>
          <w:szCs w:val="26"/>
        </w:rPr>
        <w:tab/>
      </w:r>
    </w:p>
    <w:p w14:paraId="5084B7E3" w14:textId="77777777" w:rsidR="00FE655F" w:rsidRPr="00FE655F" w:rsidRDefault="00FE655F" w:rsidP="00FE655F">
      <w:pPr>
        <w:rPr>
          <w:rFonts w:ascii="Times New Roman" w:hAnsi="Times New Roman" w:cs="Times New Roman"/>
          <w:sz w:val="26"/>
          <w:szCs w:val="26"/>
        </w:rPr>
      </w:pPr>
      <w:r w:rsidRPr="00FE655F">
        <w:rPr>
          <w:rFonts w:ascii="Times New Roman" w:hAnsi="Times New Roman" w:cs="Times New Roman"/>
          <w:sz w:val="26"/>
          <w:szCs w:val="26"/>
        </w:rPr>
        <w:tab/>
      </w:r>
      <w:r w:rsidRPr="00FE655F">
        <w:rPr>
          <w:rFonts w:ascii="Times New Roman" w:hAnsi="Times New Roman" w:cs="Times New Roman"/>
          <w:sz w:val="26"/>
          <w:szCs w:val="26"/>
        </w:rPr>
        <w:tab/>
      </w:r>
      <w:r w:rsidRPr="00FE655F">
        <w:rPr>
          <w:rFonts w:ascii="Times New Roman" w:hAnsi="Times New Roman" w:cs="Times New Roman"/>
          <w:sz w:val="26"/>
          <w:szCs w:val="26"/>
        </w:rPr>
        <w:tab/>
      </w:r>
      <w:r w:rsidRPr="00FE655F">
        <w:rPr>
          <w:rFonts w:ascii="Times New Roman" w:hAnsi="Times New Roman" w:cs="Times New Roman"/>
          <w:sz w:val="26"/>
          <w:szCs w:val="26"/>
        </w:rPr>
        <w:tab/>
      </w:r>
    </w:p>
    <w:p w14:paraId="0E8F4EAB" w14:textId="77777777" w:rsidR="00FE655F" w:rsidRPr="00FE655F" w:rsidRDefault="00FE655F" w:rsidP="00FE655F">
      <w:pPr>
        <w:rPr>
          <w:rFonts w:ascii="Times New Roman" w:hAnsi="Times New Roman" w:cs="Times New Roman"/>
          <w:sz w:val="26"/>
          <w:szCs w:val="26"/>
        </w:rPr>
      </w:pPr>
      <w:r w:rsidRPr="00FE655F">
        <w:rPr>
          <w:rFonts w:ascii="Times New Roman" w:hAnsi="Times New Roman" w:cs="Times New Roman"/>
          <w:sz w:val="26"/>
          <w:szCs w:val="26"/>
        </w:rPr>
        <w:t>1. Tạo một hệ thống quản lý đơn hàng có các trạng thái như: Mới tạo, Đang xử lý, Đã giao, và Hủy.</w:t>
      </w:r>
      <w:r w:rsidRPr="00FE655F">
        <w:rPr>
          <w:rFonts w:ascii="Times New Roman" w:hAnsi="Times New Roman" w:cs="Times New Roman"/>
          <w:sz w:val="26"/>
          <w:szCs w:val="26"/>
        </w:rPr>
        <w:tab/>
      </w:r>
      <w:r w:rsidRPr="00FE655F">
        <w:rPr>
          <w:rFonts w:ascii="Times New Roman" w:hAnsi="Times New Roman" w:cs="Times New Roman"/>
          <w:sz w:val="26"/>
          <w:szCs w:val="26"/>
        </w:rPr>
        <w:tab/>
      </w:r>
      <w:r w:rsidRPr="00FE655F">
        <w:rPr>
          <w:rFonts w:ascii="Times New Roman" w:hAnsi="Times New Roman" w:cs="Times New Roman"/>
          <w:sz w:val="26"/>
          <w:szCs w:val="26"/>
        </w:rPr>
        <w:tab/>
      </w:r>
      <w:r w:rsidRPr="00FE655F">
        <w:rPr>
          <w:rFonts w:ascii="Times New Roman" w:hAnsi="Times New Roman" w:cs="Times New Roman"/>
          <w:sz w:val="26"/>
          <w:szCs w:val="26"/>
        </w:rPr>
        <w:tab/>
      </w:r>
    </w:p>
    <w:p w14:paraId="2AC9A960" w14:textId="77777777" w:rsidR="00FE655F" w:rsidRPr="00FE655F" w:rsidRDefault="00FE655F" w:rsidP="00FE655F">
      <w:pPr>
        <w:rPr>
          <w:rFonts w:ascii="Times New Roman" w:hAnsi="Times New Roman" w:cs="Times New Roman"/>
          <w:sz w:val="26"/>
          <w:szCs w:val="26"/>
        </w:rPr>
      </w:pPr>
      <w:r w:rsidRPr="00FE655F">
        <w:rPr>
          <w:rFonts w:ascii="Times New Roman" w:hAnsi="Times New Roman" w:cs="Times New Roman"/>
          <w:sz w:val="26"/>
          <w:szCs w:val="26"/>
        </w:rPr>
        <w:t>Mỗi trạng thái sẽ có các hành vi khác nhau. Ví dụ:</w:t>
      </w:r>
      <w:r w:rsidRPr="00FE655F">
        <w:rPr>
          <w:rFonts w:ascii="Times New Roman" w:hAnsi="Times New Roman" w:cs="Times New Roman"/>
          <w:sz w:val="26"/>
          <w:szCs w:val="26"/>
        </w:rPr>
        <w:tab/>
      </w:r>
      <w:r w:rsidRPr="00FE655F">
        <w:rPr>
          <w:rFonts w:ascii="Times New Roman" w:hAnsi="Times New Roman" w:cs="Times New Roman"/>
          <w:sz w:val="26"/>
          <w:szCs w:val="26"/>
        </w:rPr>
        <w:tab/>
      </w:r>
      <w:r w:rsidRPr="00FE655F">
        <w:rPr>
          <w:rFonts w:ascii="Times New Roman" w:hAnsi="Times New Roman" w:cs="Times New Roman"/>
          <w:sz w:val="26"/>
          <w:szCs w:val="26"/>
        </w:rPr>
        <w:tab/>
      </w:r>
      <w:r w:rsidRPr="00FE655F">
        <w:rPr>
          <w:rFonts w:ascii="Times New Roman" w:hAnsi="Times New Roman" w:cs="Times New Roman"/>
          <w:sz w:val="26"/>
          <w:szCs w:val="26"/>
        </w:rPr>
        <w:tab/>
      </w:r>
    </w:p>
    <w:p w14:paraId="157384A5" w14:textId="77777777" w:rsidR="00FE655F" w:rsidRPr="00FE655F" w:rsidRDefault="00FE655F" w:rsidP="00FE655F">
      <w:pPr>
        <w:rPr>
          <w:rFonts w:ascii="Times New Roman" w:hAnsi="Times New Roman" w:cs="Times New Roman"/>
          <w:sz w:val="26"/>
          <w:szCs w:val="26"/>
        </w:rPr>
      </w:pPr>
      <w:r w:rsidRPr="00FE655F">
        <w:rPr>
          <w:rFonts w:ascii="Times New Roman" w:hAnsi="Times New Roman" w:cs="Times New Roman"/>
          <w:sz w:val="26"/>
          <w:szCs w:val="26"/>
        </w:rPr>
        <w:tab/>
        <w:t>Mới tạo: Kiểm tra thông tin đơn hàng.</w:t>
      </w:r>
      <w:r w:rsidRPr="00FE655F">
        <w:rPr>
          <w:rFonts w:ascii="Times New Roman" w:hAnsi="Times New Roman" w:cs="Times New Roman"/>
          <w:sz w:val="26"/>
          <w:szCs w:val="26"/>
        </w:rPr>
        <w:tab/>
      </w:r>
      <w:r w:rsidRPr="00FE655F">
        <w:rPr>
          <w:rFonts w:ascii="Times New Roman" w:hAnsi="Times New Roman" w:cs="Times New Roman"/>
          <w:sz w:val="26"/>
          <w:szCs w:val="26"/>
        </w:rPr>
        <w:tab/>
      </w:r>
      <w:r w:rsidRPr="00FE655F">
        <w:rPr>
          <w:rFonts w:ascii="Times New Roman" w:hAnsi="Times New Roman" w:cs="Times New Roman"/>
          <w:sz w:val="26"/>
          <w:szCs w:val="26"/>
        </w:rPr>
        <w:tab/>
      </w:r>
    </w:p>
    <w:p w14:paraId="0BB46D56" w14:textId="77777777" w:rsidR="00FE655F" w:rsidRPr="00FE655F" w:rsidRDefault="00FE655F" w:rsidP="00FE655F">
      <w:pPr>
        <w:rPr>
          <w:rFonts w:ascii="Times New Roman" w:hAnsi="Times New Roman" w:cs="Times New Roman"/>
          <w:sz w:val="26"/>
          <w:szCs w:val="26"/>
        </w:rPr>
      </w:pPr>
      <w:r w:rsidRPr="00FE655F">
        <w:rPr>
          <w:rFonts w:ascii="Times New Roman" w:hAnsi="Times New Roman" w:cs="Times New Roman"/>
          <w:sz w:val="26"/>
          <w:szCs w:val="26"/>
        </w:rPr>
        <w:tab/>
        <w:t>Đang xử lý: Đóng gói và vận chuyển.</w:t>
      </w:r>
      <w:r w:rsidRPr="00FE655F">
        <w:rPr>
          <w:rFonts w:ascii="Times New Roman" w:hAnsi="Times New Roman" w:cs="Times New Roman"/>
          <w:sz w:val="26"/>
          <w:szCs w:val="26"/>
        </w:rPr>
        <w:tab/>
      </w:r>
      <w:r w:rsidRPr="00FE655F">
        <w:rPr>
          <w:rFonts w:ascii="Times New Roman" w:hAnsi="Times New Roman" w:cs="Times New Roman"/>
          <w:sz w:val="26"/>
          <w:szCs w:val="26"/>
        </w:rPr>
        <w:tab/>
      </w:r>
      <w:r w:rsidRPr="00FE655F">
        <w:rPr>
          <w:rFonts w:ascii="Times New Roman" w:hAnsi="Times New Roman" w:cs="Times New Roman"/>
          <w:sz w:val="26"/>
          <w:szCs w:val="26"/>
        </w:rPr>
        <w:tab/>
      </w:r>
    </w:p>
    <w:p w14:paraId="23D322FB" w14:textId="77777777" w:rsidR="00FE655F" w:rsidRPr="00FE655F" w:rsidRDefault="00FE655F" w:rsidP="00FE655F">
      <w:pPr>
        <w:rPr>
          <w:rFonts w:ascii="Times New Roman" w:hAnsi="Times New Roman" w:cs="Times New Roman"/>
          <w:sz w:val="26"/>
          <w:szCs w:val="26"/>
        </w:rPr>
      </w:pPr>
      <w:r w:rsidRPr="00FE655F">
        <w:rPr>
          <w:rFonts w:ascii="Times New Roman" w:hAnsi="Times New Roman" w:cs="Times New Roman"/>
          <w:sz w:val="26"/>
          <w:szCs w:val="26"/>
        </w:rPr>
        <w:tab/>
        <w:t>Đã giao: Cập nhật trạng thái đơn hàng là đã giao.</w:t>
      </w:r>
      <w:r w:rsidRPr="00FE655F">
        <w:rPr>
          <w:rFonts w:ascii="Times New Roman" w:hAnsi="Times New Roman" w:cs="Times New Roman"/>
          <w:sz w:val="26"/>
          <w:szCs w:val="26"/>
        </w:rPr>
        <w:tab/>
      </w:r>
      <w:r w:rsidRPr="00FE655F">
        <w:rPr>
          <w:rFonts w:ascii="Times New Roman" w:hAnsi="Times New Roman" w:cs="Times New Roman"/>
          <w:sz w:val="26"/>
          <w:szCs w:val="26"/>
        </w:rPr>
        <w:tab/>
      </w:r>
      <w:r w:rsidRPr="00FE655F">
        <w:rPr>
          <w:rFonts w:ascii="Times New Roman" w:hAnsi="Times New Roman" w:cs="Times New Roman"/>
          <w:sz w:val="26"/>
          <w:szCs w:val="26"/>
        </w:rPr>
        <w:tab/>
      </w:r>
    </w:p>
    <w:p w14:paraId="58658AEE" w14:textId="0249D847" w:rsidR="00FE655F" w:rsidRPr="00FE655F" w:rsidRDefault="00FE655F" w:rsidP="00FE655F">
      <w:pPr>
        <w:rPr>
          <w:rFonts w:ascii="Times New Roman" w:hAnsi="Times New Roman" w:cs="Times New Roman"/>
          <w:sz w:val="26"/>
          <w:szCs w:val="26"/>
        </w:rPr>
      </w:pPr>
      <w:r w:rsidRPr="00FE655F">
        <w:rPr>
          <w:rFonts w:ascii="Times New Roman" w:hAnsi="Times New Roman" w:cs="Times New Roman"/>
          <w:sz w:val="26"/>
          <w:szCs w:val="26"/>
        </w:rPr>
        <w:tab/>
        <w:t>Hủy: Hủy đơn hàng và hoàn tiền.</w:t>
      </w:r>
      <w:r w:rsidRPr="00FE655F">
        <w:rPr>
          <w:rFonts w:ascii="Times New Roman" w:hAnsi="Times New Roman" w:cs="Times New Roman"/>
          <w:sz w:val="26"/>
          <w:szCs w:val="26"/>
        </w:rPr>
        <w:tab/>
      </w:r>
      <w:r w:rsidRPr="00FE655F">
        <w:rPr>
          <w:rFonts w:ascii="Times New Roman" w:hAnsi="Times New Roman" w:cs="Times New Roman"/>
          <w:sz w:val="26"/>
          <w:szCs w:val="26"/>
        </w:rPr>
        <w:tab/>
      </w:r>
      <w:r w:rsidRPr="00FE655F">
        <w:rPr>
          <w:rFonts w:ascii="Times New Roman" w:hAnsi="Times New Roman" w:cs="Times New Roman"/>
          <w:sz w:val="26"/>
          <w:szCs w:val="26"/>
        </w:rPr>
        <w:tab/>
      </w:r>
      <w:r w:rsidRPr="00FE655F">
        <w:rPr>
          <w:rFonts w:ascii="Times New Roman" w:hAnsi="Times New Roman" w:cs="Times New Roman"/>
          <w:sz w:val="26"/>
          <w:szCs w:val="26"/>
        </w:rPr>
        <w:tab/>
      </w:r>
      <w:r w:rsidRPr="00FE655F">
        <w:rPr>
          <w:rFonts w:ascii="Times New Roman" w:hAnsi="Times New Roman" w:cs="Times New Roman"/>
          <w:sz w:val="26"/>
          <w:szCs w:val="26"/>
        </w:rPr>
        <w:tab/>
      </w:r>
    </w:p>
    <w:p w14:paraId="6C324208" w14:textId="2FA59DF1" w:rsidR="00C35AFD" w:rsidRDefault="00DC255D" w:rsidP="00C35AFD">
      <w:pPr>
        <w:rPr>
          <w:rFonts w:ascii="Times New Roman" w:hAnsi="Times New Roman" w:cs="Times New Roman"/>
          <w:sz w:val="26"/>
          <w:szCs w:val="26"/>
        </w:rPr>
      </w:pPr>
      <w:r w:rsidRPr="00DC255D">
        <w:rPr>
          <w:rFonts w:ascii="Times New Roman" w:hAnsi="Times New Roman" w:cs="Times New Roman"/>
          <w:sz w:val="26"/>
          <w:szCs w:val="26"/>
        </w:rPr>
        <w:drawing>
          <wp:inline distT="0" distB="0" distL="0" distR="0" wp14:anchorId="7FA8FD8A" wp14:editId="7B15E450">
            <wp:extent cx="5943600" cy="2101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2101850"/>
                    </a:xfrm>
                    <a:prstGeom prst="rect">
                      <a:avLst/>
                    </a:prstGeom>
                  </pic:spPr>
                </pic:pic>
              </a:graphicData>
            </a:graphic>
          </wp:inline>
        </w:drawing>
      </w:r>
    </w:p>
    <w:p w14:paraId="6E5F9264" w14:textId="5C7BDAC3" w:rsidR="00C35AFD" w:rsidRPr="00C35AFD" w:rsidRDefault="00DC255D" w:rsidP="00C35AFD">
      <w:pPr>
        <w:rPr>
          <w:rFonts w:ascii="Times New Roman" w:hAnsi="Times New Roman" w:cs="Times New Roman"/>
          <w:sz w:val="26"/>
          <w:szCs w:val="26"/>
        </w:rPr>
      </w:pPr>
      <w:r w:rsidRPr="00DC255D">
        <w:rPr>
          <w:rFonts w:ascii="Times New Roman" w:hAnsi="Times New Roman" w:cs="Times New Roman"/>
          <w:sz w:val="26"/>
          <w:szCs w:val="26"/>
        </w:rPr>
        <w:drawing>
          <wp:inline distT="0" distB="0" distL="0" distR="0" wp14:anchorId="16845CE2" wp14:editId="53A21F03">
            <wp:extent cx="5943600" cy="205041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050415"/>
                    </a:xfrm>
                    <a:prstGeom prst="rect">
                      <a:avLst/>
                    </a:prstGeom>
                  </pic:spPr>
                </pic:pic>
              </a:graphicData>
            </a:graphic>
          </wp:inline>
        </w:drawing>
      </w:r>
    </w:p>
    <w:p w14:paraId="5287392A" w14:textId="580B83B5" w:rsidR="00C35AFD" w:rsidRDefault="00C35AFD" w:rsidP="00FE655F">
      <w:pPr>
        <w:rPr>
          <w:rFonts w:ascii="Times New Roman" w:hAnsi="Times New Roman" w:cs="Times New Roman"/>
          <w:sz w:val="26"/>
          <w:szCs w:val="26"/>
          <w:lang w:val="vi-VN"/>
        </w:rPr>
      </w:pPr>
      <w:r>
        <w:rPr>
          <w:rFonts w:ascii="Times New Roman" w:hAnsi="Times New Roman" w:cs="Times New Roman"/>
          <w:b/>
          <w:bCs/>
          <w:sz w:val="26"/>
          <w:szCs w:val="26"/>
        </w:rPr>
        <w:t xml:space="preserve">Kết luận: </w:t>
      </w:r>
    </w:p>
    <w:p w14:paraId="2FF938C5" w14:textId="77777777" w:rsidR="00DC255D" w:rsidRPr="00DC255D" w:rsidRDefault="00DC255D" w:rsidP="00DC255D">
      <w:pPr>
        <w:rPr>
          <w:rFonts w:ascii="Times New Roman" w:hAnsi="Times New Roman" w:cs="Times New Roman"/>
          <w:sz w:val="26"/>
          <w:szCs w:val="26"/>
          <w:lang w:val="vi-VN"/>
        </w:rPr>
      </w:pPr>
      <w:r w:rsidRPr="00DC255D">
        <w:rPr>
          <w:rFonts w:ascii="Times New Roman" w:hAnsi="Times New Roman" w:cs="Times New Roman"/>
          <w:sz w:val="26"/>
          <w:szCs w:val="26"/>
          <w:lang w:val="vi-VN"/>
        </w:rPr>
        <w:t>State Pattern: Quản lý vòng đời đơn hàng (NewState, ProcessingState, DeliveredState, CancelledState). Trạng thái quy định hành vi xử lý ở từng bước và giúp tự động hóa quá trình chuyển tiếp từ bước này sang bước khác.</w:t>
      </w:r>
    </w:p>
    <w:p w14:paraId="0703BCE1" w14:textId="77777777" w:rsidR="00DC255D" w:rsidRPr="00DC255D" w:rsidRDefault="00DC255D" w:rsidP="00DC255D">
      <w:pPr>
        <w:rPr>
          <w:rFonts w:ascii="Times New Roman" w:hAnsi="Times New Roman" w:cs="Times New Roman"/>
          <w:sz w:val="26"/>
          <w:szCs w:val="26"/>
          <w:lang w:val="vi-VN"/>
        </w:rPr>
      </w:pPr>
      <w:r w:rsidRPr="00DC255D">
        <w:rPr>
          <w:rFonts w:ascii="Times New Roman" w:hAnsi="Times New Roman" w:cs="Times New Roman"/>
          <w:sz w:val="26"/>
          <w:szCs w:val="26"/>
          <w:lang w:val="vi-VN"/>
        </w:rPr>
        <w:lastRenderedPageBreak/>
        <w:t>Strategy Pattern: Đóng gói các thuật toán, quy trình xử lý công việc thực tế tại từng trạng thái cụ thể (NewOrderStrategy, ProcessingOrderStrategy, ...). Nhờ đó, logic của trạng thái chỉ quyết định làm chiến lược nào và chuyển tiếp sang trạng thái nào, trong khi logic xử lý cái gì nằm ở các Strategy.</w:t>
      </w:r>
    </w:p>
    <w:p w14:paraId="48FD7F3F" w14:textId="3571B903" w:rsidR="00DC255D" w:rsidRPr="00DC255D" w:rsidRDefault="00DC255D" w:rsidP="00DC255D">
      <w:pPr>
        <w:rPr>
          <w:rFonts w:ascii="Times New Roman" w:hAnsi="Times New Roman" w:cs="Times New Roman"/>
          <w:sz w:val="26"/>
          <w:szCs w:val="26"/>
          <w:lang w:val="vi-VN"/>
        </w:rPr>
      </w:pPr>
      <w:r w:rsidRPr="00DC255D">
        <w:rPr>
          <w:rFonts w:ascii="Times New Roman" w:hAnsi="Times New Roman" w:cs="Times New Roman"/>
          <w:sz w:val="26"/>
          <w:szCs w:val="26"/>
          <w:lang w:val="vi-VN"/>
        </w:rPr>
        <w:t>Decorator Pattern: Cho phép gắn thêm chức năng (bổ sung trách nhiệm như xác thực ValidationDecorator và ghi log LoggingDecorator) một cách linh hoạt vào các Strategy ở quá trình thực thi mà không làm thay đổi các Strategy gốc.</w:t>
      </w:r>
    </w:p>
    <w:p w14:paraId="04252710" w14:textId="77777777" w:rsidR="00FE655F" w:rsidRPr="00FE655F" w:rsidRDefault="00FE655F" w:rsidP="00FE655F">
      <w:pPr>
        <w:rPr>
          <w:rFonts w:ascii="Times New Roman" w:hAnsi="Times New Roman" w:cs="Times New Roman"/>
          <w:sz w:val="26"/>
          <w:szCs w:val="26"/>
        </w:rPr>
      </w:pPr>
      <w:r w:rsidRPr="00FE655F">
        <w:rPr>
          <w:rFonts w:ascii="Times New Roman" w:hAnsi="Times New Roman" w:cs="Times New Roman"/>
          <w:sz w:val="26"/>
          <w:szCs w:val="26"/>
        </w:rPr>
        <w:t>2. Tính toán thuế cho sản phẩm</w:t>
      </w:r>
      <w:r w:rsidRPr="00FE655F">
        <w:rPr>
          <w:rFonts w:ascii="Times New Roman" w:hAnsi="Times New Roman" w:cs="Times New Roman"/>
          <w:sz w:val="26"/>
          <w:szCs w:val="26"/>
        </w:rPr>
        <w:tab/>
      </w:r>
      <w:r w:rsidRPr="00FE655F">
        <w:rPr>
          <w:rFonts w:ascii="Times New Roman" w:hAnsi="Times New Roman" w:cs="Times New Roman"/>
          <w:sz w:val="26"/>
          <w:szCs w:val="26"/>
        </w:rPr>
        <w:tab/>
      </w:r>
      <w:r w:rsidRPr="00FE655F">
        <w:rPr>
          <w:rFonts w:ascii="Times New Roman" w:hAnsi="Times New Roman" w:cs="Times New Roman"/>
          <w:sz w:val="26"/>
          <w:szCs w:val="26"/>
        </w:rPr>
        <w:tab/>
      </w:r>
      <w:r w:rsidRPr="00FE655F">
        <w:rPr>
          <w:rFonts w:ascii="Times New Roman" w:hAnsi="Times New Roman" w:cs="Times New Roman"/>
          <w:sz w:val="26"/>
          <w:szCs w:val="26"/>
        </w:rPr>
        <w:tab/>
      </w:r>
    </w:p>
    <w:p w14:paraId="20583E25" w14:textId="77777777" w:rsidR="00FE655F" w:rsidRPr="00FE655F" w:rsidRDefault="00FE655F" w:rsidP="00FE655F">
      <w:pPr>
        <w:rPr>
          <w:rFonts w:ascii="Times New Roman" w:hAnsi="Times New Roman" w:cs="Times New Roman"/>
          <w:sz w:val="26"/>
          <w:szCs w:val="26"/>
        </w:rPr>
      </w:pPr>
      <w:r w:rsidRPr="00FE655F">
        <w:rPr>
          <w:rFonts w:ascii="Times New Roman" w:hAnsi="Times New Roman" w:cs="Times New Roman"/>
          <w:sz w:val="26"/>
          <w:szCs w:val="26"/>
        </w:rPr>
        <w:tab/>
        <w:t>Mô tả:</w:t>
      </w:r>
      <w:r w:rsidRPr="00FE655F">
        <w:rPr>
          <w:rFonts w:ascii="Times New Roman" w:hAnsi="Times New Roman" w:cs="Times New Roman"/>
          <w:sz w:val="26"/>
          <w:szCs w:val="26"/>
        </w:rPr>
        <w:tab/>
      </w:r>
      <w:r w:rsidRPr="00FE655F">
        <w:rPr>
          <w:rFonts w:ascii="Times New Roman" w:hAnsi="Times New Roman" w:cs="Times New Roman"/>
          <w:sz w:val="26"/>
          <w:szCs w:val="26"/>
        </w:rPr>
        <w:tab/>
      </w:r>
      <w:r w:rsidRPr="00FE655F">
        <w:rPr>
          <w:rFonts w:ascii="Times New Roman" w:hAnsi="Times New Roman" w:cs="Times New Roman"/>
          <w:sz w:val="26"/>
          <w:szCs w:val="26"/>
        </w:rPr>
        <w:tab/>
      </w:r>
    </w:p>
    <w:p w14:paraId="7454E728" w14:textId="77777777" w:rsidR="00FE655F" w:rsidRPr="00FE655F" w:rsidRDefault="00FE655F" w:rsidP="00FE655F">
      <w:pPr>
        <w:rPr>
          <w:rFonts w:ascii="Times New Roman" w:hAnsi="Times New Roman" w:cs="Times New Roman"/>
          <w:sz w:val="26"/>
          <w:szCs w:val="26"/>
        </w:rPr>
      </w:pPr>
      <w:r w:rsidRPr="00FE655F">
        <w:rPr>
          <w:rFonts w:ascii="Times New Roman" w:hAnsi="Times New Roman" w:cs="Times New Roman"/>
          <w:sz w:val="26"/>
          <w:szCs w:val="26"/>
        </w:rPr>
        <w:tab/>
        <w:t>Giả sử bạn có một hệ thống bán hàng và muốn tính toán thuế cho các sản phẩm khác nhau.</w:t>
      </w:r>
      <w:r w:rsidRPr="00FE655F">
        <w:rPr>
          <w:rFonts w:ascii="Times New Roman" w:hAnsi="Times New Roman" w:cs="Times New Roman"/>
          <w:sz w:val="26"/>
          <w:szCs w:val="26"/>
        </w:rPr>
        <w:tab/>
      </w:r>
      <w:r w:rsidRPr="00FE655F">
        <w:rPr>
          <w:rFonts w:ascii="Times New Roman" w:hAnsi="Times New Roman" w:cs="Times New Roman"/>
          <w:sz w:val="26"/>
          <w:szCs w:val="26"/>
        </w:rPr>
        <w:tab/>
      </w:r>
      <w:r w:rsidRPr="00FE655F">
        <w:rPr>
          <w:rFonts w:ascii="Times New Roman" w:hAnsi="Times New Roman" w:cs="Times New Roman"/>
          <w:sz w:val="26"/>
          <w:szCs w:val="26"/>
        </w:rPr>
        <w:tab/>
      </w:r>
    </w:p>
    <w:p w14:paraId="77D75578" w14:textId="266A052D" w:rsidR="003A08D4" w:rsidRDefault="00FE655F" w:rsidP="00DC255D">
      <w:pPr>
        <w:rPr>
          <w:rFonts w:ascii="Times New Roman" w:hAnsi="Times New Roman" w:cs="Times New Roman"/>
          <w:sz w:val="26"/>
          <w:szCs w:val="26"/>
        </w:rPr>
      </w:pPr>
      <w:r w:rsidRPr="00FE655F">
        <w:rPr>
          <w:rFonts w:ascii="Times New Roman" w:hAnsi="Times New Roman" w:cs="Times New Roman"/>
          <w:sz w:val="26"/>
          <w:szCs w:val="26"/>
        </w:rPr>
        <w:tab/>
        <w:t>Các sản phẩm có thể áp dụng các loại thuế khác nhau, ví dụ như thuế tiêu thụ, thuế giá trị gia tăng (VAT), hoặc thuế đặc biệt cho các sản phẩm xa xỉ.</w:t>
      </w:r>
      <w:r w:rsidRPr="00FE655F">
        <w:rPr>
          <w:rFonts w:ascii="Times New Roman" w:hAnsi="Times New Roman" w:cs="Times New Roman"/>
          <w:sz w:val="26"/>
          <w:szCs w:val="26"/>
        </w:rPr>
        <w:tab/>
      </w:r>
      <w:r w:rsidRPr="00FE655F">
        <w:rPr>
          <w:rFonts w:ascii="Times New Roman" w:hAnsi="Times New Roman" w:cs="Times New Roman"/>
          <w:sz w:val="26"/>
          <w:szCs w:val="26"/>
        </w:rPr>
        <w:tab/>
      </w:r>
      <w:r w:rsidRPr="00FE655F">
        <w:rPr>
          <w:rFonts w:ascii="Times New Roman" w:hAnsi="Times New Roman" w:cs="Times New Roman"/>
          <w:sz w:val="26"/>
          <w:szCs w:val="26"/>
        </w:rPr>
        <w:tab/>
      </w:r>
      <w:r w:rsidRPr="00FE655F">
        <w:rPr>
          <w:rFonts w:ascii="Times New Roman" w:hAnsi="Times New Roman" w:cs="Times New Roman"/>
          <w:sz w:val="26"/>
          <w:szCs w:val="26"/>
        </w:rPr>
        <w:tab/>
      </w:r>
    </w:p>
    <w:p w14:paraId="4076EFB5" w14:textId="0A8504C3" w:rsidR="003A08D4" w:rsidRPr="003A08D4" w:rsidRDefault="00DC255D" w:rsidP="003A08D4">
      <w:pPr>
        <w:rPr>
          <w:rFonts w:ascii="Times New Roman" w:hAnsi="Times New Roman" w:cs="Times New Roman"/>
          <w:sz w:val="26"/>
          <w:szCs w:val="26"/>
        </w:rPr>
      </w:pPr>
      <w:r w:rsidRPr="00DC255D">
        <w:rPr>
          <w:rFonts w:ascii="Times New Roman" w:hAnsi="Times New Roman" w:cs="Times New Roman"/>
          <w:sz w:val="26"/>
          <w:szCs w:val="26"/>
        </w:rPr>
        <w:drawing>
          <wp:inline distT="0" distB="0" distL="0" distR="0" wp14:anchorId="2C14645D" wp14:editId="0044F5C2">
            <wp:extent cx="5943600" cy="18224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1822450"/>
                    </a:xfrm>
                    <a:prstGeom prst="rect">
                      <a:avLst/>
                    </a:prstGeom>
                  </pic:spPr>
                </pic:pic>
              </a:graphicData>
            </a:graphic>
          </wp:inline>
        </w:drawing>
      </w:r>
    </w:p>
    <w:p w14:paraId="0A9BB8CE" w14:textId="45BE4065" w:rsidR="00FE655F" w:rsidRDefault="00DC255D" w:rsidP="00FE655F">
      <w:pPr>
        <w:rPr>
          <w:rFonts w:ascii="Times New Roman" w:hAnsi="Times New Roman" w:cs="Times New Roman"/>
          <w:sz w:val="26"/>
          <w:szCs w:val="26"/>
          <w:lang w:val="vi-VN"/>
        </w:rPr>
      </w:pPr>
      <w:r w:rsidRPr="00DC255D">
        <w:rPr>
          <w:rFonts w:ascii="Times New Roman" w:hAnsi="Times New Roman" w:cs="Times New Roman"/>
          <w:b/>
          <w:bCs/>
          <w:sz w:val="26"/>
          <w:szCs w:val="26"/>
        </w:rPr>
        <w:drawing>
          <wp:inline distT="0" distB="0" distL="0" distR="0" wp14:anchorId="26DC2066" wp14:editId="2B21AB88">
            <wp:extent cx="5943600" cy="13811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381125"/>
                    </a:xfrm>
                    <a:prstGeom prst="rect">
                      <a:avLst/>
                    </a:prstGeom>
                  </pic:spPr>
                </pic:pic>
              </a:graphicData>
            </a:graphic>
          </wp:inline>
        </w:drawing>
      </w:r>
      <w:r w:rsidR="003A08D4">
        <w:rPr>
          <w:rFonts w:ascii="Times New Roman" w:hAnsi="Times New Roman" w:cs="Times New Roman"/>
          <w:b/>
          <w:bCs/>
          <w:sz w:val="26"/>
          <w:szCs w:val="26"/>
        </w:rPr>
        <w:t xml:space="preserve">Kết luận: </w:t>
      </w:r>
    </w:p>
    <w:p w14:paraId="24062418" w14:textId="77777777" w:rsidR="00DC255D" w:rsidRPr="00DC255D" w:rsidRDefault="00DC255D" w:rsidP="00DC255D">
      <w:pPr>
        <w:rPr>
          <w:rFonts w:ascii="Times New Roman" w:hAnsi="Times New Roman" w:cs="Times New Roman"/>
          <w:sz w:val="26"/>
          <w:szCs w:val="26"/>
          <w:lang w:val="vi-VN"/>
        </w:rPr>
      </w:pPr>
      <w:r w:rsidRPr="00DC255D">
        <w:rPr>
          <w:rFonts w:ascii="Times New Roman" w:hAnsi="Times New Roman" w:cs="Times New Roman"/>
          <w:sz w:val="26"/>
          <w:szCs w:val="26"/>
          <w:lang w:val="vi-VN"/>
        </w:rPr>
        <w:t>Strategy Pattern (Chiến lược):</w:t>
      </w:r>
    </w:p>
    <w:p w14:paraId="1AA37E3E" w14:textId="77777777" w:rsidR="00DC255D" w:rsidRPr="00DC255D" w:rsidRDefault="00DC255D" w:rsidP="00DC255D">
      <w:pPr>
        <w:rPr>
          <w:rFonts w:ascii="Times New Roman" w:hAnsi="Times New Roman" w:cs="Times New Roman"/>
          <w:sz w:val="26"/>
          <w:szCs w:val="26"/>
          <w:lang w:val="vi-VN"/>
        </w:rPr>
      </w:pPr>
      <w:r w:rsidRPr="00DC255D">
        <w:rPr>
          <w:rFonts w:ascii="Times New Roman" w:hAnsi="Times New Roman" w:cs="Times New Roman"/>
          <w:sz w:val="26"/>
          <w:szCs w:val="26"/>
          <w:lang w:val="vi-VN"/>
        </w:rPr>
        <w:t>Các class như VatTaxStrategy, ExciseTaxStrategy, LuxuryTaxStrategy đóng gói các thuật toán tính thuế độc lập.</w:t>
      </w:r>
    </w:p>
    <w:p w14:paraId="0D2EDBFB" w14:textId="77777777" w:rsidR="00DC255D" w:rsidRPr="00DC255D" w:rsidRDefault="00DC255D" w:rsidP="00DC255D">
      <w:pPr>
        <w:rPr>
          <w:rFonts w:ascii="Times New Roman" w:hAnsi="Times New Roman" w:cs="Times New Roman"/>
          <w:sz w:val="26"/>
          <w:szCs w:val="26"/>
          <w:lang w:val="vi-VN"/>
        </w:rPr>
      </w:pPr>
      <w:r w:rsidRPr="00DC255D">
        <w:rPr>
          <w:rFonts w:ascii="Times New Roman" w:hAnsi="Times New Roman" w:cs="Times New Roman"/>
          <w:sz w:val="26"/>
          <w:szCs w:val="26"/>
          <w:lang w:val="vi-VN"/>
        </w:rPr>
        <w:lastRenderedPageBreak/>
        <w:t>Sự xuất hiện của CompositeTaxStrategy (kết hợp với Composite Pattern) cho phép dễ dàng "cộng dồn" nhiều loại thuế lại với nhau đối với một sản phẩm đặc thù (ví dụ sản phẩm xa xỉ chịu cả VAT lẫn Thuế Xa xỉ).</w:t>
      </w:r>
    </w:p>
    <w:p w14:paraId="59B9DC49" w14:textId="77777777" w:rsidR="00DC255D" w:rsidRPr="00DC255D" w:rsidRDefault="00DC255D" w:rsidP="00DC255D">
      <w:pPr>
        <w:rPr>
          <w:rFonts w:ascii="Times New Roman" w:hAnsi="Times New Roman" w:cs="Times New Roman"/>
          <w:sz w:val="26"/>
          <w:szCs w:val="26"/>
          <w:lang w:val="vi-VN"/>
        </w:rPr>
      </w:pPr>
      <w:r w:rsidRPr="00DC255D">
        <w:rPr>
          <w:rFonts w:ascii="Times New Roman" w:hAnsi="Times New Roman" w:cs="Times New Roman"/>
          <w:sz w:val="26"/>
          <w:szCs w:val="26"/>
          <w:lang w:val="vi-VN"/>
        </w:rPr>
        <w:t>State Pattern (Trạng thái):</w:t>
      </w:r>
    </w:p>
    <w:p w14:paraId="4A44CDE3" w14:textId="77777777" w:rsidR="00DC255D" w:rsidRPr="00DC255D" w:rsidRDefault="00DC255D" w:rsidP="00DC255D">
      <w:pPr>
        <w:rPr>
          <w:rFonts w:ascii="Times New Roman" w:hAnsi="Times New Roman" w:cs="Times New Roman"/>
          <w:sz w:val="26"/>
          <w:szCs w:val="26"/>
          <w:lang w:val="vi-VN"/>
        </w:rPr>
      </w:pPr>
      <w:r w:rsidRPr="00DC255D">
        <w:rPr>
          <w:rFonts w:ascii="Times New Roman" w:hAnsi="Times New Roman" w:cs="Times New Roman"/>
          <w:sz w:val="26"/>
          <w:szCs w:val="26"/>
          <w:lang w:val="vi-VN"/>
        </w:rPr>
        <w:t>Gồm NormalProductState, LuxuryProductState, ExciseProductState. Mẫu này được dùng để xác định "trạng thái thuế" hoặc "đặc tính thuế" của hệ thống đối với một sản phẩm. Khi sản phẩm thay đổi loại, cách hệ thống chọn chiến lược (Strategy) tính toán cũng sẽ thay đổi tương ứng mà không cần phải dùng câu lệnh if-else hay switch-case phức tạp dài dòng.</w:t>
      </w:r>
    </w:p>
    <w:p w14:paraId="4C9B507C" w14:textId="77777777" w:rsidR="00DC255D" w:rsidRPr="00DC255D" w:rsidRDefault="00DC255D" w:rsidP="00DC255D">
      <w:pPr>
        <w:rPr>
          <w:rFonts w:ascii="Times New Roman" w:hAnsi="Times New Roman" w:cs="Times New Roman"/>
          <w:sz w:val="26"/>
          <w:szCs w:val="26"/>
          <w:lang w:val="vi-VN"/>
        </w:rPr>
      </w:pPr>
      <w:r w:rsidRPr="00DC255D">
        <w:rPr>
          <w:rFonts w:ascii="Times New Roman" w:hAnsi="Times New Roman" w:cs="Times New Roman"/>
          <w:sz w:val="26"/>
          <w:szCs w:val="26"/>
          <w:lang w:val="vi-VN"/>
        </w:rPr>
        <w:t>Decorator Pattern (Trang trí):</w:t>
      </w:r>
    </w:p>
    <w:p w14:paraId="130D60F3" w14:textId="22945DD3" w:rsidR="00FE655F" w:rsidRPr="00DC255D" w:rsidRDefault="00DC255D" w:rsidP="00FE655F">
      <w:pPr>
        <w:rPr>
          <w:rFonts w:ascii="Times New Roman" w:hAnsi="Times New Roman" w:cs="Times New Roman"/>
          <w:sz w:val="26"/>
          <w:szCs w:val="26"/>
          <w:lang w:val="vi-VN"/>
        </w:rPr>
      </w:pPr>
      <w:r w:rsidRPr="00DC255D">
        <w:rPr>
          <w:rFonts w:ascii="Times New Roman" w:hAnsi="Times New Roman" w:cs="Times New Roman"/>
          <w:sz w:val="26"/>
          <w:szCs w:val="26"/>
          <w:lang w:val="vi-VN"/>
        </w:rPr>
        <w:t>LoggingTaxDecorator và ValidationTaxDecorator được đắp thêm (wrap) quanh các strategy cốt lõi. Chúng giúp hệ thống tự động ghi nhật ký hệ thống (log) và xác thực (validate) dữ liệu một cách độc lập mà không can thiệp vào cách thuật toán tính thuế hoạt động.</w:t>
      </w:r>
      <w:r w:rsidR="00FE655F" w:rsidRPr="00FE655F">
        <w:rPr>
          <w:rFonts w:ascii="Times New Roman" w:hAnsi="Times New Roman" w:cs="Times New Roman"/>
          <w:sz w:val="26"/>
          <w:szCs w:val="26"/>
        </w:rPr>
        <w:tab/>
      </w:r>
      <w:r w:rsidR="00FE655F" w:rsidRPr="00FE655F">
        <w:rPr>
          <w:rFonts w:ascii="Times New Roman" w:hAnsi="Times New Roman" w:cs="Times New Roman"/>
          <w:sz w:val="26"/>
          <w:szCs w:val="26"/>
        </w:rPr>
        <w:tab/>
      </w:r>
      <w:r w:rsidR="00FE655F" w:rsidRPr="00FE655F">
        <w:rPr>
          <w:rFonts w:ascii="Times New Roman" w:hAnsi="Times New Roman" w:cs="Times New Roman"/>
          <w:sz w:val="26"/>
          <w:szCs w:val="26"/>
        </w:rPr>
        <w:tab/>
      </w:r>
    </w:p>
    <w:p w14:paraId="034D00E7" w14:textId="77777777" w:rsidR="00FE655F" w:rsidRPr="00FE655F" w:rsidRDefault="00FE655F" w:rsidP="00FE655F">
      <w:pPr>
        <w:rPr>
          <w:rFonts w:ascii="Times New Roman" w:hAnsi="Times New Roman" w:cs="Times New Roman"/>
          <w:sz w:val="26"/>
          <w:szCs w:val="26"/>
        </w:rPr>
      </w:pPr>
      <w:r w:rsidRPr="00FE655F">
        <w:rPr>
          <w:rFonts w:ascii="Times New Roman" w:hAnsi="Times New Roman" w:cs="Times New Roman"/>
          <w:sz w:val="26"/>
          <w:szCs w:val="26"/>
        </w:rPr>
        <w:t>3. Tạo một hệ thống thanh toán, nơi bạn có thể thanh toán bằng các phương thức khác nhau như Thẻ tín dụng, PayPal, và có thể thêm các phương thức thanh toán này với các tính năng bổ sung như Phí xử lý, Mã giảm giá.</w:t>
      </w:r>
      <w:r w:rsidRPr="00FE655F">
        <w:rPr>
          <w:rFonts w:ascii="Times New Roman" w:hAnsi="Times New Roman" w:cs="Times New Roman"/>
          <w:sz w:val="26"/>
          <w:szCs w:val="26"/>
        </w:rPr>
        <w:tab/>
      </w:r>
      <w:r w:rsidRPr="00FE655F">
        <w:rPr>
          <w:rFonts w:ascii="Times New Roman" w:hAnsi="Times New Roman" w:cs="Times New Roman"/>
          <w:sz w:val="26"/>
          <w:szCs w:val="26"/>
        </w:rPr>
        <w:tab/>
      </w:r>
      <w:r w:rsidRPr="00FE655F">
        <w:rPr>
          <w:rFonts w:ascii="Times New Roman" w:hAnsi="Times New Roman" w:cs="Times New Roman"/>
          <w:sz w:val="26"/>
          <w:szCs w:val="26"/>
        </w:rPr>
        <w:tab/>
      </w:r>
      <w:r w:rsidRPr="00FE655F">
        <w:rPr>
          <w:rFonts w:ascii="Times New Roman" w:hAnsi="Times New Roman" w:cs="Times New Roman"/>
          <w:sz w:val="26"/>
          <w:szCs w:val="26"/>
        </w:rPr>
        <w:tab/>
      </w:r>
    </w:p>
    <w:p w14:paraId="07CA191C" w14:textId="48BDB12F" w:rsidR="00C07C36" w:rsidRPr="00C07C36" w:rsidRDefault="00AF43D3" w:rsidP="00C07C36">
      <w:pPr>
        <w:rPr>
          <w:rFonts w:ascii="Times New Roman" w:hAnsi="Times New Roman" w:cs="Times New Roman"/>
          <w:sz w:val="26"/>
          <w:szCs w:val="26"/>
        </w:rPr>
      </w:pPr>
      <w:r w:rsidRPr="00AF43D3">
        <w:rPr>
          <w:rFonts w:ascii="Times New Roman" w:hAnsi="Times New Roman" w:cs="Times New Roman"/>
          <w:sz w:val="26"/>
          <w:szCs w:val="26"/>
        </w:rPr>
        <w:drawing>
          <wp:inline distT="0" distB="0" distL="0" distR="0" wp14:anchorId="304343F9" wp14:editId="6FEFF4BD">
            <wp:extent cx="5943600" cy="22866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286635"/>
                    </a:xfrm>
                    <a:prstGeom prst="rect">
                      <a:avLst/>
                    </a:prstGeom>
                  </pic:spPr>
                </pic:pic>
              </a:graphicData>
            </a:graphic>
          </wp:inline>
        </w:drawing>
      </w:r>
    </w:p>
    <w:p w14:paraId="48542F3E" w14:textId="075C9800" w:rsidR="00C07C36" w:rsidRDefault="00FE655F" w:rsidP="00FE655F">
      <w:pPr>
        <w:rPr>
          <w:rFonts w:ascii="Times New Roman" w:hAnsi="Times New Roman" w:cs="Times New Roman"/>
          <w:sz w:val="26"/>
          <w:szCs w:val="26"/>
        </w:rPr>
      </w:pPr>
      <w:r w:rsidRPr="00FE655F">
        <w:rPr>
          <w:rFonts w:ascii="Times New Roman" w:hAnsi="Times New Roman" w:cs="Times New Roman"/>
          <w:sz w:val="26"/>
          <w:szCs w:val="26"/>
        </w:rPr>
        <w:tab/>
      </w:r>
    </w:p>
    <w:p w14:paraId="3F496570" w14:textId="48B2B59D" w:rsidR="00C07C36" w:rsidRDefault="00DC255D" w:rsidP="00FE655F">
      <w:pPr>
        <w:rPr>
          <w:rFonts w:ascii="Times New Roman" w:hAnsi="Times New Roman" w:cs="Times New Roman"/>
          <w:sz w:val="26"/>
          <w:szCs w:val="26"/>
        </w:rPr>
      </w:pPr>
      <w:r w:rsidRPr="00DC255D">
        <w:rPr>
          <w:rFonts w:ascii="Times New Roman" w:hAnsi="Times New Roman" w:cs="Times New Roman"/>
          <w:sz w:val="26"/>
          <w:szCs w:val="26"/>
        </w:rPr>
        <w:lastRenderedPageBreak/>
        <w:drawing>
          <wp:inline distT="0" distB="0" distL="0" distR="0" wp14:anchorId="0AEE179D" wp14:editId="7C4BD504">
            <wp:extent cx="5943600" cy="33013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01365"/>
                    </a:xfrm>
                    <a:prstGeom prst="rect">
                      <a:avLst/>
                    </a:prstGeom>
                  </pic:spPr>
                </pic:pic>
              </a:graphicData>
            </a:graphic>
          </wp:inline>
        </w:drawing>
      </w:r>
    </w:p>
    <w:p w14:paraId="256C4E18" w14:textId="638CDF09" w:rsidR="00D75E76" w:rsidRDefault="00C07C36" w:rsidP="00FE655F">
      <w:pPr>
        <w:rPr>
          <w:rFonts w:ascii="Times New Roman" w:hAnsi="Times New Roman" w:cs="Times New Roman"/>
          <w:sz w:val="26"/>
          <w:szCs w:val="26"/>
          <w:lang w:val="vi-VN"/>
        </w:rPr>
      </w:pPr>
      <w:r>
        <w:rPr>
          <w:rFonts w:ascii="Times New Roman" w:hAnsi="Times New Roman" w:cs="Times New Roman"/>
          <w:b/>
          <w:bCs/>
          <w:sz w:val="26"/>
          <w:szCs w:val="26"/>
        </w:rPr>
        <w:t xml:space="preserve">Kết luận: </w:t>
      </w:r>
    </w:p>
    <w:p w14:paraId="3F2DEE8A" w14:textId="77777777" w:rsidR="005C0AF6" w:rsidRPr="005C0AF6" w:rsidRDefault="005C0AF6" w:rsidP="005C0AF6">
      <w:pPr>
        <w:rPr>
          <w:rFonts w:ascii="Times New Roman" w:hAnsi="Times New Roman" w:cs="Times New Roman"/>
          <w:sz w:val="26"/>
          <w:szCs w:val="26"/>
          <w:lang w:val="vi-VN"/>
        </w:rPr>
      </w:pPr>
      <w:r w:rsidRPr="005C0AF6">
        <w:rPr>
          <w:rFonts w:ascii="Times New Roman" w:hAnsi="Times New Roman" w:cs="Times New Roman"/>
          <w:sz w:val="26"/>
          <w:szCs w:val="26"/>
          <w:lang w:val="vi-VN"/>
        </w:rPr>
        <w:t>State Pattern (Trạng thái - Tự động định tuyến):</w:t>
      </w:r>
    </w:p>
    <w:p w14:paraId="6024F0C8" w14:textId="77777777" w:rsidR="005C0AF6" w:rsidRPr="005C0AF6" w:rsidRDefault="005C0AF6" w:rsidP="005C0AF6">
      <w:pPr>
        <w:rPr>
          <w:rFonts w:ascii="Times New Roman" w:hAnsi="Times New Roman" w:cs="Times New Roman"/>
          <w:sz w:val="26"/>
          <w:szCs w:val="26"/>
          <w:lang w:val="vi-VN"/>
        </w:rPr>
      </w:pPr>
      <w:r w:rsidRPr="005C0AF6">
        <w:rPr>
          <w:rFonts w:ascii="Times New Roman" w:hAnsi="Times New Roman" w:cs="Times New Roman"/>
          <w:sz w:val="26"/>
          <w:szCs w:val="26"/>
          <w:lang w:val="vi-VN"/>
        </w:rPr>
        <w:t>Gồm các lớp như CreditCardState và PayPalState.</w:t>
      </w:r>
    </w:p>
    <w:p w14:paraId="043621E5" w14:textId="77777777" w:rsidR="005C0AF6" w:rsidRPr="005C0AF6" w:rsidRDefault="005C0AF6" w:rsidP="005C0AF6">
      <w:pPr>
        <w:rPr>
          <w:rFonts w:ascii="Times New Roman" w:hAnsi="Times New Roman" w:cs="Times New Roman"/>
          <w:sz w:val="26"/>
          <w:szCs w:val="26"/>
          <w:lang w:val="vi-VN"/>
        </w:rPr>
      </w:pPr>
      <w:r w:rsidRPr="005C0AF6">
        <w:rPr>
          <w:rFonts w:ascii="Times New Roman" w:hAnsi="Times New Roman" w:cs="Times New Roman"/>
          <w:sz w:val="26"/>
          <w:szCs w:val="26"/>
          <w:lang w:val="vi-VN"/>
        </w:rPr>
        <w:t>Ý nghĩa: Giải quyết vấn đề "Ngữ cảnh này thì đi theo luồng nào?". State tự động đảm nhận việc cấu hình các chiến lược thanh toán cũng như quyết định gắn những Decorator nào (Ví dụ: Thẻ Credit thì thường có phí xử lý cao hơn, PayPal thì có cách trừ phí khác) tùy thuộc vào lựa chọn của người dùng.</w:t>
      </w:r>
    </w:p>
    <w:p w14:paraId="2BBEFD9F" w14:textId="77777777" w:rsidR="005C0AF6" w:rsidRPr="005C0AF6" w:rsidRDefault="005C0AF6" w:rsidP="005C0AF6">
      <w:pPr>
        <w:rPr>
          <w:rFonts w:ascii="Times New Roman" w:hAnsi="Times New Roman" w:cs="Times New Roman"/>
          <w:sz w:val="26"/>
          <w:szCs w:val="26"/>
          <w:lang w:val="vi-VN"/>
        </w:rPr>
      </w:pPr>
      <w:r w:rsidRPr="005C0AF6">
        <w:rPr>
          <w:rFonts w:ascii="Times New Roman" w:hAnsi="Times New Roman" w:cs="Times New Roman"/>
          <w:sz w:val="26"/>
          <w:szCs w:val="26"/>
          <w:lang w:val="vi-VN"/>
        </w:rPr>
        <w:t>Strategy Pattern (Chiến lược - Xử lý cốt lõi):</w:t>
      </w:r>
    </w:p>
    <w:p w14:paraId="591495C6" w14:textId="77777777" w:rsidR="005C0AF6" w:rsidRPr="005C0AF6" w:rsidRDefault="005C0AF6" w:rsidP="005C0AF6">
      <w:pPr>
        <w:rPr>
          <w:rFonts w:ascii="Times New Roman" w:hAnsi="Times New Roman" w:cs="Times New Roman"/>
          <w:sz w:val="26"/>
          <w:szCs w:val="26"/>
          <w:lang w:val="vi-VN"/>
        </w:rPr>
      </w:pPr>
      <w:r w:rsidRPr="005C0AF6">
        <w:rPr>
          <w:rFonts w:ascii="Times New Roman" w:hAnsi="Times New Roman" w:cs="Times New Roman"/>
          <w:sz w:val="26"/>
          <w:szCs w:val="26"/>
          <w:lang w:val="vi-VN"/>
        </w:rPr>
        <w:t>Gồm các lớp như CreditCardPaymentStrategy và PayPalPaymentStrategy.</w:t>
      </w:r>
    </w:p>
    <w:p w14:paraId="05C2C50B" w14:textId="77777777" w:rsidR="005C0AF6" w:rsidRPr="005C0AF6" w:rsidRDefault="005C0AF6" w:rsidP="005C0AF6">
      <w:pPr>
        <w:rPr>
          <w:rFonts w:ascii="Times New Roman" w:hAnsi="Times New Roman" w:cs="Times New Roman"/>
          <w:sz w:val="26"/>
          <w:szCs w:val="26"/>
          <w:lang w:val="vi-VN"/>
        </w:rPr>
      </w:pPr>
      <w:r w:rsidRPr="005C0AF6">
        <w:rPr>
          <w:rFonts w:ascii="Times New Roman" w:hAnsi="Times New Roman" w:cs="Times New Roman"/>
          <w:sz w:val="26"/>
          <w:szCs w:val="26"/>
          <w:lang w:val="vi-VN"/>
        </w:rPr>
        <w:t>Ý nghĩa: Chứa đựng logic giao tiếp với API hoặc cơ chế trừ tiền thực tế của từng kênh. Nó giúp việc dễ dàng thêm một phương thức mới (như Momo, ZaloPay, VNPay) ở tương lai mà không phải đụng vào file cũ (Tuân thủ OCP).</w:t>
      </w:r>
    </w:p>
    <w:p w14:paraId="1C0DF0FE" w14:textId="77777777" w:rsidR="005C0AF6" w:rsidRPr="005C0AF6" w:rsidRDefault="005C0AF6" w:rsidP="005C0AF6">
      <w:pPr>
        <w:rPr>
          <w:rFonts w:ascii="Times New Roman" w:hAnsi="Times New Roman" w:cs="Times New Roman"/>
          <w:sz w:val="26"/>
          <w:szCs w:val="26"/>
          <w:lang w:val="vi-VN"/>
        </w:rPr>
      </w:pPr>
      <w:r w:rsidRPr="005C0AF6">
        <w:rPr>
          <w:rFonts w:ascii="Times New Roman" w:hAnsi="Times New Roman" w:cs="Times New Roman"/>
          <w:sz w:val="26"/>
          <w:szCs w:val="26"/>
          <w:lang w:val="vi-VN"/>
        </w:rPr>
        <w:t>Decorator Pattern (Trang trí - Nghiệp vụ bổ sung):</w:t>
      </w:r>
    </w:p>
    <w:p w14:paraId="5DE30A60" w14:textId="77777777" w:rsidR="005C0AF6" w:rsidRPr="005C0AF6" w:rsidRDefault="005C0AF6" w:rsidP="005C0AF6">
      <w:pPr>
        <w:rPr>
          <w:rFonts w:ascii="Times New Roman" w:hAnsi="Times New Roman" w:cs="Times New Roman"/>
          <w:sz w:val="26"/>
          <w:szCs w:val="26"/>
          <w:lang w:val="vi-VN"/>
        </w:rPr>
      </w:pPr>
      <w:r w:rsidRPr="005C0AF6">
        <w:rPr>
          <w:rFonts w:ascii="Times New Roman" w:hAnsi="Times New Roman" w:cs="Times New Roman"/>
          <w:sz w:val="26"/>
          <w:szCs w:val="26"/>
          <w:lang w:val="vi-VN"/>
        </w:rPr>
        <w:t>Gồm CouponDiscountDecorator, ProcessingFeeDecorator, LoggingPaymentDecorator.</w:t>
      </w:r>
    </w:p>
    <w:p w14:paraId="15CA9325" w14:textId="6A11F75D" w:rsidR="005C0AF6" w:rsidRPr="005C0AF6" w:rsidRDefault="005C0AF6" w:rsidP="005C0AF6">
      <w:pPr>
        <w:rPr>
          <w:rFonts w:ascii="Times New Roman" w:hAnsi="Times New Roman" w:cs="Times New Roman"/>
          <w:sz w:val="26"/>
          <w:szCs w:val="26"/>
          <w:lang w:val="vi-VN"/>
        </w:rPr>
      </w:pPr>
      <w:r w:rsidRPr="005C0AF6">
        <w:rPr>
          <w:rFonts w:ascii="Times New Roman" w:hAnsi="Times New Roman" w:cs="Times New Roman"/>
          <w:sz w:val="26"/>
          <w:szCs w:val="26"/>
          <w:lang w:val="vi-VN"/>
        </w:rPr>
        <w:t xml:space="preserve">Ý nghĩa: Đóng vai trò là các "vỏ bọc" linh hoạt lắp ghép vào hệ thống cốt lõi. Người dùng có nhập mã giảm giá thì bọc thêm CouponDiscountDecorator để trừ tiền trước; cần tính phụ phí thì bọc thêm ProcessingFeeDecorator để cộng tiền vào. Tất cả được tính toán </w:t>
      </w:r>
      <w:r w:rsidRPr="005C0AF6">
        <w:rPr>
          <w:rFonts w:ascii="Times New Roman" w:hAnsi="Times New Roman" w:cs="Times New Roman"/>
          <w:sz w:val="26"/>
          <w:szCs w:val="26"/>
          <w:lang w:val="vi-VN"/>
        </w:rPr>
        <w:lastRenderedPageBreak/>
        <w:t>tuần tự mà không cần phải dùng hàng loạt lệnh if-else lộn xộn bên trong quá trình xử lý tài chính (Strategy).</w:t>
      </w:r>
    </w:p>
    <w:sectPr w:rsidR="005C0AF6" w:rsidRPr="005C0A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55F"/>
    <w:rsid w:val="003A08D4"/>
    <w:rsid w:val="005C0AF6"/>
    <w:rsid w:val="00860CEF"/>
    <w:rsid w:val="009A1243"/>
    <w:rsid w:val="00AF43D3"/>
    <w:rsid w:val="00C07C36"/>
    <w:rsid w:val="00C35AFD"/>
    <w:rsid w:val="00D5126C"/>
    <w:rsid w:val="00D53B09"/>
    <w:rsid w:val="00D75E76"/>
    <w:rsid w:val="00DC255D"/>
    <w:rsid w:val="00FE655F"/>
    <w:rsid w:val="00FE7AA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52DB2"/>
  <w15:chartTrackingRefBased/>
  <w15:docId w15:val="{65227FC9-CE67-45E2-8058-E81F491911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55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FE655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FE655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FE65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65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65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5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5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5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55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FE655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FE655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FE65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65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65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5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5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55F"/>
    <w:rPr>
      <w:rFonts w:eastAsiaTheme="majorEastAsia" w:cstheme="majorBidi"/>
      <w:color w:val="272727" w:themeColor="text1" w:themeTint="D8"/>
    </w:rPr>
  </w:style>
  <w:style w:type="paragraph" w:styleId="Title">
    <w:name w:val="Title"/>
    <w:basedOn w:val="Normal"/>
    <w:next w:val="Normal"/>
    <w:link w:val="TitleChar"/>
    <w:uiPriority w:val="10"/>
    <w:qFormat/>
    <w:rsid w:val="00FE655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FE655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FE655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FE655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FE655F"/>
    <w:pPr>
      <w:spacing w:before="160"/>
      <w:jc w:val="center"/>
    </w:pPr>
    <w:rPr>
      <w:i/>
      <w:iCs/>
      <w:color w:val="404040" w:themeColor="text1" w:themeTint="BF"/>
    </w:rPr>
  </w:style>
  <w:style w:type="character" w:customStyle="1" w:styleId="QuoteChar">
    <w:name w:val="Quote Char"/>
    <w:basedOn w:val="DefaultParagraphFont"/>
    <w:link w:val="Quote"/>
    <w:uiPriority w:val="29"/>
    <w:rsid w:val="00FE655F"/>
    <w:rPr>
      <w:i/>
      <w:iCs/>
      <w:color w:val="404040" w:themeColor="text1" w:themeTint="BF"/>
    </w:rPr>
  </w:style>
  <w:style w:type="paragraph" w:styleId="ListParagraph">
    <w:name w:val="List Paragraph"/>
    <w:basedOn w:val="Normal"/>
    <w:uiPriority w:val="34"/>
    <w:qFormat/>
    <w:rsid w:val="00FE655F"/>
    <w:pPr>
      <w:ind w:left="720"/>
      <w:contextualSpacing/>
    </w:pPr>
  </w:style>
  <w:style w:type="character" w:styleId="IntenseEmphasis">
    <w:name w:val="Intense Emphasis"/>
    <w:basedOn w:val="DefaultParagraphFont"/>
    <w:uiPriority w:val="21"/>
    <w:qFormat/>
    <w:rsid w:val="00FE655F"/>
    <w:rPr>
      <w:i/>
      <w:iCs/>
      <w:color w:val="0F4761" w:themeColor="accent1" w:themeShade="BF"/>
    </w:rPr>
  </w:style>
  <w:style w:type="paragraph" w:styleId="IntenseQuote">
    <w:name w:val="Intense Quote"/>
    <w:basedOn w:val="Normal"/>
    <w:next w:val="Normal"/>
    <w:link w:val="IntenseQuoteChar"/>
    <w:uiPriority w:val="30"/>
    <w:qFormat/>
    <w:rsid w:val="00FE65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655F"/>
    <w:rPr>
      <w:i/>
      <w:iCs/>
      <w:color w:val="0F4761" w:themeColor="accent1" w:themeShade="BF"/>
    </w:rPr>
  </w:style>
  <w:style w:type="character" w:styleId="IntenseReference">
    <w:name w:val="Intense Reference"/>
    <w:basedOn w:val="DefaultParagraphFont"/>
    <w:uiPriority w:val="32"/>
    <w:qFormat/>
    <w:rsid w:val="00FE65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583</Words>
  <Characters>3326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Ngọc Huyền</dc:creator>
  <cp:keywords/>
  <dc:description/>
  <cp:lastModifiedBy>Phước Việt Võ</cp:lastModifiedBy>
  <cp:revision>2</cp:revision>
  <dcterms:created xsi:type="dcterms:W3CDTF">2026-03-27T09:26:00Z</dcterms:created>
  <dcterms:modified xsi:type="dcterms:W3CDTF">2026-03-27T09:26:00Z</dcterms:modified>
</cp:coreProperties>
</file>