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371504" w14:textId="066F9C35" w:rsidR="000852AD" w:rsidRPr="00563312" w:rsidRDefault="00563312" w:rsidP="000852AD">
      <w:pPr>
        <w:rPr>
          <w:rFonts w:ascii="Times New Roman" w:hAnsi="Times New Roman" w:cs="Times New Roman"/>
          <w:b/>
          <w:sz w:val="26"/>
          <w:szCs w:val="26"/>
          <w:lang w:val="vi-VN"/>
        </w:rPr>
      </w:pPr>
      <w:r>
        <w:rPr>
          <w:rFonts w:ascii="Times New Roman" w:hAnsi="Times New Roman" w:cs="Times New Roman"/>
          <w:b/>
          <w:sz w:val="26"/>
          <w:szCs w:val="26"/>
        </w:rPr>
        <w:t>Võ</w:t>
      </w:r>
      <w:r>
        <w:rPr>
          <w:rFonts w:ascii="Times New Roman" w:hAnsi="Times New Roman" w:cs="Times New Roman"/>
          <w:b/>
          <w:sz w:val="26"/>
          <w:szCs w:val="26"/>
          <w:lang w:val="vi-VN"/>
        </w:rPr>
        <w:t xml:space="preserve"> Phước Việt _ 22730761</w:t>
      </w:r>
    </w:p>
    <w:p w14:paraId="4A2E1471" w14:textId="1FC265A2" w:rsidR="000852AD" w:rsidRDefault="000852AD" w:rsidP="000852AD">
      <w:pPr>
        <w:rPr>
          <w:rFonts w:ascii="Times New Roman" w:hAnsi="Times New Roman" w:cs="Times New Roman"/>
          <w:sz w:val="26"/>
          <w:szCs w:val="26"/>
        </w:rPr>
      </w:pPr>
      <w:r w:rsidRPr="00A53539">
        <w:rPr>
          <w:rFonts w:ascii="Times New Roman" w:hAnsi="Times New Roman" w:cs="Times New Roman"/>
          <w:b/>
          <w:sz w:val="26"/>
          <w:szCs w:val="26"/>
        </w:rPr>
        <w:t>Bài tập</w:t>
      </w:r>
      <w:r w:rsidR="003177EA">
        <w:rPr>
          <w:rFonts w:ascii="Times New Roman" w:hAnsi="Times New Roman" w:cs="Times New Roman"/>
          <w:b/>
          <w:sz w:val="26"/>
          <w:szCs w:val="26"/>
          <w:lang w:val="vi-VN"/>
        </w:rPr>
        <w:t xml:space="preserve"> 1</w:t>
      </w:r>
      <w:r w:rsidRPr="00A53539">
        <w:rPr>
          <w:rFonts w:ascii="Times New Roman" w:hAnsi="Times New Roman" w:cs="Times New Roman"/>
          <w:b/>
          <w:sz w:val="26"/>
          <w:szCs w:val="26"/>
        </w:rPr>
        <w:t>:</w:t>
      </w:r>
      <w:r w:rsidRPr="00A53539">
        <w:rPr>
          <w:rFonts w:ascii="Times New Roman" w:hAnsi="Times New Roman" w:cs="Times New Roman"/>
          <w:sz w:val="26"/>
          <w:szCs w:val="26"/>
        </w:rPr>
        <w:t xml:space="preserve"> Sinh viên tự nghĩ ra bài tập áp dụng 2 Design Pattern: Singleton, Factory</w:t>
      </w:r>
    </w:p>
    <w:p w14:paraId="6EF36756" w14:textId="636FC0EC" w:rsidR="00563312" w:rsidRPr="00563312" w:rsidRDefault="00563312" w:rsidP="00563312">
      <w:pPr>
        <w:rPr>
          <w:rFonts w:ascii="Times New Roman" w:hAnsi="Times New Roman" w:cs="Times New Roman"/>
          <w:b/>
          <w:bCs/>
          <w:sz w:val="26"/>
          <w:szCs w:val="26"/>
        </w:rPr>
      </w:pPr>
      <w:r w:rsidRPr="00563312">
        <w:rPr>
          <w:rFonts w:ascii="Times New Roman" w:hAnsi="Times New Roman" w:cs="Times New Roman"/>
          <w:b/>
          <w:bCs/>
          <w:sz w:val="26"/>
          <w:szCs w:val="26"/>
        </w:rPr>
        <w:t>Bối cảnh</w:t>
      </w:r>
    </w:p>
    <w:p w14:paraId="7B340732" w14:textId="77777777" w:rsidR="00563312" w:rsidRDefault="00563312" w:rsidP="00563312">
      <w:pPr>
        <w:rPr>
          <w:rFonts w:ascii="Times New Roman" w:hAnsi="Times New Roman" w:cs="Times New Roman"/>
          <w:sz w:val="26"/>
          <w:szCs w:val="26"/>
          <w:lang w:val="vi-VN"/>
        </w:rPr>
      </w:pPr>
      <w:r w:rsidRPr="00563312">
        <w:rPr>
          <w:rFonts w:ascii="Times New Roman" w:hAnsi="Times New Roman" w:cs="Times New Roman"/>
          <w:sz w:val="26"/>
          <w:szCs w:val="26"/>
        </w:rPr>
        <w:t>Trong phát triển ứng dụng doanh nghiệp, việc ghi nhật ký hoạt động (logging) là chức năng cốt lõi để theo dõi lỗi, kiểm tra luồng xử lý và lưu trữ lịch sử hệ thống. Tùy thuộc vào môi trường (Dev, Production) và mục đích sử dụng, ứng dụng cần ghi log ra nhiều nơi khác nhau:</w:t>
      </w:r>
    </w:p>
    <w:p w14:paraId="593A651E" w14:textId="77777777" w:rsidR="00563312" w:rsidRPr="00563312" w:rsidRDefault="00563312" w:rsidP="00563312">
      <w:pPr>
        <w:numPr>
          <w:ilvl w:val="0"/>
          <w:numId w:val="4"/>
        </w:numPr>
        <w:rPr>
          <w:rFonts w:ascii="Times New Roman" w:hAnsi="Times New Roman" w:cs="Times New Roman"/>
          <w:sz w:val="26"/>
          <w:szCs w:val="26"/>
        </w:rPr>
      </w:pPr>
      <w:r w:rsidRPr="00563312">
        <w:rPr>
          <w:rFonts w:ascii="Times New Roman" w:hAnsi="Times New Roman" w:cs="Times New Roman"/>
          <w:b/>
          <w:bCs/>
          <w:sz w:val="26"/>
          <w:szCs w:val="26"/>
        </w:rPr>
        <w:t>Console:</w:t>
      </w:r>
      <w:r w:rsidRPr="00563312">
        <w:rPr>
          <w:rFonts w:ascii="Times New Roman" w:hAnsi="Times New Roman" w:cs="Times New Roman"/>
          <w:sz w:val="26"/>
          <w:szCs w:val="26"/>
        </w:rPr>
        <w:t> Để lập trình viên debug nhanh.</w:t>
      </w:r>
    </w:p>
    <w:p w14:paraId="30460F5C" w14:textId="77777777" w:rsidR="00563312" w:rsidRPr="00563312" w:rsidRDefault="00563312" w:rsidP="00563312">
      <w:pPr>
        <w:numPr>
          <w:ilvl w:val="0"/>
          <w:numId w:val="4"/>
        </w:numPr>
        <w:rPr>
          <w:rFonts w:ascii="Times New Roman" w:hAnsi="Times New Roman" w:cs="Times New Roman"/>
          <w:sz w:val="26"/>
          <w:szCs w:val="26"/>
        </w:rPr>
      </w:pPr>
      <w:r w:rsidRPr="00563312">
        <w:rPr>
          <w:rFonts w:ascii="Times New Roman" w:hAnsi="Times New Roman" w:cs="Times New Roman"/>
          <w:b/>
          <w:bCs/>
          <w:sz w:val="26"/>
          <w:szCs w:val="26"/>
        </w:rPr>
        <w:t>File:</w:t>
      </w:r>
      <w:r w:rsidRPr="00563312">
        <w:rPr>
          <w:rFonts w:ascii="Times New Roman" w:hAnsi="Times New Roman" w:cs="Times New Roman"/>
          <w:sz w:val="26"/>
          <w:szCs w:val="26"/>
        </w:rPr>
        <w:t> Để lưu trữ lâu dài phục vụ tra soát sau này.</w:t>
      </w:r>
    </w:p>
    <w:p w14:paraId="589E9FD4" w14:textId="6C44CA78" w:rsidR="00563312" w:rsidRPr="00563312" w:rsidRDefault="00563312" w:rsidP="00563312">
      <w:pPr>
        <w:numPr>
          <w:ilvl w:val="0"/>
          <w:numId w:val="4"/>
        </w:numPr>
        <w:rPr>
          <w:rFonts w:ascii="Times New Roman" w:hAnsi="Times New Roman" w:cs="Times New Roman"/>
          <w:sz w:val="26"/>
          <w:szCs w:val="26"/>
        </w:rPr>
      </w:pPr>
      <w:r w:rsidRPr="00563312">
        <w:rPr>
          <w:rFonts w:ascii="Times New Roman" w:hAnsi="Times New Roman" w:cs="Times New Roman"/>
          <w:b/>
          <w:bCs/>
          <w:sz w:val="26"/>
          <w:szCs w:val="26"/>
        </w:rPr>
        <w:t>Database:</w:t>
      </w:r>
      <w:r w:rsidRPr="00563312">
        <w:rPr>
          <w:rFonts w:ascii="Times New Roman" w:hAnsi="Times New Roman" w:cs="Times New Roman"/>
          <w:sz w:val="26"/>
          <w:szCs w:val="26"/>
        </w:rPr>
        <w:t> Để thực hiện các truy vấn phức tạp, thống kê và báo cáo.</w:t>
      </w:r>
    </w:p>
    <w:p w14:paraId="3CFDC304" w14:textId="53A5D4A6" w:rsidR="007A539E" w:rsidRPr="007A539E" w:rsidRDefault="00563312" w:rsidP="007A539E">
      <w:pPr>
        <w:rPr>
          <w:rFonts w:ascii="Times New Roman" w:hAnsi="Times New Roman" w:cs="Times New Roman"/>
          <w:sz w:val="26"/>
          <w:szCs w:val="26"/>
        </w:rPr>
      </w:pPr>
      <w:r w:rsidRPr="00563312">
        <w:rPr>
          <w:rFonts w:ascii="Times New Roman" w:hAnsi="Times New Roman" w:cs="Times New Roman"/>
          <w:sz w:val="26"/>
          <w:szCs w:val="26"/>
        </w:rPr>
        <w:t xml:space="preserve">Nếu lập trình viên khởi tạo trực tiếp các đối tượng ghi log (ví dụ: new ConsoleLogger(), new FileLogger()) rải rác trong mã nguồn, hệ thống sẽ gặp </w:t>
      </w:r>
      <w:r>
        <w:rPr>
          <w:rFonts w:ascii="Times New Roman" w:hAnsi="Times New Roman" w:cs="Times New Roman"/>
          <w:sz w:val="26"/>
          <w:szCs w:val="26"/>
        </w:rPr>
        <w:t>nhiều</w:t>
      </w:r>
      <w:r>
        <w:rPr>
          <w:rFonts w:ascii="Times New Roman" w:hAnsi="Times New Roman" w:cs="Times New Roman"/>
          <w:sz w:val="26"/>
          <w:szCs w:val="26"/>
          <w:lang w:val="vi-VN"/>
        </w:rPr>
        <w:t xml:space="preserve"> </w:t>
      </w:r>
      <w:r w:rsidRPr="00563312">
        <w:rPr>
          <w:rFonts w:ascii="Times New Roman" w:hAnsi="Times New Roman" w:cs="Times New Roman"/>
          <w:sz w:val="26"/>
          <w:szCs w:val="26"/>
        </w:rPr>
        <w:t>vấn đề</w:t>
      </w:r>
      <w:r w:rsidR="007A539E" w:rsidRPr="007A539E">
        <w:rPr>
          <w:rFonts w:ascii="Times New Roman" w:hAnsi="Times New Roman" w:cs="Times New Roman"/>
          <w:sz w:val="26"/>
          <w:szCs w:val="26"/>
        </w:rPr>
        <w:t>.</w:t>
      </w:r>
    </w:p>
    <w:p w14:paraId="6E2F5262" w14:textId="77777777" w:rsidR="007A539E" w:rsidRPr="007A539E" w:rsidRDefault="007A539E" w:rsidP="007A539E">
      <w:pPr>
        <w:rPr>
          <w:rFonts w:ascii="Times New Roman" w:hAnsi="Times New Roman" w:cs="Times New Roman"/>
          <w:sz w:val="26"/>
          <w:szCs w:val="26"/>
        </w:rPr>
      </w:pPr>
      <w:r w:rsidRPr="007A539E">
        <w:rPr>
          <w:rFonts w:ascii="Times New Roman" w:hAnsi="Times New Roman" w:cs="Times New Roman"/>
          <w:b/>
          <w:bCs/>
          <w:sz w:val="26"/>
          <w:szCs w:val="26"/>
        </w:rPr>
        <w:t>Pattern áp dụng:</w:t>
      </w:r>
    </w:p>
    <w:p w14:paraId="287862F4" w14:textId="0772D485" w:rsidR="007A539E" w:rsidRPr="003177EA" w:rsidRDefault="007A539E" w:rsidP="003177EA">
      <w:pPr>
        <w:numPr>
          <w:ilvl w:val="0"/>
          <w:numId w:val="2"/>
        </w:numPr>
        <w:rPr>
          <w:rFonts w:ascii="Times New Roman" w:hAnsi="Times New Roman" w:cs="Times New Roman"/>
          <w:sz w:val="26"/>
          <w:szCs w:val="26"/>
        </w:rPr>
      </w:pPr>
      <w:r w:rsidRPr="007A539E">
        <w:rPr>
          <w:rFonts w:ascii="Times New Roman" w:hAnsi="Times New Roman" w:cs="Times New Roman"/>
          <w:sz w:val="26"/>
          <w:szCs w:val="26"/>
        </w:rPr>
        <w:t xml:space="preserve">Factory Pattern: </w:t>
      </w:r>
      <w:r w:rsidR="003177EA" w:rsidRPr="003177EA">
        <w:rPr>
          <w:rFonts w:ascii="Times New Roman" w:hAnsi="Times New Roman" w:cs="Times New Roman"/>
          <w:sz w:val="26"/>
          <w:szCs w:val="26"/>
        </w:rPr>
        <w:t>Xây dựng giao diện chung Logger và các lớp cụ thể (ConsoleLogger, FileLogger, DatabaseLogger).</w:t>
      </w:r>
    </w:p>
    <w:p w14:paraId="2D78ED1A" w14:textId="7E0E0438" w:rsidR="007A539E" w:rsidRPr="003177EA" w:rsidRDefault="007A539E" w:rsidP="003177EA">
      <w:pPr>
        <w:numPr>
          <w:ilvl w:val="0"/>
          <w:numId w:val="2"/>
        </w:numPr>
        <w:rPr>
          <w:rFonts w:ascii="Times New Roman" w:hAnsi="Times New Roman" w:cs="Times New Roman"/>
          <w:sz w:val="26"/>
          <w:szCs w:val="26"/>
        </w:rPr>
      </w:pPr>
      <w:r w:rsidRPr="007A539E">
        <w:rPr>
          <w:rFonts w:ascii="Times New Roman" w:hAnsi="Times New Roman" w:cs="Times New Roman"/>
          <w:sz w:val="26"/>
          <w:szCs w:val="26"/>
        </w:rPr>
        <w:t xml:space="preserve">Singleton Pattern: </w:t>
      </w:r>
      <w:r w:rsidR="003177EA" w:rsidRPr="003177EA">
        <w:rPr>
          <w:rFonts w:ascii="Times New Roman" w:hAnsi="Times New Roman" w:cs="Times New Roman"/>
          <w:sz w:val="26"/>
          <w:szCs w:val="26"/>
        </w:rPr>
        <w:t>Đảm bảo rằng trong toàn bộ vòng đời ứng dụng, chỉ có duy nhất một thể hiện (instance) của Factory tồn tại.</w:t>
      </w:r>
    </w:p>
    <w:p w14:paraId="4D6C68CE" w14:textId="4DEA9F8C" w:rsidR="007A539E" w:rsidRDefault="007A539E">
      <w:pPr>
        <w:rPr>
          <w:rFonts w:ascii="Times New Roman" w:hAnsi="Times New Roman" w:cs="Times New Roman"/>
          <w:b/>
          <w:bCs/>
          <w:sz w:val="26"/>
          <w:szCs w:val="26"/>
        </w:rPr>
      </w:pPr>
      <w:r w:rsidRPr="007A539E">
        <w:rPr>
          <w:rFonts w:ascii="Times New Roman" w:hAnsi="Times New Roman" w:cs="Times New Roman"/>
          <w:b/>
          <w:bCs/>
          <w:sz w:val="26"/>
          <w:szCs w:val="26"/>
        </w:rPr>
        <w:t>Áp dụng Factory Pattern:</w:t>
      </w:r>
    </w:p>
    <w:p w14:paraId="02BCD19B" w14:textId="6F5D99EB" w:rsidR="007A539E" w:rsidRDefault="003177EA">
      <w:pPr>
        <w:rPr>
          <w:rFonts w:ascii="Times New Roman" w:hAnsi="Times New Roman" w:cs="Times New Roman"/>
          <w:b/>
          <w:bCs/>
          <w:sz w:val="26"/>
          <w:szCs w:val="26"/>
        </w:rPr>
      </w:pPr>
      <w:r w:rsidRPr="003177EA">
        <w:rPr>
          <w:rFonts w:ascii="Times New Roman" w:hAnsi="Times New Roman" w:cs="Times New Roman"/>
          <w:b/>
          <w:bCs/>
          <w:sz w:val="26"/>
          <w:szCs w:val="26"/>
        </w:rPr>
        <w:drawing>
          <wp:inline distT="0" distB="0" distL="0" distR="0" wp14:anchorId="74E6B950" wp14:editId="7BA99D19">
            <wp:extent cx="6603879" cy="3174521"/>
            <wp:effectExtent l="0" t="0" r="6985"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633278" cy="3188653"/>
                    </a:xfrm>
                    <a:prstGeom prst="rect">
                      <a:avLst/>
                    </a:prstGeom>
                  </pic:spPr>
                </pic:pic>
              </a:graphicData>
            </a:graphic>
          </wp:inline>
        </w:drawing>
      </w:r>
    </w:p>
    <w:p w14:paraId="6A07A1E5" w14:textId="38DDD615" w:rsidR="007A539E" w:rsidRDefault="007A539E">
      <w:pPr>
        <w:rPr>
          <w:rFonts w:ascii="Times New Roman" w:hAnsi="Times New Roman" w:cs="Times New Roman"/>
          <w:b/>
          <w:bCs/>
          <w:sz w:val="26"/>
          <w:szCs w:val="26"/>
        </w:rPr>
      </w:pPr>
      <w:r>
        <w:rPr>
          <w:rFonts w:ascii="Times New Roman" w:hAnsi="Times New Roman" w:cs="Times New Roman"/>
          <w:b/>
          <w:bCs/>
          <w:sz w:val="26"/>
          <w:szCs w:val="26"/>
        </w:rPr>
        <w:lastRenderedPageBreak/>
        <w:t xml:space="preserve">Áp dụng Singleton Pattern: </w:t>
      </w:r>
    </w:p>
    <w:p w14:paraId="675DD17A" w14:textId="47A6DD51" w:rsidR="007A539E" w:rsidRDefault="003177EA">
      <w:pPr>
        <w:rPr>
          <w:rFonts w:ascii="Times New Roman" w:hAnsi="Times New Roman" w:cs="Times New Roman"/>
          <w:b/>
          <w:bCs/>
          <w:sz w:val="26"/>
          <w:szCs w:val="26"/>
          <w:lang w:val="vi-VN"/>
        </w:rPr>
      </w:pPr>
      <w:r w:rsidRPr="003177EA">
        <w:rPr>
          <w:rFonts w:ascii="Times New Roman" w:hAnsi="Times New Roman" w:cs="Times New Roman"/>
          <w:b/>
          <w:bCs/>
          <w:sz w:val="26"/>
          <w:szCs w:val="26"/>
        </w:rPr>
        <w:drawing>
          <wp:inline distT="0" distB="0" distL="0" distR="0" wp14:anchorId="678545AA" wp14:editId="58E42D22">
            <wp:extent cx="5943600" cy="33375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337560"/>
                    </a:xfrm>
                    <a:prstGeom prst="rect">
                      <a:avLst/>
                    </a:prstGeom>
                  </pic:spPr>
                </pic:pic>
              </a:graphicData>
            </a:graphic>
          </wp:inline>
        </w:drawing>
      </w:r>
    </w:p>
    <w:p w14:paraId="31A0767B" w14:textId="63BE04A8" w:rsidR="003177EA" w:rsidRDefault="003177EA" w:rsidP="003177EA">
      <w:pPr>
        <w:rPr>
          <w:rFonts w:ascii="Times New Roman" w:hAnsi="Times New Roman" w:cs="Times New Roman"/>
          <w:sz w:val="26"/>
          <w:szCs w:val="26"/>
          <w:lang w:val="vi-VN"/>
        </w:rPr>
      </w:pPr>
      <w:r w:rsidRPr="00A53539">
        <w:rPr>
          <w:rFonts w:ascii="Times New Roman" w:hAnsi="Times New Roman" w:cs="Times New Roman"/>
          <w:b/>
          <w:sz w:val="26"/>
          <w:szCs w:val="26"/>
        </w:rPr>
        <w:t>Bài tập</w:t>
      </w:r>
      <w:r>
        <w:rPr>
          <w:rFonts w:ascii="Times New Roman" w:hAnsi="Times New Roman" w:cs="Times New Roman"/>
          <w:b/>
          <w:sz w:val="26"/>
          <w:szCs w:val="26"/>
          <w:lang w:val="vi-VN"/>
        </w:rPr>
        <w:t xml:space="preserve"> </w:t>
      </w:r>
      <w:r>
        <w:rPr>
          <w:rFonts w:ascii="Times New Roman" w:hAnsi="Times New Roman" w:cs="Times New Roman"/>
          <w:b/>
          <w:sz w:val="26"/>
          <w:szCs w:val="26"/>
          <w:lang w:val="vi-VN"/>
        </w:rPr>
        <w:t>2</w:t>
      </w:r>
      <w:r w:rsidRPr="00A53539">
        <w:rPr>
          <w:rFonts w:ascii="Times New Roman" w:hAnsi="Times New Roman" w:cs="Times New Roman"/>
          <w:b/>
          <w:sz w:val="26"/>
          <w:szCs w:val="26"/>
        </w:rPr>
        <w:t>:</w:t>
      </w:r>
      <w:r w:rsidRPr="00A53539">
        <w:rPr>
          <w:rFonts w:ascii="Times New Roman" w:hAnsi="Times New Roman" w:cs="Times New Roman"/>
          <w:sz w:val="26"/>
          <w:szCs w:val="26"/>
        </w:rPr>
        <w:t xml:space="preserve"> </w:t>
      </w:r>
    </w:p>
    <w:p w14:paraId="35BC2402" w14:textId="05D75920" w:rsidR="003177EA" w:rsidRDefault="003177EA" w:rsidP="003177EA">
      <w:pPr>
        <w:rPr>
          <w:rFonts w:ascii="Times New Roman" w:hAnsi="Times New Roman" w:cs="Times New Roman"/>
          <w:sz w:val="26"/>
          <w:szCs w:val="26"/>
          <w:lang w:val="vi-VN"/>
        </w:rPr>
      </w:pPr>
      <w:r w:rsidRPr="003177EA">
        <w:rPr>
          <w:rFonts w:ascii="Times New Roman" w:hAnsi="Times New Roman" w:cs="Times New Roman"/>
          <w:b/>
          <w:bCs/>
          <w:sz w:val="26"/>
          <w:szCs w:val="26"/>
          <w:lang w:val="vi-VN"/>
        </w:rPr>
        <w:t>2.1</w:t>
      </w:r>
      <w:r>
        <w:rPr>
          <w:rFonts w:ascii="Times New Roman" w:hAnsi="Times New Roman" w:cs="Times New Roman"/>
          <w:sz w:val="26"/>
          <w:szCs w:val="26"/>
          <w:lang w:val="vi-VN"/>
        </w:rPr>
        <w:t xml:space="preserve"> </w:t>
      </w:r>
      <w:r w:rsidRPr="003177EA">
        <w:rPr>
          <w:rFonts w:ascii="Times New Roman" w:hAnsi="Times New Roman" w:cs="Times New Roman"/>
          <w:b/>
          <w:bCs/>
          <w:sz w:val="26"/>
          <w:szCs w:val="26"/>
        </w:rPr>
        <w:t>Pattern lựa chọn: State Pattern.</w:t>
      </w:r>
      <w:r w:rsidRPr="003177EA">
        <w:rPr>
          <w:rFonts w:ascii="Times New Roman" w:hAnsi="Times New Roman" w:cs="Times New Roman"/>
          <w:sz w:val="26"/>
          <w:szCs w:val="26"/>
        </w:rPr>
        <w:br/>
        <w:t>Lý do: Hành vi của đơn hàng (xử lý, hủy, giao) phụ thuộc hoàn toàn vào trạng thái hiện tại của nó. Thay vì dùng if-else hoặc switch-case phức tạp, mỗi trạng thái nên là một class riêng biệt.</w:t>
      </w:r>
    </w:p>
    <w:p w14:paraId="7F698147" w14:textId="4A1EA867" w:rsidR="003177EA" w:rsidRPr="003177EA" w:rsidRDefault="003177EA" w:rsidP="003177EA">
      <w:pPr>
        <w:rPr>
          <w:rFonts w:ascii="Times New Roman" w:hAnsi="Times New Roman" w:cs="Times New Roman"/>
          <w:sz w:val="26"/>
          <w:szCs w:val="26"/>
          <w:lang w:val="vi-VN"/>
        </w:rPr>
      </w:pPr>
      <w:r w:rsidRPr="003177EA">
        <w:rPr>
          <w:rFonts w:ascii="Times New Roman" w:hAnsi="Times New Roman" w:cs="Times New Roman"/>
          <w:sz w:val="26"/>
          <w:szCs w:val="26"/>
          <w:lang w:val="vi-VN"/>
        </w:rPr>
        <w:drawing>
          <wp:inline distT="0" distB="0" distL="0" distR="0" wp14:anchorId="152F4AF7" wp14:editId="1206BD3C">
            <wp:extent cx="6107502" cy="3232150"/>
            <wp:effectExtent l="0" t="0" r="762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130992" cy="3244581"/>
                    </a:xfrm>
                    <a:prstGeom prst="rect">
                      <a:avLst/>
                    </a:prstGeom>
                  </pic:spPr>
                </pic:pic>
              </a:graphicData>
            </a:graphic>
          </wp:inline>
        </w:drawing>
      </w:r>
    </w:p>
    <w:p w14:paraId="5EB3C040" w14:textId="357E4BF8" w:rsidR="003177EA" w:rsidRDefault="003177EA">
      <w:pPr>
        <w:rPr>
          <w:rFonts w:ascii="Times New Roman" w:hAnsi="Times New Roman" w:cs="Times New Roman"/>
          <w:sz w:val="26"/>
          <w:szCs w:val="26"/>
          <w:lang w:val="vi-VN"/>
        </w:rPr>
      </w:pPr>
      <w:r w:rsidRPr="003177EA">
        <w:rPr>
          <w:rFonts w:ascii="Times New Roman" w:hAnsi="Times New Roman" w:cs="Times New Roman"/>
          <w:b/>
          <w:bCs/>
          <w:sz w:val="26"/>
          <w:szCs w:val="26"/>
        </w:rPr>
        <w:lastRenderedPageBreak/>
        <w:t>Kết luận</w:t>
      </w:r>
      <w:r w:rsidRPr="003177EA">
        <w:rPr>
          <w:rFonts w:ascii="Times New Roman" w:hAnsi="Times New Roman" w:cs="Times New Roman"/>
          <w:sz w:val="26"/>
          <w:szCs w:val="26"/>
        </w:rPr>
        <w:t>: State Pattern giúp loại bỏ các câu lệnh điều kiện phức tạp kiểm tra trạng thái, giúp code dễ đọc và dễ mở rộng khi có thêm trạng thái mới (ví dụ: "Chờ thanh toán").</w:t>
      </w:r>
    </w:p>
    <w:p w14:paraId="0769E2DE" w14:textId="77777777" w:rsidR="000F0171" w:rsidRPr="000F0171" w:rsidRDefault="000F0171">
      <w:pPr>
        <w:rPr>
          <w:rFonts w:ascii="Times New Roman" w:hAnsi="Times New Roman" w:cs="Times New Roman"/>
          <w:sz w:val="26"/>
          <w:szCs w:val="26"/>
          <w:lang w:val="vi-VN"/>
        </w:rPr>
      </w:pPr>
    </w:p>
    <w:p w14:paraId="04993080" w14:textId="7526E9AA" w:rsidR="003177EA" w:rsidRDefault="003177EA">
      <w:pPr>
        <w:rPr>
          <w:rFonts w:ascii="Times New Roman" w:hAnsi="Times New Roman" w:cs="Times New Roman"/>
          <w:sz w:val="26"/>
          <w:szCs w:val="26"/>
          <w:lang w:val="vi-VN"/>
        </w:rPr>
      </w:pPr>
      <w:r w:rsidRPr="003177EA">
        <w:rPr>
          <w:rFonts w:ascii="Times New Roman" w:hAnsi="Times New Roman" w:cs="Times New Roman"/>
          <w:b/>
          <w:bCs/>
          <w:sz w:val="26"/>
          <w:szCs w:val="26"/>
          <w:lang w:val="vi-VN"/>
        </w:rPr>
        <w:t xml:space="preserve">2.2 </w:t>
      </w:r>
      <w:r w:rsidRPr="003177EA">
        <w:rPr>
          <w:rFonts w:ascii="Times New Roman" w:hAnsi="Times New Roman" w:cs="Times New Roman"/>
          <w:b/>
          <w:bCs/>
          <w:sz w:val="26"/>
          <w:szCs w:val="26"/>
        </w:rPr>
        <w:t>Pattern lựa chọn: Strategy Pattern.</w:t>
      </w:r>
      <w:r w:rsidRPr="003177EA">
        <w:rPr>
          <w:rFonts w:ascii="Times New Roman" w:hAnsi="Times New Roman" w:cs="Times New Roman"/>
          <w:b/>
          <w:bCs/>
          <w:sz w:val="26"/>
          <w:szCs w:val="26"/>
        </w:rPr>
        <w:br/>
        <w:t xml:space="preserve">Lý do: </w:t>
      </w:r>
      <w:r w:rsidRPr="003177EA">
        <w:rPr>
          <w:rFonts w:ascii="Times New Roman" w:hAnsi="Times New Roman" w:cs="Times New Roman"/>
          <w:sz w:val="26"/>
          <w:szCs w:val="26"/>
        </w:rPr>
        <w:t>Bài toán yêu cầu áp dụng các </w:t>
      </w:r>
      <w:r w:rsidRPr="003177EA">
        <w:rPr>
          <w:rFonts w:ascii="Times New Roman" w:hAnsi="Times New Roman" w:cs="Times New Roman"/>
          <w:i/>
          <w:iCs/>
          <w:sz w:val="26"/>
          <w:szCs w:val="26"/>
        </w:rPr>
        <w:t>thuật toán</w:t>
      </w:r>
      <w:r w:rsidRPr="003177EA">
        <w:rPr>
          <w:rFonts w:ascii="Times New Roman" w:hAnsi="Times New Roman" w:cs="Times New Roman"/>
          <w:sz w:val="26"/>
          <w:szCs w:val="26"/>
        </w:rPr>
        <w:t> tính thuế khác nhau cho các đối tượng khác nhau và có thể thay đổi linh hoạt. Thuế ở đây là một "chiến lược" tính toán.</w:t>
      </w:r>
    </w:p>
    <w:p w14:paraId="4A2EED1B" w14:textId="7845ED66" w:rsidR="000F0171" w:rsidRDefault="000F0171">
      <w:pPr>
        <w:rPr>
          <w:rFonts w:ascii="Times New Roman" w:hAnsi="Times New Roman" w:cs="Times New Roman"/>
          <w:b/>
          <w:bCs/>
          <w:sz w:val="26"/>
          <w:szCs w:val="26"/>
          <w:lang w:val="vi-VN"/>
        </w:rPr>
      </w:pPr>
      <w:r w:rsidRPr="000F0171">
        <w:rPr>
          <w:rFonts w:ascii="Times New Roman" w:hAnsi="Times New Roman" w:cs="Times New Roman"/>
          <w:b/>
          <w:bCs/>
          <w:sz w:val="26"/>
          <w:szCs w:val="26"/>
          <w:lang w:val="vi-VN"/>
        </w:rPr>
        <w:drawing>
          <wp:inline distT="0" distB="0" distL="0" distR="0" wp14:anchorId="7456F876" wp14:editId="026CBAE0">
            <wp:extent cx="5943600" cy="2872105"/>
            <wp:effectExtent l="0" t="0" r="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872105"/>
                    </a:xfrm>
                    <a:prstGeom prst="rect">
                      <a:avLst/>
                    </a:prstGeom>
                  </pic:spPr>
                </pic:pic>
              </a:graphicData>
            </a:graphic>
          </wp:inline>
        </w:drawing>
      </w:r>
    </w:p>
    <w:p w14:paraId="69F5C2C5" w14:textId="3A568FF4" w:rsidR="000F0171" w:rsidRDefault="000F0171">
      <w:pPr>
        <w:rPr>
          <w:rFonts w:ascii="Times New Roman" w:hAnsi="Times New Roman" w:cs="Times New Roman"/>
          <w:sz w:val="26"/>
          <w:szCs w:val="26"/>
          <w:lang w:val="vi-VN"/>
        </w:rPr>
      </w:pPr>
      <w:r w:rsidRPr="000F0171">
        <w:rPr>
          <w:rFonts w:ascii="Times New Roman" w:hAnsi="Times New Roman" w:cs="Times New Roman"/>
          <w:b/>
          <w:bCs/>
          <w:sz w:val="26"/>
          <w:szCs w:val="26"/>
          <w:lang w:val="vi-VN"/>
        </w:rPr>
        <w:t xml:space="preserve">Kết luận: </w:t>
      </w:r>
      <w:r w:rsidRPr="000F0171">
        <w:rPr>
          <w:rFonts w:ascii="Times New Roman" w:hAnsi="Times New Roman" w:cs="Times New Roman"/>
          <w:sz w:val="26"/>
          <w:szCs w:val="26"/>
          <w:lang w:val="vi-VN"/>
        </w:rPr>
        <w:t>Strategy Pattern cho phép thay đổi linh hoạt cách tính thuế ngay tại thời điểm chạy (runtime) mà không cần sửa đổi class sản phẩm.</w:t>
      </w:r>
    </w:p>
    <w:p w14:paraId="251A8D53" w14:textId="1AE4B638" w:rsidR="000F0171" w:rsidRDefault="000F0171">
      <w:pPr>
        <w:rPr>
          <w:rFonts w:ascii="Times New Roman" w:hAnsi="Times New Roman" w:cs="Times New Roman"/>
          <w:sz w:val="26"/>
          <w:szCs w:val="26"/>
          <w:lang w:val="vi-VN"/>
        </w:rPr>
      </w:pPr>
      <w:r w:rsidRPr="000F0171">
        <w:rPr>
          <w:rFonts w:ascii="Times New Roman" w:hAnsi="Times New Roman" w:cs="Times New Roman"/>
          <w:b/>
          <w:bCs/>
          <w:sz w:val="26"/>
          <w:szCs w:val="26"/>
          <w:lang w:val="vi-VN"/>
        </w:rPr>
        <w:t>2.3</w:t>
      </w:r>
      <w:r>
        <w:rPr>
          <w:rFonts w:ascii="Times New Roman" w:hAnsi="Times New Roman" w:cs="Times New Roman"/>
          <w:b/>
          <w:bCs/>
          <w:sz w:val="26"/>
          <w:szCs w:val="26"/>
          <w:lang w:val="vi-VN"/>
        </w:rPr>
        <w:t xml:space="preserve"> </w:t>
      </w:r>
      <w:r w:rsidRPr="000F0171">
        <w:rPr>
          <w:rFonts w:ascii="Times New Roman" w:hAnsi="Times New Roman" w:cs="Times New Roman"/>
          <w:b/>
          <w:bCs/>
          <w:sz w:val="26"/>
          <w:szCs w:val="26"/>
        </w:rPr>
        <w:t>Pattern lựa chọn: Decorator Pattern.</w:t>
      </w:r>
      <w:r w:rsidRPr="000F0171">
        <w:rPr>
          <w:rFonts w:ascii="Times New Roman" w:hAnsi="Times New Roman" w:cs="Times New Roman"/>
          <w:b/>
          <w:bCs/>
          <w:sz w:val="26"/>
          <w:szCs w:val="26"/>
        </w:rPr>
        <w:br/>
        <w:t xml:space="preserve">Lý do: </w:t>
      </w:r>
      <w:r w:rsidRPr="000F0171">
        <w:rPr>
          <w:rFonts w:ascii="Times New Roman" w:hAnsi="Times New Roman" w:cs="Times New Roman"/>
          <w:sz w:val="26"/>
          <w:szCs w:val="26"/>
        </w:rPr>
        <w:t>Yêu cầu là "gắn thêm tính năng" (phí, giảm giá) vào một quy trình thanh toán gốc mà không làm thay đổi code gốc. Decorator cho phép bọc (wrap) đối tượng thanh toán để bổ sung hành vi động.</w:t>
      </w:r>
    </w:p>
    <w:p w14:paraId="708999C2" w14:textId="1A6781B8" w:rsidR="000F0171" w:rsidRDefault="000F0171">
      <w:pPr>
        <w:rPr>
          <w:rFonts w:ascii="Times New Roman" w:hAnsi="Times New Roman" w:cs="Times New Roman"/>
          <w:b/>
          <w:bCs/>
          <w:sz w:val="26"/>
          <w:szCs w:val="26"/>
          <w:lang w:val="vi-VN"/>
        </w:rPr>
      </w:pPr>
      <w:r w:rsidRPr="000F0171">
        <w:rPr>
          <w:rFonts w:ascii="Times New Roman" w:hAnsi="Times New Roman" w:cs="Times New Roman"/>
          <w:b/>
          <w:bCs/>
          <w:sz w:val="26"/>
          <w:szCs w:val="26"/>
          <w:lang w:val="vi-VN"/>
        </w:rPr>
        <w:lastRenderedPageBreak/>
        <w:drawing>
          <wp:inline distT="0" distB="0" distL="0" distR="0" wp14:anchorId="0FE831EF" wp14:editId="52D32F99">
            <wp:extent cx="5943600" cy="3748405"/>
            <wp:effectExtent l="0" t="0" r="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748405"/>
                    </a:xfrm>
                    <a:prstGeom prst="rect">
                      <a:avLst/>
                    </a:prstGeom>
                  </pic:spPr>
                </pic:pic>
              </a:graphicData>
            </a:graphic>
          </wp:inline>
        </w:drawing>
      </w:r>
    </w:p>
    <w:p w14:paraId="489F391D" w14:textId="2532E48E" w:rsidR="000F0171" w:rsidRPr="000F0171" w:rsidRDefault="000F0171">
      <w:pPr>
        <w:rPr>
          <w:rFonts w:ascii="Times New Roman" w:hAnsi="Times New Roman" w:cs="Times New Roman"/>
          <w:b/>
          <w:bCs/>
          <w:sz w:val="26"/>
          <w:szCs w:val="26"/>
          <w:lang w:val="vi-VN"/>
        </w:rPr>
      </w:pPr>
      <w:r w:rsidRPr="000F0171">
        <w:rPr>
          <w:rFonts w:ascii="Times New Roman" w:hAnsi="Times New Roman" w:cs="Times New Roman"/>
          <w:b/>
          <w:bCs/>
          <w:sz w:val="26"/>
          <w:szCs w:val="26"/>
        </w:rPr>
        <w:t>Kết luận: </w:t>
      </w:r>
      <w:r w:rsidRPr="000F0171">
        <w:rPr>
          <w:rFonts w:ascii="Times New Roman" w:hAnsi="Times New Roman" w:cs="Times New Roman"/>
          <w:sz w:val="26"/>
          <w:szCs w:val="26"/>
        </w:rPr>
        <w:t>Decorator Pattern rất mạnh mẽ trong việc mở rộng chức năng (Open/Closed Principle). Bạn có thể xếp chồng bao nhiêu lớp phí hay giảm giá tùy thích mà không cần tạo hàng loạt class con kế thừa</w:t>
      </w:r>
      <w:r>
        <w:rPr>
          <w:rFonts w:ascii="Times New Roman" w:hAnsi="Times New Roman" w:cs="Times New Roman"/>
          <w:sz w:val="26"/>
          <w:szCs w:val="26"/>
          <w:lang w:val="vi-VN"/>
        </w:rPr>
        <w:t xml:space="preserve"> </w:t>
      </w:r>
      <w:r w:rsidRPr="000F0171">
        <w:rPr>
          <w:rFonts w:ascii="Times New Roman" w:hAnsi="Times New Roman" w:cs="Times New Roman"/>
          <w:sz w:val="26"/>
          <w:szCs w:val="26"/>
        </w:rPr>
        <w:t>(như DiscountedPayment, FeePayment, FeeAndDiscountPayment...).</w:t>
      </w:r>
    </w:p>
    <w:sectPr w:rsidR="000F0171" w:rsidRPr="000F01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5B544F"/>
    <w:multiLevelType w:val="multilevel"/>
    <w:tmpl w:val="2AB26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1A24D4"/>
    <w:multiLevelType w:val="multilevel"/>
    <w:tmpl w:val="219A8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2A6131"/>
    <w:multiLevelType w:val="multilevel"/>
    <w:tmpl w:val="DA4C2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FBA7093"/>
    <w:multiLevelType w:val="multilevel"/>
    <w:tmpl w:val="F4CAA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582546E"/>
    <w:multiLevelType w:val="multilevel"/>
    <w:tmpl w:val="B1B05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BF53841"/>
    <w:multiLevelType w:val="multilevel"/>
    <w:tmpl w:val="C4440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8543299">
    <w:abstractNumId w:val="4"/>
  </w:num>
  <w:num w:numId="2" w16cid:durableId="2007240860">
    <w:abstractNumId w:val="2"/>
  </w:num>
  <w:num w:numId="3" w16cid:durableId="562372007">
    <w:abstractNumId w:val="3"/>
  </w:num>
  <w:num w:numId="4" w16cid:durableId="209878740">
    <w:abstractNumId w:val="5"/>
  </w:num>
  <w:num w:numId="5" w16cid:durableId="1122458258">
    <w:abstractNumId w:val="0"/>
  </w:num>
  <w:num w:numId="6" w16cid:durableId="6011884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7CFB"/>
    <w:rsid w:val="000852AD"/>
    <w:rsid w:val="000F0171"/>
    <w:rsid w:val="003177EA"/>
    <w:rsid w:val="003516B1"/>
    <w:rsid w:val="003A4A9E"/>
    <w:rsid w:val="004D0D55"/>
    <w:rsid w:val="00563312"/>
    <w:rsid w:val="005B2932"/>
    <w:rsid w:val="00781359"/>
    <w:rsid w:val="007A539E"/>
    <w:rsid w:val="00807CFB"/>
    <w:rsid w:val="0081356C"/>
    <w:rsid w:val="00AF3B3E"/>
    <w:rsid w:val="00BE7720"/>
    <w:rsid w:val="00F31E6F"/>
    <w:rsid w:val="00FD3B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7D979"/>
  <w15:chartTrackingRefBased/>
  <w15:docId w15:val="{562D31ED-A4EE-4791-9829-0E61445350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77EA"/>
    <w:rPr>
      <w:kern w:val="0"/>
      <w14:ligatures w14:val="none"/>
    </w:rPr>
  </w:style>
  <w:style w:type="paragraph" w:styleId="Heading1">
    <w:name w:val="heading 1"/>
    <w:basedOn w:val="Normal"/>
    <w:next w:val="Normal"/>
    <w:link w:val="Heading1Char"/>
    <w:uiPriority w:val="9"/>
    <w:qFormat/>
    <w:rsid w:val="00807C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7C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7C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7C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7C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7C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7C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7C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7C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7C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7C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7C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7C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7C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7C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7C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7C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7CFB"/>
    <w:rPr>
      <w:rFonts w:eastAsiaTheme="majorEastAsia" w:cstheme="majorBidi"/>
      <w:color w:val="272727" w:themeColor="text1" w:themeTint="D8"/>
    </w:rPr>
  </w:style>
  <w:style w:type="paragraph" w:styleId="Title">
    <w:name w:val="Title"/>
    <w:basedOn w:val="Normal"/>
    <w:next w:val="Normal"/>
    <w:link w:val="TitleChar"/>
    <w:uiPriority w:val="10"/>
    <w:qFormat/>
    <w:rsid w:val="00807C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7C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7C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7C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7CFB"/>
    <w:pPr>
      <w:spacing w:before="160"/>
      <w:jc w:val="center"/>
    </w:pPr>
    <w:rPr>
      <w:i/>
      <w:iCs/>
      <w:color w:val="404040" w:themeColor="text1" w:themeTint="BF"/>
    </w:rPr>
  </w:style>
  <w:style w:type="character" w:customStyle="1" w:styleId="QuoteChar">
    <w:name w:val="Quote Char"/>
    <w:basedOn w:val="DefaultParagraphFont"/>
    <w:link w:val="Quote"/>
    <w:uiPriority w:val="29"/>
    <w:rsid w:val="00807CFB"/>
    <w:rPr>
      <w:i/>
      <w:iCs/>
      <w:color w:val="404040" w:themeColor="text1" w:themeTint="BF"/>
    </w:rPr>
  </w:style>
  <w:style w:type="paragraph" w:styleId="ListParagraph">
    <w:name w:val="List Paragraph"/>
    <w:basedOn w:val="Normal"/>
    <w:uiPriority w:val="34"/>
    <w:qFormat/>
    <w:rsid w:val="00807CFB"/>
    <w:pPr>
      <w:ind w:left="720"/>
      <w:contextualSpacing/>
    </w:pPr>
  </w:style>
  <w:style w:type="character" w:styleId="IntenseEmphasis">
    <w:name w:val="Intense Emphasis"/>
    <w:basedOn w:val="DefaultParagraphFont"/>
    <w:uiPriority w:val="21"/>
    <w:qFormat/>
    <w:rsid w:val="00807CFB"/>
    <w:rPr>
      <w:i/>
      <w:iCs/>
      <w:color w:val="0F4761" w:themeColor="accent1" w:themeShade="BF"/>
    </w:rPr>
  </w:style>
  <w:style w:type="paragraph" w:styleId="IntenseQuote">
    <w:name w:val="Intense Quote"/>
    <w:basedOn w:val="Normal"/>
    <w:next w:val="Normal"/>
    <w:link w:val="IntenseQuoteChar"/>
    <w:uiPriority w:val="30"/>
    <w:qFormat/>
    <w:rsid w:val="00807C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7CFB"/>
    <w:rPr>
      <w:i/>
      <w:iCs/>
      <w:color w:val="0F4761" w:themeColor="accent1" w:themeShade="BF"/>
    </w:rPr>
  </w:style>
  <w:style w:type="character" w:styleId="IntenseReference">
    <w:name w:val="Intense Reference"/>
    <w:basedOn w:val="DefaultParagraphFont"/>
    <w:uiPriority w:val="32"/>
    <w:qFormat/>
    <w:rsid w:val="00807CF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1353594">
      <w:bodyDiv w:val="1"/>
      <w:marLeft w:val="0"/>
      <w:marRight w:val="0"/>
      <w:marTop w:val="0"/>
      <w:marBottom w:val="0"/>
      <w:divBdr>
        <w:top w:val="none" w:sz="0" w:space="0" w:color="auto"/>
        <w:left w:val="none" w:sz="0" w:space="0" w:color="auto"/>
        <w:bottom w:val="none" w:sz="0" w:space="0" w:color="auto"/>
        <w:right w:val="none" w:sz="0" w:space="0" w:color="auto"/>
      </w:divBdr>
    </w:div>
    <w:div w:id="646935519">
      <w:bodyDiv w:val="1"/>
      <w:marLeft w:val="0"/>
      <w:marRight w:val="0"/>
      <w:marTop w:val="0"/>
      <w:marBottom w:val="0"/>
      <w:divBdr>
        <w:top w:val="none" w:sz="0" w:space="0" w:color="auto"/>
        <w:left w:val="none" w:sz="0" w:space="0" w:color="auto"/>
        <w:bottom w:val="none" w:sz="0" w:space="0" w:color="auto"/>
        <w:right w:val="none" w:sz="0" w:space="0" w:color="auto"/>
      </w:divBdr>
    </w:div>
    <w:div w:id="671222790">
      <w:bodyDiv w:val="1"/>
      <w:marLeft w:val="0"/>
      <w:marRight w:val="0"/>
      <w:marTop w:val="0"/>
      <w:marBottom w:val="0"/>
      <w:divBdr>
        <w:top w:val="none" w:sz="0" w:space="0" w:color="auto"/>
        <w:left w:val="none" w:sz="0" w:space="0" w:color="auto"/>
        <w:bottom w:val="none" w:sz="0" w:space="0" w:color="auto"/>
        <w:right w:val="none" w:sz="0" w:space="0" w:color="auto"/>
      </w:divBdr>
    </w:div>
    <w:div w:id="770708655">
      <w:bodyDiv w:val="1"/>
      <w:marLeft w:val="0"/>
      <w:marRight w:val="0"/>
      <w:marTop w:val="0"/>
      <w:marBottom w:val="0"/>
      <w:divBdr>
        <w:top w:val="none" w:sz="0" w:space="0" w:color="auto"/>
        <w:left w:val="none" w:sz="0" w:space="0" w:color="auto"/>
        <w:bottom w:val="none" w:sz="0" w:space="0" w:color="auto"/>
        <w:right w:val="none" w:sz="0" w:space="0" w:color="auto"/>
      </w:divBdr>
    </w:div>
    <w:div w:id="832835933">
      <w:bodyDiv w:val="1"/>
      <w:marLeft w:val="0"/>
      <w:marRight w:val="0"/>
      <w:marTop w:val="0"/>
      <w:marBottom w:val="0"/>
      <w:divBdr>
        <w:top w:val="none" w:sz="0" w:space="0" w:color="auto"/>
        <w:left w:val="none" w:sz="0" w:space="0" w:color="auto"/>
        <w:bottom w:val="none" w:sz="0" w:space="0" w:color="auto"/>
        <w:right w:val="none" w:sz="0" w:space="0" w:color="auto"/>
      </w:divBdr>
    </w:div>
    <w:div w:id="867256006">
      <w:bodyDiv w:val="1"/>
      <w:marLeft w:val="0"/>
      <w:marRight w:val="0"/>
      <w:marTop w:val="0"/>
      <w:marBottom w:val="0"/>
      <w:divBdr>
        <w:top w:val="none" w:sz="0" w:space="0" w:color="auto"/>
        <w:left w:val="none" w:sz="0" w:space="0" w:color="auto"/>
        <w:bottom w:val="none" w:sz="0" w:space="0" w:color="auto"/>
        <w:right w:val="none" w:sz="0" w:space="0" w:color="auto"/>
      </w:divBdr>
    </w:div>
    <w:div w:id="990520773">
      <w:bodyDiv w:val="1"/>
      <w:marLeft w:val="0"/>
      <w:marRight w:val="0"/>
      <w:marTop w:val="0"/>
      <w:marBottom w:val="0"/>
      <w:divBdr>
        <w:top w:val="none" w:sz="0" w:space="0" w:color="auto"/>
        <w:left w:val="none" w:sz="0" w:space="0" w:color="auto"/>
        <w:bottom w:val="none" w:sz="0" w:space="0" w:color="auto"/>
        <w:right w:val="none" w:sz="0" w:space="0" w:color="auto"/>
      </w:divBdr>
    </w:div>
    <w:div w:id="1118069325">
      <w:bodyDiv w:val="1"/>
      <w:marLeft w:val="0"/>
      <w:marRight w:val="0"/>
      <w:marTop w:val="0"/>
      <w:marBottom w:val="0"/>
      <w:divBdr>
        <w:top w:val="none" w:sz="0" w:space="0" w:color="auto"/>
        <w:left w:val="none" w:sz="0" w:space="0" w:color="auto"/>
        <w:bottom w:val="none" w:sz="0" w:space="0" w:color="auto"/>
        <w:right w:val="none" w:sz="0" w:space="0" w:color="auto"/>
      </w:divBdr>
    </w:div>
    <w:div w:id="1210804112">
      <w:bodyDiv w:val="1"/>
      <w:marLeft w:val="0"/>
      <w:marRight w:val="0"/>
      <w:marTop w:val="0"/>
      <w:marBottom w:val="0"/>
      <w:divBdr>
        <w:top w:val="none" w:sz="0" w:space="0" w:color="auto"/>
        <w:left w:val="none" w:sz="0" w:space="0" w:color="auto"/>
        <w:bottom w:val="none" w:sz="0" w:space="0" w:color="auto"/>
        <w:right w:val="none" w:sz="0" w:space="0" w:color="auto"/>
      </w:divBdr>
    </w:div>
    <w:div w:id="1387025620">
      <w:bodyDiv w:val="1"/>
      <w:marLeft w:val="0"/>
      <w:marRight w:val="0"/>
      <w:marTop w:val="0"/>
      <w:marBottom w:val="0"/>
      <w:divBdr>
        <w:top w:val="none" w:sz="0" w:space="0" w:color="auto"/>
        <w:left w:val="none" w:sz="0" w:space="0" w:color="auto"/>
        <w:bottom w:val="none" w:sz="0" w:space="0" w:color="auto"/>
        <w:right w:val="none" w:sz="0" w:space="0" w:color="auto"/>
      </w:divBdr>
    </w:div>
    <w:div w:id="1594627228">
      <w:bodyDiv w:val="1"/>
      <w:marLeft w:val="0"/>
      <w:marRight w:val="0"/>
      <w:marTop w:val="0"/>
      <w:marBottom w:val="0"/>
      <w:divBdr>
        <w:top w:val="none" w:sz="0" w:space="0" w:color="auto"/>
        <w:left w:val="none" w:sz="0" w:space="0" w:color="auto"/>
        <w:bottom w:val="none" w:sz="0" w:space="0" w:color="auto"/>
        <w:right w:val="none" w:sz="0" w:space="0" w:color="auto"/>
      </w:divBdr>
    </w:div>
    <w:div w:id="1620448873">
      <w:bodyDiv w:val="1"/>
      <w:marLeft w:val="0"/>
      <w:marRight w:val="0"/>
      <w:marTop w:val="0"/>
      <w:marBottom w:val="0"/>
      <w:divBdr>
        <w:top w:val="none" w:sz="0" w:space="0" w:color="auto"/>
        <w:left w:val="none" w:sz="0" w:space="0" w:color="auto"/>
        <w:bottom w:val="none" w:sz="0" w:space="0" w:color="auto"/>
        <w:right w:val="none" w:sz="0" w:space="0" w:color="auto"/>
      </w:divBdr>
    </w:div>
    <w:div w:id="1862083724">
      <w:bodyDiv w:val="1"/>
      <w:marLeft w:val="0"/>
      <w:marRight w:val="0"/>
      <w:marTop w:val="0"/>
      <w:marBottom w:val="0"/>
      <w:divBdr>
        <w:top w:val="none" w:sz="0" w:space="0" w:color="auto"/>
        <w:left w:val="none" w:sz="0" w:space="0" w:color="auto"/>
        <w:bottom w:val="none" w:sz="0" w:space="0" w:color="auto"/>
        <w:right w:val="none" w:sz="0" w:space="0" w:color="auto"/>
      </w:divBdr>
    </w:div>
    <w:div w:id="1979607114">
      <w:bodyDiv w:val="1"/>
      <w:marLeft w:val="0"/>
      <w:marRight w:val="0"/>
      <w:marTop w:val="0"/>
      <w:marBottom w:val="0"/>
      <w:divBdr>
        <w:top w:val="none" w:sz="0" w:space="0" w:color="auto"/>
        <w:left w:val="none" w:sz="0" w:space="0" w:color="auto"/>
        <w:bottom w:val="none" w:sz="0" w:space="0" w:color="auto"/>
        <w:right w:val="none" w:sz="0" w:space="0" w:color="auto"/>
      </w:divBdr>
    </w:div>
    <w:div w:id="20958530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342</Words>
  <Characters>1953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Dao duc Danh</dc:creator>
  <cp:keywords/>
  <dc:description/>
  <cp:lastModifiedBy>Phước Việt Võ</cp:lastModifiedBy>
  <cp:revision>2</cp:revision>
  <dcterms:created xsi:type="dcterms:W3CDTF">2026-03-20T06:34:00Z</dcterms:created>
  <dcterms:modified xsi:type="dcterms:W3CDTF">2026-03-20T06:34:00Z</dcterms:modified>
</cp:coreProperties>
</file>