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Histogram Exam Notes</w:t>
      </w:r>
    </w:p>
    <w:p>
      <w:r>
        <w:rPr>
          <w:b w:val="0"/>
        </w:rPr>
        <w:t>Vương Quốc Trung  |  Group 03 · Exam revision · A4 duplex</w:t>
      </w:r>
    </w:p>
    <w:p>
      <w:r>
        <w:rPr>
          <w:b w:val="0"/>
        </w:rPr>
        <w:t>Speech and silence segmentation. Review the features, threshold learning, inference and evaluation used in the submitted program.</w:t>
      </w:r>
    </w:p>
    <w:p>
      <w:pPr>
        <w:pStyle w:val="Heading1"/>
      </w:pPr>
      <w:r>
        <w:t>1 Data and framing</w:t>
      </w:r>
    </w:p>
    <w:p>
      <w:r>
        <w:rPr>
          <w:b w:val="0"/>
        </w:rPr>
        <w:t>TRAIN contains phone_F1, phone_M1, studio_F1, studio_M1; TEST uses the corresponding F2 and M2 files. Existing LAB rows are start_s end_s label: sil → silence/background; voiced v and unvoiced uv → Speech. Use the label at each decision-cell center. LAB does not detect speech itself.</w:t>
      </w:r>
    </w:p>
    <w:p>
      <w:r>
        <w:rPr>
          <w:b w:val="0"/>
        </w:rPr>
        <w:t>A 25 ms window measures local energy; a 10 ms hop tracks changes and locates boundaries on a time grid. Windows overlap; the first center is 5 ms. At WAV edges, use only real samples without zero padding.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L = round(0.025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H = round(0.010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fₛ is the sample rate in Hz; L is the window length in samples; H is the hop in samples. At 16 kHz: L=400, H=160; at 44.1 kHz: L=1102, H=441 with Python round.</w:t>
      </w:r>
    </w:p>
    <w:p>
      <w:pPr>
        <w:pStyle w:val="Heading1"/>
      </w:pPr>
      <w:r>
        <w:t>2 STE and normalization per WAV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sSup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x[n]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p>
                </m:sSup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z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max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E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</m:den>
        </m:f>
      </m:oMath>
    </w:p>
    <w:p>
      <w:r>
        <w:rPr>
          <w:b w:val="0"/>
        </w:rPr>
        <w:t>x[n] is an int16 sample divided by 32768; Wₖ is window k; Nₖ is its actual sample count. Eₖ is raw mean-square STE; zₖ is dimensionless normalized STE in [0,1]. Compute all E values, find this WAV’s maximum, then divide each E by it. If the maximum is zero, return z=0 and retain Silence.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MA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k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nary>
              <m:naryPr>
                <m:chr m:val="∑"/>
                <m:limLoc m:val="subSup"/>
                <m:supHide m:val="1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 ∈ 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W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k</m:t>
                    </m:r>
                  </m:sub>
                </m:sSub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/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|x[n]|</m:t>
                </m:r>
              </m:e>
            </m:nary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N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k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logSTE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(max(E, </m:t>
        </m:r>
        <m:sSup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−12</m:t>
            </m:r>
          </m:sup>
        </m:sSup>
        <m:r>
          <m:rPr>
            <m:sty m:val="p"/>
          </m:rPr>
          <w:rPr>
            <w:rFonts w:ascii="Cambria Math" w:hAnsi="Cambria Math"/>
            <w:sz w:val="22"/>
          </w:rPr>
          <m:t xml:space="preserve">))</m:t>
        </m:r>
      </m:oMath>
    </w:p>
    <w:p>
      <w:r>
        <w:rPr>
          <w:b w:val="0"/>
        </w:rPr>
        <w:t>MA is mean absolute amplitude; logMA=20 log₁₀(max(MA,10⁻¹²)). MA/log features illustrate results; all three segmentation thresholds use normalized STE.</w:t>
      </w:r>
    </w:p>
    <w:p>
      <w:pPr>
        <w:pStyle w:val="Heading1"/>
      </w:pPr>
      <w:r>
        <w:t>3 From histogram to peaks and threshold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 = 128;   Δz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 + 0.5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B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j = 0, …, 127</m:t>
        </m:r>
      </m:oMath>
    </w:p>
    <w:p>
      <w:r>
        <w:rPr>
          <w:b w:val="0"/>
        </w:rPr>
        <w:t>Divide [0,1] into B bins of width Δz; cⱼ is bin j’s center. hⱼ counts zₖ values in that bin; the final bin includes 1. Smooth h with a three-bin moving mean, repeating edge values. The horizontal axis is normalized STE and the vertical axis is frame count, not time.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h̃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j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j−1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h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j+1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3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−1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127</m:t>
            </m:r>
          </m:sub>
        </m:sSub>
      </m:oMath>
    </w:p>
    <w:p>
      <w:r>
        <w:rPr>
          <w:b w:val="0"/>
        </w:rPr>
        <w:t>A peak is a positive local maximum above both neighbors. Merge an equal-height plateau into one peak: use index 0 if it starts at bin 0; otherwise use the floored middle index. Code chooses the first two peaks along the STE axis, not the two tallest peaks; bin 0 is eligible.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T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1</m:t>
                    </m:r>
                  </m:sub>
                </m:sSub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+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c</m:t>
                </m:r>
              </m:e>
              <m:sub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p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2</m:t>
                    </m:r>
                  </m:sub>
                </m:sSub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W + 1</m:t>
            </m:r>
          </m:den>
        </m:f>
      </m:oMath>
    </w:p>
    <w:p>
      <w:r>
        <w:rPr>
          <w:b w:val="0"/>
        </w:rPr>
        <w:t>p₁&lt;p₂ are the selected peak indices; W&gt;0 weights the first peak’s center. Larger W moves T toward cₚ₁, often retaining lower-energy Speech but potentially increasing false alarms. Peak locations, not heights, determine T. With fewer than two peaks, use this WAV’s mean(z).</w:t>
      </w:r>
    </w:p>
    <w:p>
      <w:r>
        <w:rPr>
          <w:b w:val="0"/>
        </w:rPr>
        <w:t>Current code has no valley-depth, minimum-peak-distance or lowest-20%-region condition. The two peaks can therefore both belong to Speech or arise from noise; this is a genuine limitation of the selection rule.</w:t>
      </w:r>
    </w:p>
    <w:p>
      <w:pPr>
        <w:pStyle w:val="Heading1"/>
      </w:pPr>
      <w:r>
        <w:t>4 Learn W on TRAIN</w:t>
      </w:r>
    </w:p>
    <w:p>
      <w:r>
        <w:rPr>
          <w:b w:val="0"/>
        </w:rPr>
        <w:t>Try W ∈ {1,2,5,10,15,20,30,50}. For each W, compute a histogram and T separately for each TRAIN file, segment, then compare with LAB. Rank by fewest extra+missed boundaries, lowest mean MAE, then smallest W. Select W=30, TRAIN MAE=12.5 ms, no extra/missed boundaries. B=128 and smoothing order 3 remain fixed.</w:t>
      </w:r>
    </w:p>
    <w:p>
      <w:r>
        <w:br w:type="page"/>
      </w:r>
    </w:p>
    <w:p>
      <w:pPr>
        <w:pStyle w:val="Heading1"/>
      </w:pPr>
      <w:r>
        <w:t>TEST example and thresholds</w:t>
      </w:r>
    </w:p>
    <w:p>
      <w:r>
        <w:rPr>
          <w:b w:val="0"/>
        </w:rPr>
        <w:t>At TEST time, freeze W and derive T from the current WAV’s histogram without using LAB. Keep 25/10 ms framing and the 200 ms Silence filter. Histogram does not median-filter the STE sequence; smoothing a histogram differs from temporal median filtering.</w:t>
      </w:r>
    </w:p>
    <w:p>
      <w:r>
        <w:rPr>
          <w:b w:val="0"/>
        </w:rPr>
        <w:t>phone_F2: p₁=0, p₂=6 → c₁=.00390625, c₂=.05078125. T=(30×.00390625+.05078125)/31=.005418346774. Smoothed peak heights of about 171 and 6.67 identify peaks but do not enter the threshold formula.</w:t>
      </w:r>
    </w:p>
    <w:p>
      <w:pPr>
        <w:pStyle w:val="Heading1"/>
      </w:pPr>
      <w:r>
        <w:t>5 TEST and evaluation</w:t>
      </w:r>
    </w:p>
    <w:p>
      <w:r>
        <w:rPr>
          <w:b w:val="0"/>
        </w:rPr>
        <w:t>TEST → frames → STE → per-WAV normalization → dₖ=zₖ. dₖ≥T → Speech; below T → Silence. Fill Silence &lt;200 ms, including edge intervals; retain ≥200 ms. TEST LAB is only for evaluation and reference plots.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e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1000(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pred,i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−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t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ref,i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);   MAE = </m:t>
        </m:r>
        <m:f>
          <m:num>
            <m:nary>
              <m:naryPr>
                <m:chr m:val="∑"/>
                <m:limLoc m:val="subSup"/>
              </m:naryPr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i=1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  <m:sSub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e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|</m:t>
                </m:r>
              </m:e>
            </m:nary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RMSE = </m:t>
        </m:r>
        <m:rad>
          <m:radPr>
            <m:degHide m:val="1"/>
          </m:radPr>
          <m:deg/>
          <m:e>
            <m:f>
              <m:num>
                <m:nary>
                  <m:naryPr>
                    <m:chr m:val="∑"/>
                    <m:limLoc m:val="subSup"/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i=1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2"/>
                      </w:rPr>
                      <m:t xml:space="preserve">M</m:t>
                    </m:r>
                  </m:sup>
                  <m:e>
                    <m:sSup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e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</w:rPr>
                              <m:t xml:space="preserve">i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</w:rPr>
                          <m:t xml:space="preserve">2</m:t>
                        </m:r>
                      </m:sup>
                    </m:sSup>
                  </m:e>
                </m:nary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M</m:t>
                </m:r>
              </m:den>
            </m:f>
          </m:e>
        </m:rad>
      </m:oMath>
    </w:p>
    <w:p>
      <w:r>
        <w:rPr>
          <w:b w:val="0"/>
        </w:rPr>
        <w:t>t is in seconds; e, MAE and RMSE are in ms; M is the number of matched boundary pairs. Greedily match nearest boundaries of the same direction, once each, with no cutoff. Extra/missed boundaries are excluded from MAE and must be reported separately; no pairs means None, not zero.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TEST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Peak bins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MAE ms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  <w:shd w:fill="E7EEF5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RMSE ms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phone_F2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0, 6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.005418347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10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phone_M2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0, 9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.006174395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7.07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studio_F2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0, 9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.006174395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studio_M2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0, 4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.004914315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15.81</w:t>
            </w:r>
          </w:p>
        </w:tc>
      </w:tr>
      <w:tr>
        <w:trPr>
          <w:cantSplit/>
        </w:trPr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Mean per file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11.25</w:t>
            </w:r>
          </w:p>
        </w:tc>
        <w:tc>
          <w:tcPr>
            <w:tcW w:type="dxa" w:w="203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b w:val="0"/>
                <w:sz w:val="21"/>
              </w:rPr>
              <w:t>12.17</w:t>
            </w:r>
          </w:p>
        </w:tc>
      </w:tr>
    </w:tbl>
    <w:p>
      <w:r>
        <w:rPr>
          <w:b w:val="0"/>
        </w:rPr>
        <w:t>All three algorithms: 8 matched pairs, 0 extra, 0 missed. Mean per file averages four metrics and is not pooled RMSE. Gaussian has the lowest mean MAE on these four TEST files; this does not establish superiority on all data.</w:t>
      </w:r>
    </w:p>
    <w:p>
      <w:pPr>
        <w:spacing w:after="60"/>
      </w:pPr>
      <m:oMath>
        <m:r>
          <m:rPr>
            <m:sty m:val="p"/>
          </m:rPr>
          <w:rPr>
            <w:rFonts w:ascii="Cambria Math" w:hAnsi="Cambria Math"/>
            <w:sz w:val="22"/>
          </w:rPr>
          <m:t xml:space="preserve">BER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rFA + rMiss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2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FA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 → Sp)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n(Sil)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Miss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 → Sil)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n(Sp)</m:t>
            </m:r>
          </m:den>
        </m:f>
      </m:oMath>
    </w:p>
    <w:p>
      <w:r>
        <w:rPr>
          <w:b w:val="0"/>
        </w:rPr>
        <w:t>n counts frames with valid reference labels; evaluate after postprocessing. rFA is the Silence-to-Speech rate; rMiss is the Speech-to-Silence rate. Multiply BER by 100 for %. This classification error differs from energy errors and boundary MAE.</w:t>
      </w:r>
    </w:p>
    <w:p>
      <w:pPr>
        <w:pStyle w:val="Heading1"/>
      </w:pPr>
      <w:r>
        <w:t>Diagnostic plots and common traps</w:t>
      </w:r>
    </w:p>
    <w:p>
      <w:r>
        <w:rPr>
          <w:b w:val="0"/>
        </w:rPr>
        <w:t>Bars show raw counts; the smooth curve shows the three-bin mean; marked points are the first two peaks; the vertical line is T. LAB does not build the histogram. TRAIN LAB selects W, so the full procedure is not completely unsupervised. W=30 does not mean 30-bin smoothing; smoothing uses only 3 bins.</w:t>
      </w:r>
    </w:p>
    <w:p>
      <w:pPr>
        <w:pStyle w:val="Heading1"/>
      </w:pPr>
      <w:r>
        <w:t>6 F0 and SNR if asked</w:t>
      </w:r>
    </w:p>
    <w:p>
      <w:pPr>
        <w:spacing w:after="60"/>
      </w:pPr>
      <m:oMath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F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 = 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</m:t>
                </m:r>
              </m:sub>
            </m:sSub>
          </m:num>
          <m:den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ℓ*</m:t>
            </m:r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;   SNR = 10 </m:t>
        </m:r>
        <m:sSub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log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 xml:space="preserve">(</m:t>
        </m:r>
        <m:f>
          <m:num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Sp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sz w:val="22"/>
              </w:rPr>
              <m:t xml:space="preserve"> − </m:t>
            </m:r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num>
          <m:den>
            <m:sSub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2"/>
                  </w:rPr>
                  <m:t xml:space="preserve">Sil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  <w:sz w:val="22"/>
          </w:rPr>
          <m:t xml:space="preserve">)</m:t>
        </m:r>
      </m:oMath>
    </w:p>
    <w:p>
      <w:r>
        <w:rPr>
          <w:b w:val="0"/>
        </w:rPr>
        <w:t>F0 (Hz): fundamental frequency; ℓ*: autocorrelation peak lag after DC removal and Hamming windowing. Accept 60–400 Hz with z≥0.01 and normalized peak ≥0.30. F0 does not control segmentation. SNR (dB) uses LAB-region powers PSp and PSil, assuming comparable noise; invalid ratios return None.</w:t>
      </w:r>
    </w:p>
    <w:p>
      <w:r>
        <w:rPr>
          <w:b w:val="0"/>
        </w:rPr>
        <w:t>Code: features.extract; TT2_Histogram.smooth_1d, histogram_local_maxima, histogram_threshold; pipeline.choose, predict; evaluation.boundary_scores, score.</w:t>
      </w:r>
    </w:p>
    <w:sectPr w:rsidR="00FC693F" w:rsidRPr="0006063C" w:rsidSect="00034616">
      <w:footerReference w:type="default" r:id="rId9"/>
      <w:pgSz w:w="11906" w:h="16838"/>
      <w:pgMar w:top="765" w:right="879" w:bottom="765" w:left="879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03  |  </w:t>
    </w:r>
    <w:fldSimple w:instr="PAGE"/>
    <w:r>
      <w:t xml:space="preserve"> /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Histogram Exam Notes</dc:title>
  <dc:subject/>
  <dc:creator>Vương Quốc Trung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