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A08C" w14:textId="4E4D638B" w:rsidR="00E01E07" w:rsidRDefault="00C962CB">
      <w:pPr>
        <w:rPr>
          <w:rFonts w:ascii="Times New Roman" w:hAnsi="Times New Roman" w:cs="Times New Roman"/>
          <w:sz w:val="24"/>
          <w:szCs w:val="24"/>
        </w:rPr>
        <w:sectPr w:rsidR="00E01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DA7BD" wp14:editId="71FC168F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5943600" cy="5539740"/>
                <wp:effectExtent l="0" t="0" r="0" b="3810"/>
                <wp:wrapNone/>
                <wp:docPr id="1542800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AD714" w14:textId="5A0D6B20" w:rsidR="00E01E07" w:rsidRDefault="00000000" w:rsidP="00C962CB">
                            <w:pPr>
                              <w:spacing w:before="240" w:after="120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HỆ THỐNG QUẢN LÍ PHÒNG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MẠCH TƯ</w:t>
                            </w:r>
                          </w:p>
                          <w:p w14:paraId="144A033E" w14:textId="7B96BE53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Môn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Công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Phần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Mềm</w:t>
                            </w:r>
                          </w:p>
                          <w:p w14:paraId="766B275B" w14:textId="5C359D68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GVHD: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Dương Hữu Thành</w:t>
                            </w:r>
                          </w:p>
                          <w:p w14:paraId="07D1B2FE" w14:textId="77777777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>Lớp: ĐH22 – IT02</w:t>
                            </w:r>
                          </w:p>
                          <w:p w14:paraId="12CC612A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LightGrid-Accent6"/>
                              <w:tblW w:w="0" w:type="auto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780"/>
                            </w:tblGrid>
                            <w:tr w:rsidR="00E01E07" w14:paraId="4967FAFE" w14:textId="77777777" w:rsidTr="00E01E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B84626" w14:textId="4B44B9D0" w:rsidR="00E01E07" w:rsidRDefault="00000000">
                                  <w:pPr>
                                    <w:spacing w:after="0" w:line="240" w:lineRule="auto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Mã số nhóm: </w:t>
                                  </w:r>
                                  <w:r w:rsidR="00C962CB"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01E07" w14:paraId="3A9AA779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4BE49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Tên thành viên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D4D274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Mã số sinh viên</w:t>
                                  </w:r>
                                </w:p>
                              </w:tc>
                            </w:tr>
                            <w:tr w:rsidR="00E01E07" w14:paraId="048BCFED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A17A632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Võ Văn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84FB2D1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2251052047</w:t>
                                  </w:r>
                                </w:p>
                              </w:tc>
                            </w:tr>
                            <w:tr w:rsidR="00E01E07" w14:paraId="0B35189E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B45BF7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Đỗ Phương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C38D44B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2251052041</w:t>
                                  </w:r>
                                </w:p>
                              </w:tc>
                            </w:tr>
                            <w:tr w:rsidR="00E01E07" w14:paraId="381C98C6" w14:textId="77777777" w:rsidTr="00E01E07">
                              <w:trPr>
                                <w:cantSplit/>
                                <w:trHeight w:val="44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EFE27F0" w14:textId="7EDA77D4" w:rsidR="00E01E07" w:rsidRPr="00C962CB" w:rsidRDefault="00C962CB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Phạm Hữu Hưng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74EE10D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2251052029</w:t>
                                  </w:r>
                                </w:p>
                              </w:tc>
                            </w:tr>
                          </w:tbl>
                          <w:p w14:paraId="2684552B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DC41D7A" w14:textId="77777777" w:rsidR="00E01E07" w:rsidRDefault="00E01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11.2pt;width:468pt;height:436.2pt;z-index:25166131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" stroked="f">
                <v:textbox>
                  <w:txbxContent>
                    <w:p w14:paraId="68EAD714" w14:textId="5A0D6B20" w:rsidR="00E01E07" w:rsidRDefault="00000000" w:rsidP="00C962CB">
                      <w:pPr>
                        <w:spacing w:before="240" w:after="120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  <w:t xml:space="preserve">ĐỀ TÀI: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HỆ THỐNG QUẢN LÍ PHÒNG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MẠCH TƯ</w:t>
                      </w:r>
                    </w:p>
                    <w:p w14:paraId="144A033E" w14:textId="7B96BE53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Môn </w:t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Công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Phần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Mềm</w:t>
                      </w:r>
                    </w:p>
                    <w:p w14:paraId="766B275B" w14:textId="5C359D68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GVHD: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Dương Hữu Thành</w:t>
                      </w:r>
                    </w:p>
                    <w:p w14:paraId="07D1B2FE" w14:textId="77777777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>Lớp: ĐH22 – IT02</w:t>
                      </w:r>
                    </w:p>
                    <w:p w14:paraId="12CC612A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LightGrid-Accent6"/>
                        <w:tblW w:w="0" w:type="auto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6" w:space="0" w:color="auto"/>
                          <w:insideV w:val="single" w:sz="6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780"/>
                      </w:tblGrid>
                      <w:tr w:rsidR="00E01E07" w14:paraId="4967FAFE" w14:textId="77777777" w:rsidTr="00E01E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B84626" w14:textId="4B44B9D0" w:rsidR="00E01E07" w:rsidRDefault="00000000">
                            <w:p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Mã số nhóm: </w:t>
                            </w:r>
                            <w:r w:rsidR="00C962CB"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25</w:t>
                            </w:r>
                          </w:p>
                        </w:tc>
                      </w:tr>
                      <w:tr w:rsidR="00E01E07" w14:paraId="3A9AA779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4BE49" w14:textId="77777777" w:rsidR="00E01E07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Tên thành viên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D4D274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Mã số sinh viên</w:t>
                            </w:r>
                          </w:p>
                        </w:tc>
                      </w:tr>
                      <w:tr w:rsidR="00E01E07" w14:paraId="048BCFED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A17A632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Võ Văn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4FB2D1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2251052047</w:t>
                            </w:r>
                          </w:p>
                        </w:tc>
                      </w:tr>
                      <w:tr w:rsidR="00E01E07" w14:paraId="0B35189E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B45BF7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Đỗ Phương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C38D44B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2251052041</w:t>
                            </w:r>
                          </w:p>
                        </w:tc>
                      </w:tr>
                      <w:tr w:rsidR="00E01E07" w14:paraId="381C98C6" w14:textId="77777777" w:rsidTr="00E01E07">
                        <w:trPr>
                          <w:cantSplit/>
                          <w:trHeight w:val="44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EFE27F0" w14:textId="7EDA77D4" w:rsidR="00E01E07" w:rsidRPr="00C962CB" w:rsidRDefault="00C962CB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Phạm Hữu Hưng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4EE10D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2251052029</w:t>
                            </w:r>
                          </w:p>
                        </w:tc>
                      </w:tr>
                    </w:tbl>
                    <w:p w14:paraId="2684552B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DC41D7A" w14:textId="77777777" w:rsidR="00E01E07" w:rsidRDefault="00E01E0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6730D" wp14:editId="0ECBDBDB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6819900" cy="8816340"/>
                <wp:effectExtent l="38100" t="38100" r="57150" b="60960"/>
                <wp:wrapNone/>
                <wp:docPr id="2090375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881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019A" w14:textId="77777777" w:rsidR="00E01E07" w:rsidRDefault="00E01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730D" id="Rectangle 3" o:spid="_x0000_s1027" style="position:absolute;margin-left:0;margin-top:-27.6pt;width:537pt;height:694.2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" fillcolor="white [3212]" strokecolor="#0070c0" strokeweight="6.75pt">
                <v:stroke linestyle="thickThin"/>
                <v:textbox>
                  <w:txbxContent>
                    <w:p w14:paraId="579F019A" w14:textId="77777777" w:rsidR="00E01E07" w:rsidRDefault="00E01E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28FAD7D0" wp14:editId="3A360188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1485265" cy="977900"/>
            <wp:effectExtent l="0" t="0" r="635" b="0"/>
            <wp:wrapNone/>
            <wp:docPr id="941089668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668" name="Picture 2" descr="A blue book with a ring around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7" t="26158" r="30423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77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5965F" wp14:editId="36C69D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554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B5D963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BỘ GIÁO DỤC VÀ ĐÀO TẠO</w:t>
                            </w:r>
                          </w:p>
                          <w:p w14:paraId="6761A159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TRƯỜNG ĐẠI HỌC MỞ TP.HCM</w:t>
                            </w:r>
                          </w:p>
                          <w:p w14:paraId="2777D33D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965F" id="_x0000_s1028" type="#_x0000_t202" style="position:absolute;margin-left:416.8pt;margin-top:0;width:468pt;height:122.4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" stroked="f">
                <v:textbox>
                  <w:txbxContent>
                    <w:p w14:paraId="7CB5D963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BỘ GIÁO DỤC VÀ ĐÀO TẠO</w:t>
                      </w:r>
                    </w:p>
                    <w:p w14:paraId="6761A159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TRƯỜNG ĐẠI HỌC MỞ TP.HCM</w:t>
                      </w:r>
                    </w:p>
                    <w:p w14:paraId="2777D33D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6698A" w14:textId="77777777" w:rsidR="00E01E07" w:rsidRDefault="00E01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4AABA5A1" w14:textId="77777777" w:rsidR="00E01E0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Lục</w:t>
      </w:r>
      <w:proofErr w:type="spellEnd"/>
    </w:p>
    <w:p w14:paraId="35FDEACE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FD7FC07" w14:textId="2D4992F0" w:rsidR="00C962CB" w:rsidRDefault="00375B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color w:val="auto"/>
          <w:sz w:val="24"/>
          <w:szCs w:val="24"/>
        </w:rPr>
      </w:pP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begin"/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instrText xml:space="preserve"> TOC \o "1-3" \h \z \t "A4,4" </w:instrText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separate"/>
      </w:r>
      <w:hyperlink w:anchor="_Toc180526555" w:history="1">
        <w:r w:rsidR="00C962CB" w:rsidRPr="00433515">
          <w:rPr>
            <w:rStyle w:val="Hyperlink"/>
            <w:noProof/>
          </w:rPr>
          <w:t>Chương I. Lược đồ use case và đặc tả use case (chọn 4 nghiệp vụ quạn trọng nhất).</w:t>
        </w:r>
        <w:r w:rsidR="00C962CB">
          <w:rPr>
            <w:noProof/>
            <w:webHidden/>
          </w:rPr>
          <w:tab/>
        </w:r>
        <w:r w:rsidR="00C962CB">
          <w:rPr>
            <w:noProof/>
            <w:webHidden/>
          </w:rPr>
          <w:fldChar w:fldCharType="begin"/>
        </w:r>
        <w:r w:rsidR="00C962CB">
          <w:rPr>
            <w:noProof/>
            <w:webHidden/>
          </w:rPr>
          <w:instrText xml:space="preserve"> PAGEREF _Toc180526555 \h </w:instrText>
        </w:r>
        <w:r w:rsidR="00C962CB">
          <w:rPr>
            <w:noProof/>
            <w:webHidden/>
          </w:rPr>
        </w:r>
        <w:r w:rsidR="00C962CB">
          <w:rPr>
            <w:noProof/>
            <w:webHidden/>
          </w:rPr>
          <w:fldChar w:fldCharType="separate"/>
        </w:r>
        <w:r w:rsidR="00C962CB">
          <w:rPr>
            <w:noProof/>
            <w:webHidden/>
          </w:rPr>
          <w:t>1</w:t>
        </w:r>
        <w:r w:rsidR="00C962CB">
          <w:rPr>
            <w:noProof/>
            <w:webHidden/>
          </w:rPr>
          <w:fldChar w:fldCharType="end"/>
        </w:r>
      </w:hyperlink>
    </w:p>
    <w:p w14:paraId="5B2561A1" w14:textId="4BEC78E6" w:rsidR="00E01E07" w:rsidRDefault="00375B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color w:val="FF0000"/>
          <w:kern w:val="0"/>
          <w:sz w:val="24"/>
          <w:szCs w:val="24"/>
          <w14:ligatures w14:val="none"/>
        </w:rPr>
        <w:fldChar w:fldCharType="end"/>
      </w:r>
    </w:p>
    <w:p w14:paraId="441F5513" w14:textId="77777777" w:rsidR="00E01E07" w:rsidRDefault="0000000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br w:type="page"/>
      </w:r>
    </w:p>
    <w:p w14:paraId="010F8FD9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39CAF6A" w14:textId="4D64C754" w:rsidR="00A33AE3" w:rsidRDefault="00C962CB" w:rsidP="00C962CB">
      <w:pPr>
        <w:pStyle w:val="A1"/>
      </w:pPr>
      <w:bookmarkStart w:id="0" w:name="_Toc180526555"/>
      <w:proofErr w:type="spellStart"/>
      <w:r w:rsidRPr="00C962CB">
        <w:t>Lược</w:t>
      </w:r>
      <w:proofErr w:type="spellEnd"/>
      <w:r w:rsidRPr="00C962CB">
        <w:t xml:space="preserve"> </w:t>
      </w:r>
      <w:proofErr w:type="spellStart"/>
      <w:r w:rsidRPr="00C962CB">
        <w:t>đồ</w:t>
      </w:r>
      <w:proofErr w:type="spellEnd"/>
      <w:r w:rsidRPr="00C962CB">
        <w:t xml:space="preserve"> use case </w:t>
      </w:r>
      <w:proofErr w:type="spellStart"/>
      <w:r w:rsidRPr="00C962CB">
        <w:t>và</w:t>
      </w:r>
      <w:proofErr w:type="spellEnd"/>
      <w:r w:rsidRPr="00C962CB">
        <w:t xml:space="preserve"> </w:t>
      </w:r>
      <w:proofErr w:type="spellStart"/>
      <w:r w:rsidRPr="00C962CB">
        <w:t>đặc</w:t>
      </w:r>
      <w:proofErr w:type="spellEnd"/>
      <w:r w:rsidRPr="00C962CB">
        <w:t xml:space="preserve"> </w:t>
      </w:r>
      <w:proofErr w:type="spellStart"/>
      <w:r w:rsidRPr="00C962CB">
        <w:t>tả</w:t>
      </w:r>
      <w:proofErr w:type="spellEnd"/>
      <w:r w:rsidRPr="00C962CB">
        <w:t xml:space="preserve"> use case (</w:t>
      </w:r>
      <w:proofErr w:type="spellStart"/>
      <w:r w:rsidRPr="00C962CB">
        <w:t>chọn</w:t>
      </w:r>
      <w:proofErr w:type="spellEnd"/>
      <w:r w:rsidRPr="00C962CB">
        <w:t xml:space="preserve"> 4 </w:t>
      </w:r>
      <w:proofErr w:type="spellStart"/>
      <w:r w:rsidRPr="00C962CB">
        <w:t>nghiệp</w:t>
      </w:r>
      <w:proofErr w:type="spellEnd"/>
      <w:r w:rsidRPr="00C962CB">
        <w:t xml:space="preserve"> </w:t>
      </w:r>
      <w:proofErr w:type="spellStart"/>
      <w:r w:rsidRPr="00C962CB">
        <w:t>vụ</w:t>
      </w:r>
      <w:proofErr w:type="spellEnd"/>
      <w:r w:rsidRPr="00C962CB">
        <w:t xml:space="preserve"> </w:t>
      </w:r>
      <w:proofErr w:type="spellStart"/>
      <w:r w:rsidRPr="00C962CB">
        <w:t>quạn</w:t>
      </w:r>
      <w:proofErr w:type="spellEnd"/>
      <w:r w:rsidRPr="00C962CB">
        <w:t xml:space="preserve"> </w:t>
      </w:r>
      <w:proofErr w:type="spellStart"/>
      <w:r w:rsidRPr="00C962CB">
        <w:t>trọng</w:t>
      </w:r>
      <w:proofErr w:type="spellEnd"/>
      <w:r w:rsidRPr="00C962CB">
        <w:t xml:space="preserve"> </w:t>
      </w:r>
      <w:proofErr w:type="spellStart"/>
      <w:r w:rsidRPr="00C962CB">
        <w:t>nhất</w:t>
      </w:r>
      <w:proofErr w:type="spellEnd"/>
      <w:r w:rsidRPr="00C962CB">
        <w:t>).</w:t>
      </w:r>
      <w:bookmarkEnd w:id="0"/>
    </w:p>
    <w:p w14:paraId="7632D8B1" w14:textId="49E0E9F8" w:rsidR="00915982" w:rsidRDefault="00915982" w:rsidP="00915982">
      <w:pPr>
        <w:pStyle w:val="A2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73D701A7" w14:textId="7D738A31" w:rsidR="008B75F6" w:rsidRDefault="008B75F6" w:rsidP="00915982">
      <w:pPr>
        <w:pStyle w:val="A1"/>
        <w:numPr>
          <w:ilvl w:val="0"/>
          <w:numId w:val="0"/>
        </w:numPr>
      </w:pPr>
      <w:r w:rsidRPr="008B75F6">
        <w:rPr>
          <w:noProof/>
        </w:rPr>
        <w:drawing>
          <wp:inline distT="0" distB="0" distL="0" distR="0" wp14:anchorId="548964DF" wp14:editId="027059B2">
            <wp:extent cx="5943600" cy="4552950"/>
            <wp:effectExtent l="0" t="0" r="0" b="0"/>
            <wp:docPr id="542143788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3788" name="Picture 1" descr="A diagram of a person's relations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CF3" w14:textId="1F6AC123" w:rsidR="00915982" w:rsidRDefault="00915982" w:rsidP="00915982">
      <w:pPr>
        <w:pStyle w:val="A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659528E" w14:textId="6C9A6DD6" w:rsidR="00B55F51" w:rsidRDefault="00915982" w:rsidP="00B55F51">
      <w:pPr>
        <w:pStyle w:val="A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khám</w:t>
      </w:r>
      <w:proofErr w:type="spellEnd"/>
      <w:r w:rsidR="003A3514">
        <w:t xml:space="preserve"> </w:t>
      </w:r>
      <w:r w:rsidR="00923868">
        <w:t>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55F51" w14:paraId="6DD26AD0" w14:textId="77777777" w:rsidTr="00DD10F7">
        <w:tc>
          <w:tcPr>
            <w:tcW w:w="2689" w:type="dxa"/>
          </w:tcPr>
          <w:p w14:paraId="783DE03C" w14:textId="07E7E9D8" w:rsidR="00B55F51" w:rsidRDefault="00B55F51" w:rsidP="00B55F51">
            <w:r>
              <w:t xml:space="preserve">Id </w:t>
            </w:r>
          </w:p>
        </w:tc>
        <w:tc>
          <w:tcPr>
            <w:tcW w:w="6661" w:type="dxa"/>
          </w:tcPr>
          <w:p w14:paraId="78D0657D" w14:textId="22C03E64" w:rsidR="00B55F51" w:rsidRDefault="00A10EA6" w:rsidP="00B55F51">
            <w:r>
              <w:t>UC 001</w:t>
            </w:r>
          </w:p>
        </w:tc>
      </w:tr>
      <w:tr w:rsidR="00B55F51" w14:paraId="60ACC78F" w14:textId="77777777" w:rsidTr="00DD10F7">
        <w:tc>
          <w:tcPr>
            <w:tcW w:w="2689" w:type="dxa"/>
          </w:tcPr>
          <w:p w14:paraId="3C5897E3" w14:textId="053D674B" w:rsidR="00B55F51" w:rsidRDefault="00B55F51" w:rsidP="00B55F51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2DC7AFB7" w14:textId="23006AE3" w:rsidR="00B55F51" w:rsidRDefault="00A10EA6" w:rsidP="00B55F5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online</w:t>
            </w:r>
          </w:p>
        </w:tc>
      </w:tr>
      <w:tr w:rsidR="00B55F51" w14:paraId="2C454A26" w14:textId="77777777" w:rsidTr="00DD10F7">
        <w:tc>
          <w:tcPr>
            <w:tcW w:w="2689" w:type="dxa"/>
          </w:tcPr>
          <w:p w14:paraId="5F70AF1C" w14:textId="64D3EE25" w:rsidR="00B55F51" w:rsidRDefault="00B55F51" w:rsidP="00B55F51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00FAB02C" w14:textId="6505E258" w:rsidR="003635B8" w:rsidRDefault="003635B8" w:rsidP="00B55F51">
            <w:r>
              <w:t xml:space="preserve">UC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 w:rsidR="00923868">
              <w:t>được</w:t>
            </w:r>
            <w:proofErr w:type="spellEnd"/>
            <w:r w:rsidR="00923868"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hay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đâu</w:t>
            </w:r>
            <w:proofErr w:type="spellEnd"/>
          </w:p>
        </w:tc>
      </w:tr>
      <w:tr w:rsidR="00B55F51" w14:paraId="5C6438E8" w14:textId="77777777" w:rsidTr="00DD10F7">
        <w:tc>
          <w:tcPr>
            <w:tcW w:w="2689" w:type="dxa"/>
          </w:tcPr>
          <w:p w14:paraId="793A5630" w14:textId="0F285BE2" w:rsidR="00B55F51" w:rsidRDefault="00B55F51" w:rsidP="00B55F51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E097898" w14:textId="6123CD18" w:rsidR="00B55F51" w:rsidRDefault="003635B8" w:rsidP="00B55F51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55F51" w14:paraId="257A707D" w14:textId="77777777" w:rsidTr="00DD10F7">
        <w:tc>
          <w:tcPr>
            <w:tcW w:w="2689" w:type="dxa"/>
          </w:tcPr>
          <w:p w14:paraId="0BE80662" w14:textId="2BE08F5B" w:rsidR="00B55F51" w:rsidRDefault="00B55F51" w:rsidP="00B55F51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5F4998DE" w14:textId="4B49B3E8" w:rsidR="00B55F51" w:rsidRDefault="003635B8" w:rsidP="00B55F51">
            <w:proofErr w:type="spellStart"/>
            <w:r>
              <w:t>T</w:t>
            </w:r>
            <w:r w:rsidR="00923868">
              <w:t>w</w:t>
            </w:r>
            <w:r>
              <w:t>illio</w:t>
            </w:r>
            <w:proofErr w:type="spellEnd"/>
          </w:p>
        </w:tc>
      </w:tr>
      <w:tr w:rsidR="00B55F51" w14:paraId="429A4A67" w14:textId="77777777" w:rsidTr="00DD10F7">
        <w:tc>
          <w:tcPr>
            <w:tcW w:w="2689" w:type="dxa"/>
          </w:tcPr>
          <w:p w14:paraId="653A3E34" w14:textId="47725795" w:rsidR="00B55F51" w:rsidRDefault="00B55F51" w:rsidP="00B55F51">
            <w:proofErr w:type="spellStart"/>
            <w:r>
              <w:lastRenderedPageBreak/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6714615" w14:textId="0D94ACD0" w:rsidR="00B55F51" w:rsidRDefault="003635B8" w:rsidP="0092386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="00923868">
              <w:t xml:space="preserve"> </w:t>
            </w:r>
            <w:proofErr w:type="spellStart"/>
            <w:r w:rsidR="00923868">
              <w:t>hoặc</w:t>
            </w:r>
            <w:proofErr w:type="spellEnd"/>
            <w:r w:rsidR="00923868">
              <w:t xml:space="preserve"> </w:t>
            </w:r>
            <w:proofErr w:type="spellStart"/>
            <w:r w:rsidR="00923868">
              <w:t>đăng</w:t>
            </w:r>
            <w:proofErr w:type="spellEnd"/>
            <w:r w:rsidR="00923868">
              <w:t xml:space="preserve"> </w:t>
            </w:r>
            <w:proofErr w:type="spellStart"/>
            <w:r w:rsidR="00923868">
              <w:t>kí</w:t>
            </w:r>
            <w:proofErr w:type="spellEnd"/>
            <w:r w:rsidR="00923868">
              <w:t xml:space="preserve"> </w:t>
            </w:r>
            <w:proofErr w:type="spellStart"/>
            <w:r w:rsidR="00923868">
              <w:t>nếu</w:t>
            </w:r>
            <w:proofErr w:type="spellEnd"/>
            <w:r w:rsidR="00923868">
              <w:t xml:space="preserve"> </w:t>
            </w:r>
            <w:proofErr w:type="spellStart"/>
            <w:r w:rsidR="00923868">
              <w:t>chưa</w:t>
            </w:r>
            <w:proofErr w:type="spellEnd"/>
            <w:r w:rsidR="00923868">
              <w:t xml:space="preserve"> </w:t>
            </w:r>
            <w:proofErr w:type="spellStart"/>
            <w:r w:rsidR="00923868">
              <w:t>có</w:t>
            </w:r>
            <w:proofErr w:type="spellEnd"/>
            <w:r w:rsidR="00923868">
              <w:t xml:space="preserve"> </w:t>
            </w:r>
            <w:proofErr w:type="spellStart"/>
            <w:r w:rsidR="00923868">
              <w:t>tài</w:t>
            </w:r>
            <w:proofErr w:type="spellEnd"/>
            <w:r w:rsidR="00923868">
              <w:t xml:space="preserve"> </w:t>
            </w:r>
            <w:proofErr w:type="spellStart"/>
            <w:r w:rsidR="00923868">
              <w:t>khoản</w:t>
            </w:r>
            <w:proofErr w:type="spellEnd"/>
          </w:p>
        </w:tc>
      </w:tr>
      <w:tr w:rsidR="00B55F51" w14:paraId="1B1C800D" w14:textId="77777777" w:rsidTr="00DD10F7">
        <w:tc>
          <w:tcPr>
            <w:tcW w:w="2689" w:type="dxa"/>
          </w:tcPr>
          <w:p w14:paraId="342522CB" w14:textId="1DC2B661" w:rsidR="00B55F51" w:rsidRDefault="00B55F51" w:rsidP="00B55F51">
            <w:r>
              <w:t xml:space="preserve">Hậu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1113BA3D" w14:textId="77777777" w:rsidR="00B55F51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0FB48344" w14:textId="29793344" w:rsidR="00923868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SMS</w:t>
            </w:r>
          </w:p>
        </w:tc>
      </w:tr>
      <w:tr w:rsidR="00B55F51" w14:paraId="2341F0AE" w14:textId="77777777" w:rsidTr="00DD10F7">
        <w:tc>
          <w:tcPr>
            <w:tcW w:w="2689" w:type="dxa"/>
          </w:tcPr>
          <w:p w14:paraId="2F693CFA" w14:textId="7E46E7B8" w:rsidR="00B55F51" w:rsidRDefault="00B55F51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20276503" w14:textId="77777777" w:rsidR="00B55F51" w:rsidRDefault="00923868" w:rsidP="00E46324">
            <w:pPr>
              <w:pStyle w:val="ListParagraph"/>
              <w:numPr>
                <w:ilvl w:val="0"/>
                <w:numId w:val="25"/>
              </w:numPr>
            </w:pPr>
            <w:r>
              <w:t xml:space="preserve">Uc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”.</w:t>
            </w:r>
          </w:p>
          <w:p w14:paraId="6EDAFEA7" w14:textId="1E32419E" w:rsidR="00923868" w:rsidRDefault="00923868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E46324">
              <w:t xml:space="preserve"> </w:t>
            </w:r>
            <w:proofErr w:type="spellStart"/>
            <w:r w:rsidR="00E46324">
              <w:t>sẽ</w:t>
            </w:r>
            <w:proofErr w:type="spellEnd"/>
            <w:r w:rsidR="00E46324">
              <w:t xml:space="preserve"> </w:t>
            </w:r>
            <w:proofErr w:type="spellStart"/>
            <w:r w:rsidR="00E46324">
              <w:t>yêu</w:t>
            </w:r>
            <w:proofErr w:type="spellEnd"/>
            <w:r w:rsidR="00E46324">
              <w:t xml:space="preserve"> </w:t>
            </w:r>
            <w:proofErr w:type="spellStart"/>
            <w:r w:rsidR="00E46324">
              <w:t>cầu</w:t>
            </w:r>
            <w:proofErr w:type="spellEnd"/>
            <w:r w:rsidR="00E46324">
              <w:t xml:space="preserve"> </w:t>
            </w:r>
            <w:proofErr w:type="spellStart"/>
            <w:r w:rsidR="00E46324">
              <w:t>bệnh</w:t>
            </w:r>
            <w:proofErr w:type="spellEnd"/>
            <w:r w:rsidR="00E46324">
              <w:t xml:space="preserve"> </w:t>
            </w:r>
            <w:proofErr w:type="spellStart"/>
            <w:r w:rsidR="00E46324">
              <w:t>nhân</w:t>
            </w:r>
            <w:proofErr w:type="spellEnd"/>
            <w:r w:rsidR="00E46324">
              <w:t xml:space="preserve"> </w:t>
            </w:r>
            <w:proofErr w:type="spellStart"/>
            <w:r w:rsidR="00E46324">
              <w:t>nhập</w:t>
            </w:r>
            <w:proofErr w:type="spellEnd"/>
            <w:r w:rsidR="00E46324">
              <w:t xml:space="preserve"> </w:t>
            </w:r>
            <w:proofErr w:type="spellStart"/>
            <w:r w:rsidR="00E46324">
              <w:t>những</w:t>
            </w:r>
            <w:proofErr w:type="spellEnd"/>
            <w:r w:rsidR="00E46324">
              <w:t xml:space="preserve"> </w:t>
            </w:r>
            <w:proofErr w:type="spellStart"/>
            <w:r w:rsidR="00E46324">
              <w:t>thông</w:t>
            </w:r>
            <w:proofErr w:type="spellEnd"/>
            <w:r w:rsidR="00E46324">
              <w:t xml:space="preserve"> tin </w:t>
            </w:r>
            <w:proofErr w:type="spellStart"/>
            <w:r w:rsidR="00E46324">
              <w:t>cần</w:t>
            </w:r>
            <w:proofErr w:type="spellEnd"/>
            <w:r w:rsidR="00E46324">
              <w:t xml:space="preserve"> </w:t>
            </w:r>
            <w:proofErr w:type="spellStart"/>
            <w:r w:rsidR="00E46324">
              <w:t>thiết</w:t>
            </w:r>
            <w:proofErr w:type="spellEnd"/>
            <w:r w:rsidR="00E46324">
              <w:t xml:space="preserve"> </w:t>
            </w:r>
            <w:proofErr w:type="gramStart"/>
            <w:r w:rsidR="00E46324">
              <w:t xml:space="preserve">( </w:t>
            </w:r>
            <w:proofErr w:type="spellStart"/>
            <w:r w:rsidR="00E46324">
              <w:t>triệu</w:t>
            </w:r>
            <w:proofErr w:type="spellEnd"/>
            <w:proofErr w:type="gramEnd"/>
            <w:r w:rsidR="00E46324">
              <w:t xml:space="preserve"> </w:t>
            </w:r>
            <w:proofErr w:type="spellStart"/>
            <w:r w:rsidR="00E46324">
              <w:t>chứng</w:t>
            </w:r>
            <w:proofErr w:type="spellEnd"/>
            <w:r w:rsidR="00E46324">
              <w:t>, … )</w:t>
            </w:r>
          </w:p>
          <w:p w14:paraId="4DB997D6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06E8A73A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132A9623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73551CE2" w14:textId="7E80345A" w:rsidR="001046B1" w:rsidRDefault="001046B1" w:rsidP="001046B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</w:t>
            </w:r>
          </w:p>
        </w:tc>
      </w:tr>
      <w:tr w:rsidR="00B55F51" w14:paraId="645A89ED" w14:textId="77777777" w:rsidTr="00DD10F7">
        <w:tc>
          <w:tcPr>
            <w:tcW w:w="2689" w:type="dxa"/>
          </w:tcPr>
          <w:p w14:paraId="2CB50025" w14:textId="61B687A5" w:rsidR="00B55F51" w:rsidRDefault="00B55F51" w:rsidP="00B55F51">
            <w:proofErr w:type="spellStart"/>
            <w:r>
              <w:t>Luồn</w:t>
            </w:r>
            <w:proofErr w:type="spellEnd"/>
            <w:r w:rsidR="00DD10F7">
              <w:t xml:space="preserve"> </w:t>
            </w:r>
            <w:proofErr w:type="spellStart"/>
            <w:r w:rsidR="00DD10F7">
              <w:t>hoạt</w:t>
            </w:r>
            <w:proofErr w:type="spellEnd"/>
            <w:r w:rsidR="00DD10F7">
              <w:t xml:space="preserve"> </w:t>
            </w:r>
            <w:proofErr w:type="spellStart"/>
            <w:r w:rsidR="00DD10F7">
              <w:t>động</w:t>
            </w:r>
            <w:proofErr w:type="spellEnd"/>
            <w:r w:rsidR="00DD10F7">
              <w:t xml:space="preserve"> </w:t>
            </w:r>
            <w:proofErr w:type="spellStart"/>
            <w:r w:rsidR="00DD10F7">
              <w:t>thay</w:t>
            </w:r>
            <w:proofErr w:type="spellEnd"/>
            <w:r w:rsidR="00DD10F7">
              <w:t xml:space="preserve"> </w:t>
            </w:r>
            <w:proofErr w:type="spellStart"/>
            <w:r w:rsidR="00DD10F7">
              <w:t>thế</w:t>
            </w:r>
            <w:proofErr w:type="spellEnd"/>
          </w:p>
        </w:tc>
        <w:tc>
          <w:tcPr>
            <w:tcW w:w="6661" w:type="dxa"/>
          </w:tcPr>
          <w:p w14:paraId="22A78A42" w14:textId="77777777" w:rsidR="007C0A1F" w:rsidRDefault="007C0A1F" w:rsidP="00B55F51">
            <w:r>
              <w:t xml:space="preserve">2.1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4200FE01" w14:textId="69FBEE83" w:rsidR="007C0A1F" w:rsidRDefault="007C0A1F" w:rsidP="00B55F51">
            <w:r>
              <w:t xml:space="preserve">4.1 TH: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lụa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21B6CF23" w14:textId="35B988FE" w:rsidR="000D3BC6" w:rsidRDefault="000D3BC6" w:rsidP="00B55F51">
            <w:r>
              <w:t xml:space="preserve">4.2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=&gt;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36D3546C" w14:textId="476B8D9A" w:rsidR="001046B1" w:rsidRDefault="001046B1" w:rsidP="00B55F51">
            <w:r>
              <w:t xml:space="preserve"> </w:t>
            </w:r>
            <w:r w:rsidR="007C0A1F">
              <w:t xml:space="preserve">6.1 TH: </w:t>
            </w:r>
            <w:proofErr w:type="spellStart"/>
            <w:r w:rsidR="007C0A1F">
              <w:t>bênh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muốn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nữa</w:t>
            </w:r>
            <w:proofErr w:type="spellEnd"/>
            <w:r w:rsidR="007C0A1F">
              <w:t xml:space="preserve"> =&gt; </w:t>
            </w:r>
            <w:proofErr w:type="spellStart"/>
            <w:r w:rsidR="007C0A1F">
              <w:t>nhấn</w:t>
            </w:r>
            <w:proofErr w:type="spellEnd"/>
            <w:r w:rsidR="007C0A1F">
              <w:t xml:space="preserve"> </w:t>
            </w:r>
            <w:proofErr w:type="spellStart"/>
            <w:r w:rsidR="007C0A1F">
              <w:t>hủy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bệnh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được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đưa</w:t>
            </w:r>
            <w:proofErr w:type="spellEnd"/>
            <w:r w:rsidR="007C0A1F">
              <w:t xml:space="preserve"> </w:t>
            </w:r>
            <w:proofErr w:type="spellStart"/>
            <w:r w:rsidR="007C0A1F">
              <w:t>vào</w:t>
            </w:r>
            <w:proofErr w:type="spellEnd"/>
            <w:r w:rsidR="007C0A1F">
              <w:t xml:space="preserve"> </w:t>
            </w:r>
            <w:proofErr w:type="spellStart"/>
            <w:r w:rsidR="007C0A1F">
              <w:t>danh</w:t>
            </w:r>
            <w:proofErr w:type="spellEnd"/>
            <w:r w:rsidR="007C0A1F">
              <w:t xml:space="preserve"> </w:t>
            </w:r>
            <w:proofErr w:type="spellStart"/>
            <w:r w:rsidR="007C0A1F">
              <w:t>sách</w:t>
            </w:r>
            <w:proofErr w:type="spellEnd"/>
            <w:r w:rsidR="007C0A1F">
              <w:t xml:space="preserve"> </w:t>
            </w:r>
            <w:proofErr w:type="spellStart"/>
            <w:r w:rsidR="007C0A1F">
              <w:t>chờ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trở</w:t>
            </w:r>
            <w:proofErr w:type="spellEnd"/>
            <w:r w:rsidR="007C0A1F">
              <w:t xml:space="preserve"> </w:t>
            </w:r>
            <w:proofErr w:type="spellStart"/>
            <w:r w:rsidR="007C0A1F">
              <w:t>về</w:t>
            </w:r>
            <w:proofErr w:type="spellEnd"/>
            <w:r w:rsidR="007C0A1F">
              <w:t xml:space="preserve"> </w:t>
            </w:r>
            <w:proofErr w:type="spellStart"/>
            <w:r w:rsidR="007C0A1F">
              <w:t>màn</w:t>
            </w:r>
            <w:proofErr w:type="spellEnd"/>
            <w:r w:rsidR="007C0A1F">
              <w:t xml:space="preserve"> </w:t>
            </w:r>
            <w:proofErr w:type="spellStart"/>
            <w:r w:rsidR="007C0A1F">
              <w:t>hình</w:t>
            </w:r>
            <w:proofErr w:type="spellEnd"/>
            <w:r w:rsidR="007C0A1F">
              <w:t xml:space="preserve"> </w:t>
            </w:r>
            <w:proofErr w:type="spellStart"/>
            <w:r w:rsidR="007C0A1F">
              <w:t>chính</w:t>
            </w:r>
            <w:proofErr w:type="spellEnd"/>
            <w:r w:rsidR="007C0A1F">
              <w:t>.</w:t>
            </w:r>
          </w:p>
        </w:tc>
      </w:tr>
      <w:tr w:rsidR="00B55F51" w14:paraId="1BA697AB" w14:textId="77777777" w:rsidTr="00DD10F7">
        <w:tc>
          <w:tcPr>
            <w:tcW w:w="2689" w:type="dxa"/>
          </w:tcPr>
          <w:p w14:paraId="2A4CAC75" w14:textId="69B88D4D" w:rsidR="00B55F51" w:rsidRDefault="00DD10F7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5A80D635" w14:textId="2B790AD4" w:rsidR="00B55F51" w:rsidRDefault="00B55F51" w:rsidP="00B55F51"/>
        </w:tc>
      </w:tr>
    </w:tbl>
    <w:p w14:paraId="60B03B74" w14:textId="77777777" w:rsidR="00B55F51" w:rsidRPr="00C962CB" w:rsidRDefault="00B55F51" w:rsidP="00B55F51"/>
    <w:sectPr w:rsidR="00B55F51" w:rsidRPr="00C962CB" w:rsidSect="00A84638">
      <w:footerReference w:type="default" r:id="rId11"/>
      <w:footerReference w:type="first" r:id="rId12"/>
      <w:pgSz w:w="12240" w:h="15840"/>
      <w:pgMar w:top="993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16002" w14:textId="77777777" w:rsidR="00803B17" w:rsidRDefault="00803B17">
      <w:pPr>
        <w:spacing w:line="240" w:lineRule="auto"/>
      </w:pPr>
      <w:r>
        <w:separator/>
      </w:r>
    </w:p>
  </w:endnote>
  <w:endnote w:type="continuationSeparator" w:id="0">
    <w:p w14:paraId="13B73079" w14:textId="77777777" w:rsidR="00803B17" w:rsidRDefault="00803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5648427"/>
    </w:sdtPr>
    <w:sdtContent>
      <w:p w14:paraId="7996EF22" w14:textId="77777777" w:rsidR="00E01E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D2C1" w14:textId="77777777" w:rsidR="00E01E07" w:rsidRDefault="00E01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C6B8F" w14:textId="77777777" w:rsidR="00E01E07" w:rsidRDefault="00E01E07">
    <w:pPr>
      <w:pStyle w:val="Footer"/>
      <w:jc w:val="center"/>
    </w:pPr>
  </w:p>
  <w:p w14:paraId="00771243" w14:textId="77777777" w:rsidR="00E01E07" w:rsidRDefault="00E0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0C4F6" w14:textId="77777777" w:rsidR="00803B17" w:rsidRDefault="00803B17">
      <w:pPr>
        <w:spacing w:after="0"/>
      </w:pPr>
      <w:r>
        <w:separator/>
      </w:r>
    </w:p>
  </w:footnote>
  <w:footnote w:type="continuationSeparator" w:id="0">
    <w:p w14:paraId="30DBF22A" w14:textId="77777777" w:rsidR="00803B17" w:rsidRDefault="00803B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7AE"/>
    <w:multiLevelType w:val="multilevel"/>
    <w:tmpl w:val="0F847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CC7"/>
    <w:multiLevelType w:val="multilevel"/>
    <w:tmpl w:val="163B0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45D8"/>
    <w:multiLevelType w:val="multilevel"/>
    <w:tmpl w:val="1BF245D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849"/>
    <w:multiLevelType w:val="multilevel"/>
    <w:tmpl w:val="1C5528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45B7B"/>
    <w:multiLevelType w:val="multilevel"/>
    <w:tmpl w:val="1EE45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29EB"/>
    <w:multiLevelType w:val="multilevel"/>
    <w:tmpl w:val="2EB22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90128"/>
    <w:multiLevelType w:val="hybridMultilevel"/>
    <w:tmpl w:val="37C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327EB"/>
    <w:multiLevelType w:val="multilevel"/>
    <w:tmpl w:val="392327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F56B0"/>
    <w:multiLevelType w:val="multilevel"/>
    <w:tmpl w:val="3F5F5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1523E"/>
    <w:multiLevelType w:val="multilevel"/>
    <w:tmpl w:val="40315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B7AAB"/>
    <w:multiLevelType w:val="multilevel"/>
    <w:tmpl w:val="48BB7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26367"/>
    <w:multiLevelType w:val="multilevel"/>
    <w:tmpl w:val="4CC26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05420"/>
    <w:multiLevelType w:val="multilevel"/>
    <w:tmpl w:val="4FB0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A5674"/>
    <w:multiLevelType w:val="multilevel"/>
    <w:tmpl w:val="545A56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F6AD0"/>
    <w:multiLevelType w:val="hybridMultilevel"/>
    <w:tmpl w:val="D3DA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5A3A"/>
    <w:multiLevelType w:val="multilevel"/>
    <w:tmpl w:val="59205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21194"/>
    <w:multiLevelType w:val="multilevel"/>
    <w:tmpl w:val="59A21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7" w15:restartNumberingAfterBreak="0">
    <w:nsid w:val="5F73047D"/>
    <w:multiLevelType w:val="hybridMultilevel"/>
    <w:tmpl w:val="D7B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F2FDC"/>
    <w:multiLevelType w:val="multilevel"/>
    <w:tmpl w:val="A322C158"/>
    <w:lvl w:ilvl="0">
      <w:start w:val="1"/>
      <w:numFmt w:val="upperRoman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4A05D5"/>
    <w:multiLevelType w:val="hybridMultilevel"/>
    <w:tmpl w:val="D8F4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E034D"/>
    <w:multiLevelType w:val="multilevel"/>
    <w:tmpl w:val="69AE034D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17AEA"/>
    <w:multiLevelType w:val="multilevel"/>
    <w:tmpl w:val="7B617AEA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4412"/>
    <w:multiLevelType w:val="multilevel"/>
    <w:tmpl w:val="7C1D44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7CE244B8"/>
    <w:multiLevelType w:val="multilevel"/>
    <w:tmpl w:val="7CE244B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96E87"/>
    <w:multiLevelType w:val="multilevel"/>
    <w:tmpl w:val="7D196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1613">
    <w:abstractNumId w:val="18"/>
  </w:num>
  <w:num w:numId="2" w16cid:durableId="667833592">
    <w:abstractNumId w:val="3"/>
  </w:num>
  <w:num w:numId="3" w16cid:durableId="1964193019">
    <w:abstractNumId w:val="10"/>
  </w:num>
  <w:num w:numId="4" w16cid:durableId="224604660">
    <w:abstractNumId w:val="12"/>
  </w:num>
  <w:num w:numId="5" w16cid:durableId="374281017">
    <w:abstractNumId w:val="7"/>
  </w:num>
  <w:num w:numId="6" w16cid:durableId="1538742020">
    <w:abstractNumId w:val="24"/>
  </w:num>
  <w:num w:numId="7" w16cid:durableId="1769041760">
    <w:abstractNumId w:val="1"/>
  </w:num>
  <w:num w:numId="8" w16cid:durableId="160629005">
    <w:abstractNumId w:val="15"/>
  </w:num>
  <w:num w:numId="9" w16cid:durableId="1617905413">
    <w:abstractNumId w:val="13"/>
  </w:num>
  <w:num w:numId="10" w16cid:durableId="409235865">
    <w:abstractNumId w:val="0"/>
  </w:num>
  <w:num w:numId="11" w16cid:durableId="663047831">
    <w:abstractNumId w:val="9"/>
  </w:num>
  <w:num w:numId="12" w16cid:durableId="784814411">
    <w:abstractNumId w:val="4"/>
  </w:num>
  <w:num w:numId="13" w16cid:durableId="1258711879">
    <w:abstractNumId w:val="5"/>
  </w:num>
  <w:num w:numId="14" w16cid:durableId="1897204762">
    <w:abstractNumId w:val="11"/>
  </w:num>
  <w:num w:numId="15" w16cid:durableId="1708143266">
    <w:abstractNumId w:val="23"/>
  </w:num>
  <w:num w:numId="16" w16cid:durableId="1608268187">
    <w:abstractNumId w:val="21"/>
  </w:num>
  <w:num w:numId="17" w16cid:durableId="747769909">
    <w:abstractNumId w:val="22"/>
  </w:num>
  <w:num w:numId="18" w16cid:durableId="924723419">
    <w:abstractNumId w:val="8"/>
  </w:num>
  <w:num w:numId="19" w16cid:durableId="1361979615">
    <w:abstractNumId w:val="2"/>
  </w:num>
  <w:num w:numId="20" w16cid:durableId="699429287">
    <w:abstractNumId w:val="20"/>
  </w:num>
  <w:num w:numId="21" w16cid:durableId="1050880971">
    <w:abstractNumId w:val="16"/>
  </w:num>
  <w:num w:numId="22" w16cid:durableId="1014039510">
    <w:abstractNumId w:val="19"/>
  </w:num>
  <w:num w:numId="23" w16cid:durableId="304817829">
    <w:abstractNumId w:val="6"/>
  </w:num>
  <w:num w:numId="24" w16cid:durableId="684861661">
    <w:abstractNumId w:val="17"/>
  </w:num>
  <w:num w:numId="25" w16cid:durableId="336964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6"/>
    <w:rsid w:val="00024436"/>
    <w:rsid w:val="00071662"/>
    <w:rsid w:val="00081B38"/>
    <w:rsid w:val="00097E63"/>
    <w:rsid w:val="000A3D48"/>
    <w:rsid w:val="000B6FCE"/>
    <w:rsid w:val="000C2F3C"/>
    <w:rsid w:val="000C3491"/>
    <w:rsid w:val="000C3A58"/>
    <w:rsid w:val="000D0A05"/>
    <w:rsid w:val="000D2C31"/>
    <w:rsid w:val="000D3BC6"/>
    <w:rsid w:val="000E1318"/>
    <w:rsid w:val="000E2AC8"/>
    <w:rsid w:val="001046B1"/>
    <w:rsid w:val="00111CD5"/>
    <w:rsid w:val="001356A2"/>
    <w:rsid w:val="0015203B"/>
    <w:rsid w:val="00153B46"/>
    <w:rsid w:val="00173DD4"/>
    <w:rsid w:val="0019478F"/>
    <w:rsid w:val="001C11FD"/>
    <w:rsid w:val="001D0A9B"/>
    <w:rsid w:val="001E7063"/>
    <w:rsid w:val="002044F3"/>
    <w:rsid w:val="00205737"/>
    <w:rsid w:val="0021072E"/>
    <w:rsid w:val="002511DF"/>
    <w:rsid w:val="0027161D"/>
    <w:rsid w:val="00285A76"/>
    <w:rsid w:val="002D21F2"/>
    <w:rsid w:val="002D6F2B"/>
    <w:rsid w:val="002F6EC7"/>
    <w:rsid w:val="00303567"/>
    <w:rsid w:val="00317749"/>
    <w:rsid w:val="003422C5"/>
    <w:rsid w:val="003549D9"/>
    <w:rsid w:val="00361F53"/>
    <w:rsid w:val="003635B8"/>
    <w:rsid w:val="00375B6D"/>
    <w:rsid w:val="00384519"/>
    <w:rsid w:val="00387C21"/>
    <w:rsid w:val="003A3514"/>
    <w:rsid w:val="003A6206"/>
    <w:rsid w:val="003B6712"/>
    <w:rsid w:val="003C1BD1"/>
    <w:rsid w:val="003E1B11"/>
    <w:rsid w:val="00404E75"/>
    <w:rsid w:val="00411DFC"/>
    <w:rsid w:val="00442611"/>
    <w:rsid w:val="00454E83"/>
    <w:rsid w:val="00457C3D"/>
    <w:rsid w:val="00460D46"/>
    <w:rsid w:val="004674C0"/>
    <w:rsid w:val="00477ECF"/>
    <w:rsid w:val="0048196C"/>
    <w:rsid w:val="00484D3E"/>
    <w:rsid w:val="0049436C"/>
    <w:rsid w:val="004A3646"/>
    <w:rsid w:val="004A6A4B"/>
    <w:rsid w:val="004D323D"/>
    <w:rsid w:val="004D44C4"/>
    <w:rsid w:val="004E33EF"/>
    <w:rsid w:val="004E57C3"/>
    <w:rsid w:val="00511993"/>
    <w:rsid w:val="0052796A"/>
    <w:rsid w:val="005377E9"/>
    <w:rsid w:val="0058047B"/>
    <w:rsid w:val="005C077F"/>
    <w:rsid w:val="005D670E"/>
    <w:rsid w:val="005E0D15"/>
    <w:rsid w:val="005E216B"/>
    <w:rsid w:val="005E7639"/>
    <w:rsid w:val="005F3FBE"/>
    <w:rsid w:val="005F45B1"/>
    <w:rsid w:val="0060205E"/>
    <w:rsid w:val="006174E7"/>
    <w:rsid w:val="00640F43"/>
    <w:rsid w:val="00674DA0"/>
    <w:rsid w:val="0069033E"/>
    <w:rsid w:val="00690EC2"/>
    <w:rsid w:val="006A4849"/>
    <w:rsid w:val="006D2503"/>
    <w:rsid w:val="006F16E7"/>
    <w:rsid w:val="006F1EA0"/>
    <w:rsid w:val="006F73AB"/>
    <w:rsid w:val="00702847"/>
    <w:rsid w:val="00703055"/>
    <w:rsid w:val="00714EA3"/>
    <w:rsid w:val="00717128"/>
    <w:rsid w:val="00720FBB"/>
    <w:rsid w:val="00731F7D"/>
    <w:rsid w:val="007724A9"/>
    <w:rsid w:val="00773D57"/>
    <w:rsid w:val="007A72BD"/>
    <w:rsid w:val="007B2936"/>
    <w:rsid w:val="007B3F5D"/>
    <w:rsid w:val="007C0A1F"/>
    <w:rsid w:val="007E1710"/>
    <w:rsid w:val="007F492F"/>
    <w:rsid w:val="007F6637"/>
    <w:rsid w:val="008022C0"/>
    <w:rsid w:val="00803B17"/>
    <w:rsid w:val="00806F04"/>
    <w:rsid w:val="00815FF2"/>
    <w:rsid w:val="00823CB5"/>
    <w:rsid w:val="008255CF"/>
    <w:rsid w:val="00836255"/>
    <w:rsid w:val="00882858"/>
    <w:rsid w:val="008930B9"/>
    <w:rsid w:val="00896819"/>
    <w:rsid w:val="008A3461"/>
    <w:rsid w:val="008A7E71"/>
    <w:rsid w:val="008B5DFF"/>
    <w:rsid w:val="008B75F6"/>
    <w:rsid w:val="008C09EB"/>
    <w:rsid w:val="008D1E0F"/>
    <w:rsid w:val="008D7E2C"/>
    <w:rsid w:val="008E7957"/>
    <w:rsid w:val="009049A1"/>
    <w:rsid w:val="00915982"/>
    <w:rsid w:val="00921DC0"/>
    <w:rsid w:val="00923868"/>
    <w:rsid w:val="00930F20"/>
    <w:rsid w:val="00932209"/>
    <w:rsid w:val="0093308B"/>
    <w:rsid w:val="00956CB5"/>
    <w:rsid w:val="00957E8F"/>
    <w:rsid w:val="00971507"/>
    <w:rsid w:val="009765CD"/>
    <w:rsid w:val="009943FE"/>
    <w:rsid w:val="00996A01"/>
    <w:rsid w:val="009B0DA4"/>
    <w:rsid w:val="009B1194"/>
    <w:rsid w:val="009B11CA"/>
    <w:rsid w:val="009C085E"/>
    <w:rsid w:val="009C78F7"/>
    <w:rsid w:val="009D5539"/>
    <w:rsid w:val="009E427B"/>
    <w:rsid w:val="009F2350"/>
    <w:rsid w:val="00A10EA6"/>
    <w:rsid w:val="00A1317A"/>
    <w:rsid w:val="00A168D2"/>
    <w:rsid w:val="00A33AE3"/>
    <w:rsid w:val="00A3438D"/>
    <w:rsid w:val="00A356F8"/>
    <w:rsid w:val="00A35DC6"/>
    <w:rsid w:val="00A5313D"/>
    <w:rsid w:val="00A66F25"/>
    <w:rsid w:val="00A67FB0"/>
    <w:rsid w:val="00A709F2"/>
    <w:rsid w:val="00A81CB0"/>
    <w:rsid w:val="00A84237"/>
    <w:rsid w:val="00A84638"/>
    <w:rsid w:val="00AA1AE0"/>
    <w:rsid w:val="00AA7631"/>
    <w:rsid w:val="00AC2271"/>
    <w:rsid w:val="00AC421C"/>
    <w:rsid w:val="00AC5E4C"/>
    <w:rsid w:val="00AC76C1"/>
    <w:rsid w:val="00AD5614"/>
    <w:rsid w:val="00AD6018"/>
    <w:rsid w:val="00AD790E"/>
    <w:rsid w:val="00AF2F26"/>
    <w:rsid w:val="00AF3BB0"/>
    <w:rsid w:val="00B016A7"/>
    <w:rsid w:val="00B4700E"/>
    <w:rsid w:val="00B50353"/>
    <w:rsid w:val="00B539BB"/>
    <w:rsid w:val="00B55F51"/>
    <w:rsid w:val="00B75B93"/>
    <w:rsid w:val="00B77CCE"/>
    <w:rsid w:val="00B81BEA"/>
    <w:rsid w:val="00BA26D9"/>
    <w:rsid w:val="00BA33A2"/>
    <w:rsid w:val="00BA51B1"/>
    <w:rsid w:val="00BB0946"/>
    <w:rsid w:val="00BD378F"/>
    <w:rsid w:val="00BD3FB9"/>
    <w:rsid w:val="00BD7D0A"/>
    <w:rsid w:val="00C12A01"/>
    <w:rsid w:val="00C14760"/>
    <w:rsid w:val="00C1547E"/>
    <w:rsid w:val="00C209EF"/>
    <w:rsid w:val="00C555F3"/>
    <w:rsid w:val="00C60F07"/>
    <w:rsid w:val="00C91A4E"/>
    <w:rsid w:val="00C962CB"/>
    <w:rsid w:val="00CA5434"/>
    <w:rsid w:val="00CC6B98"/>
    <w:rsid w:val="00CD2256"/>
    <w:rsid w:val="00CE5C79"/>
    <w:rsid w:val="00CF2C33"/>
    <w:rsid w:val="00CF4781"/>
    <w:rsid w:val="00CF6096"/>
    <w:rsid w:val="00CF7E0E"/>
    <w:rsid w:val="00D4004E"/>
    <w:rsid w:val="00D414E5"/>
    <w:rsid w:val="00D45105"/>
    <w:rsid w:val="00D513C2"/>
    <w:rsid w:val="00D6197C"/>
    <w:rsid w:val="00D7241E"/>
    <w:rsid w:val="00D77B7E"/>
    <w:rsid w:val="00D91E62"/>
    <w:rsid w:val="00D94B04"/>
    <w:rsid w:val="00DB4C35"/>
    <w:rsid w:val="00DC550F"/>
    <w:rsid w:val="00DD10F7"/>
    <w:rsid w:val="00DD7EE4"/>
    <w:rsid w:val="00DE3A2F"/>
    <w:rsid w:val="00DF2896"/>
    <w:rsid w:val="00DF32F1"/>
    <w:rsid w:val="00E01E07"/>
    <w:rsid w:val="00E25E61"/>
    <w:rsid w:val="00E302D2"/>
    <w:rsid w:val="00E46324"/>
    <w:rsid w:val="00E5156B"/>
    <w:rsid w:val="00E60D96"/>
    <w:rsid w:val="00E64B52"/>
    <w:rsid w:val="00E805BF"/>
    <w:rsid w:val="00E82C24"/>
    <w:rsid w:val="00E93C8A"/>
    <w:rsid w:val="00EE1A2E"/>
    <w:rsid w:val="00EF2789"/>
    <w:rsid w:val="00EF720C"/>
    <w:rsid w:val="00EF7B74"/>
    <w:rsid w:val="00F11241"/>
    <w:rsid w:val="00F31FCF"/>
    <w:rsid w:val="00F472E5"/>
    <w:rsid w:val="00F54C5D"/>
    <w:rsid w:val="00F60E06"/>
    <w:rsid w:val="00F61757"/>
    <w:rsid w:val="00F800A5"/>
    <w:rsid w:val="00F828B6"/>
    <w:rsid w:val="00FA0264"/>
    <w:rsid w:val="00FA12EA"/>
    <w:rsid w:val="00FA7D0C"/>
    <w:rsid w:val="00FE080A"/>
    <w:rsid w:val="00FF2FA3"/>
    <w:rsid w:val="02AC07FA"/>
    <w:rsid w:val="0A8C4C3A"/>
    <w:rsid w:val="0D2C36D3"/>
    <w:rsid w:val="104529C2"/>
    <w:rsid w:val="109B35FE"/>
    <w:rsid w:val="1C0D3A67"/>
    <w:rsid w:val="1E602A77"/>
    <w:rsid w:val="23974C3D"/>
    <w:rsid w:val="26231636"/>
    <w:rsid w:val="3178673B"/>
    <w:rsid w:val="6A181D4F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3092628"/>
  <w15:docId w15:val="{9F675E27-A47C-4F7D-AEFE-BB1E7B2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5B6D"/>
    <w:pPr>
      <w:spacing w:after="100"/>
      <w:jc w:val="both"/>
    </w:pPr>
    <w:rPr>
      <w:rFonts w:ascii="Times New Roman" w:hAnsi="Times New Roman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120" w:line="312" w:lineRule="auto"/>
      <w:ind w:left="221"/>
    </w:pPr>
    <w:rPr>
      <w:rFonts w:ascii="Times New Roman" w:hAnsi="Times New Roman"/>
      <w:b/>
      <w:sz w:val="24"/>
    </w:r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basedOn w:val="Normal"/>
    <w:link w:val="A1Char"/>
    <w:autoRedefine/>
    <w:qFormat/>
    <w:rsid w:val="00EF720C"/>
    <w:pPr>
      <w:numPr>
        <w:numId w:val="1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24"/>
      <w14:ligatures w14:val="none"/>
    </w:rPr>
  </w:style>
  <w:style w:type="character" w:customStyle="1" w:styleId="A1Char">
    <w:name w:val="A1 Char"/>
    <w:basedOn w:val="DefaultParagraphFont"/>
    <w:link w:val="A1"/>
    <w:qFormat/>
    <w:rsid w:val="00EF720C"/>
    <w:rPr>
      <w:rFonts w:eastAsia="Times New Roman"/>
      <w:b/>
      <w:bCs/>
      <w:color w:val="FF0000"/>
      <w:sz w:val="32"/>
      <w:szCs w:val="24"/>
    </w:rPr>
  </w:style>
  <w:style w:type="paragraph" w:customStyle="1" w:styleId="A2">
    <w:name w:val="A2"/>
    <w:basedOn w:val="Normal"/>
    <w:link w:val="A2Char"/>
    <w:autoRedefine/>
    <w:qFormat/>
    <w:rsid w:val="007E1710"/>
    <w:pPr>
      <w:numPr>
        <w:ilvl w:val="1"/>
        <w:numId w:val="1"/>
      </w:numPr>
      <w:spacing w:before="120" w:after="120" w:line="312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A2Char">
    <w:name w:val="A2 Char"/>
    <w:basedOn w:val="DefaultParagraphFont"/>
    <w:link w:val="A2"/>
    <w:qFormat/>
    <w:rsid w:val="007E1710"/>
    <w:rPr>
      <w:rFonts w:eastAsia="Times New Roman"/>
      <w:b/>
      <w:sz w:val="28"/>
      <w:szCs w:val="24"/>
    </w:rPr>
  </w:style>
  <w:style w:type="paragraph" w:customStyle="1" w:styleId="A3">
    <w:name w:val="A3"/>
    <w:basedOn w:val="Normal"/>
    <w:link w:val="A3Char"/>
    <w:autoRedefine/>
    <w:qFormat/>
    <w:pPr>
      <w:numPr>
        <w:ilvl w:val="2"/>
        <w:numId w:val="1"/>
      </w:numPr>
      <w:spacing w:before="120" w:after="120" w:line="312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A3Char">
    <w:name w:val="A3 Char"/>
    <w:basedOn w:val="DefaultParagraphFont"/>
    <w:link w:val="A3"/>
    <w:qFormat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A4">
    <w:name w:val="A4"/>
    <w:basedOn w:val="NoSpacing"/>
    <w:link w:val="A4Char"/>
    <w:autoRedefine/>
    <w:qFormat/>
    <w:rsid w:val="00A33AE3"/>
    <w:pPr>
      <w:numPr>
        <w:ilvl w:val="3"/>
        <w:numId w:val="1"/>
      </w:numPr>
      <w:spacing w:before="120" w:line="312" w:lineRule="auto"/>
      <w:ind w:left="0" w:firstLine="1080"/>
      <w:outlineLvl w:val="3"/>
    </w:pPr>
    <w:rPr>
      <w:rFonts w:ascii="Times New Roman" w:hAnsi="Times New Roman"/>
      <w:i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A4Char">
    <w:name w:val="A4 Char"/>
    <w:basedOn w:val="NoSpacingChar"/>
    <w:link w:val="A4"/>
    <w:qFormat/>
    <w:rsid w:val="00A33AE3"/>
    <w:rPr>
      <w:rFonts w:eastAsiaTheme="minorHAnsi" w:cstheme="minorBidi"/>
      <w:i/>
      <w:kern w:val="2"/>
      <w:sz w:val="22"/>
      <w:szCs w:val="22"/>
      <w:u w:val="single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375B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75B6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EE11A-D170-47DE-B03A-952D5E45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Huy</dc:creator>
  <cp:lastModifiedBy>Vo Huy</cp:lastModifiedBy>
  <cp:revision>59</cp:revision>
  <dcterms:created xsi:type="dcterms:W3CDTF">2024-06-26T14:47:00Z</dcterms:created>
  <dcterms:modified xsi:type="dcterms:W3CDTF">2024-10-24T03:04:00Z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C4F59F6414094E469F4C608040D8F6A9_12</vt:lpwstr>
  </property>
</Properties>
</file>