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videos and started the installation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installation guide and tried install everything needed to see if everything works correctly.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look at source code to plan what to do next.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○Continued looking at source files and began environment setup.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 Have the environment fully set up.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progress with installing files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Try to run the code and assure everything runs properly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Jeffrey Quispe - Capstone 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installed files given by the professor, discussed progress with installations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sure installations are done correctly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code with zip files 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 over installation videos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Adrian Bustos - Capstone 1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Gone through the candidates that were able to install the program successfully. Continued to check the source code for improvements and possible modifications in the interest of requirements.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VIRS team will continue running everything related to the app, until running correctly and configured to PM’s liking.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Analyzed the zip files provided by the project manager and reviewing the installation video.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Discussing further actions towards manipulating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installation guide  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Try running the code and figuring out its layout.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Christopher Perez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and discussing with others.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Contine analaying code to begin QA stage.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Gino Surace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details of the code with those who managed to install it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testing of current code to insure proper installment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Gentman Tan - Capstone 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Built pre-existing code given by previous capstone group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 and test program in a testing production environment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olina" w:id="1" w:date="2022-09-08T22:55:2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ffrey Quispe" w:id="4" w:date="2022-09-08T21:08:27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8" w:date="2022-09-08T23:03:57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08T21:57:52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2" w:date="2022-09-08T23:29:4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3" w:date="2022-09-08T20:26:19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5" w:date="2022-09-08T22:41:30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6" w:date="2022-09-08T22:23:05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Sidvious" w:id="7" w:date="2022-09-08T20:27:00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