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setting up the coding environment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setting up the environment again to work on the items that the product owner mentioned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Was able to run the environment.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