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website.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○  Setting up environment again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