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○   2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○   N/A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○   Continue coding lost username feature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8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setting up the environment again to work on the items that the product owner mentioned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D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having the environment running on my computer yet.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○    N/A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○ Setting up environment on my computer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○     2.5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Continue working on the lost username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