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7DD" w:rsidP="008077DD" w:rsidRDefault="008077DD" w14:paraId="1D65D9CE" w14:textId="6A55675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sz w:val="28"/>
          <w:szCs w:val="28"/>
        </w:rPr>
      </w:pPr>
      <w:r w:rsidRPr="008077DD" w:rsidR="008077DD">
        <w:rPr>
          <w:rFonts w:ascii="Arial" w:hAnsi="Arial" w:eastAsia="Arial" w:cs="Arial"/>
          <w:sz w:val="28"/>
          <w:szCs w:val="28"/>
        </w:rPr>
        <w:t>Phishing</w:t>
      </w:r>
    </w:p>
    <w:p w:rsidR="008077DD" w:rsidP="008077DD" w:rsidRDefault="008077DD" w14:paraId="7601D535" w14:textId="3D085992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sz w:val="28"/>
          <w:szCs w:val="28"/>
        </w:rPr>
      </w:pPr>
      <w:r w:rsidRPr="008077DD" w:rsidR="008077DD">
        <w:rPr>
          <w:rFonts w:ascii="Arial" w:hAnsi="Arial" w:eastAsia="Arial" w:cs="Arial"/>
          <w:sz w:val="28"/>
          <w:szCs w:val="28"/>
        </w:rPr>
        <w:t xml:space="preserve">Phishing attacks: Phishing is a type of social engineering attack where attackers </w:t>
      </w:r>
      <w:r w:rsidRPr="008077DD" w:rsidR="008077DD">
        <w:rPr>
          <w:rFonts w:ascii="Arial" w:hAnsi="Arial" w:eastAsia="Arial" w:cs="Arial"/>
          <w:sz w:val="28"/>
          <w:szCs w:val="28"/>
        </w:rPr>
        <w:t>attempt</w:t>
      </w:r>
      <w:r w:rsidRPr="008077DD" w:rsidR="008077DD">
        <w:rPr>
          <w:rFonts w:ascii="Arial" w:hAnsi="Arial" w:eastAsia="Arial" w:cs="Arial"/>
          <w:sz w:val="28"/>
          <w:szCs w:val="28"/>
        </w:rPr>
        <w:t xml:space="preserve"> to trick victims into giving up sensitive information such as login credentials, credit card details, or other personal information through email, text messages, or fake websites.</w:t>
      </w:r>
    </w:p>
    <w:p w:rsidR="008077DD" w:rsidP="008077DD" w:rsidRDefault="008077DD" w14:paraId="57891D32" w14:textId="686E7C9F">
      <w:pPr>
        <w:pStyle w:val="ListParagraph"/>
        <w:numPr>
          <w:ilvl w:val="1"/>
          <w:numId w:val="6"/>
        </w:numPr>
        <w:bidi w:val="0"/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008077DD" w:rsidR="008077DD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Deceptive Phishing: The most common type of phishing attack, where attackers send fraudulent emails, text messages, or social media messages to trick victims into </w:t>
      </w:r>
      <w:r w:rsidRPr="008077DD" w:rsidR="008077DD">
        <w:rPr>
          <w:rFonts w:ascii="Arial" w:hAnsi="Arial" w:eastAsia="Arial" w:cs="Arial"/>
          <w:noProof w:val="0"/>
          <w:sz w:val="28"/>
          <w:szCs w:val="28"/>
          <w:lang w:val="en-US"/>
        </w:rPr>
        <w:t>providing</w:t>
      </w:r>
      <w:r w:rsidRPr="008077DD" w:rsidR="008077DD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personal information, such as login credentials, credit card details, or social security numbers. </w:t>
      </w:r>
    </w:p>
    <w:p w:rsidR="008077DD" w:rsidP="008077DD" w:rsidRDefault="008077DD" w14:paraId="55A4FF89" w14:textId="297126B5">
      <w:pPr>
        <w:pStyle w:val="ListParagraph"/>
        <w:numPr>
          <w:ilvl w:val="1"/>
          <w:numId w:val="6"/>
        </w:numPr>
        <w:bidi w:val="0"/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008077DD" w:rsidR="008077DD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Spear Phishing: A targeted phishing attack that is directed towards a specific individual or organization. Attackers use personal information gathered from social media or other sources to create a personalized message that </w:t>
      </w:r>
      <w:r w:rsidRPr="008077DD" w:rsidR="008077DD">
        <w:rPr>
          <w:rFonts w:ascii="Arial" w:hAnsi="Arial" w:eastAsia="Arial" w:cs="Arial"/>
          <w:noProof w:val="0"/>
          <w:sz w:val="28"/>
          <w:szCs w:val="28"/>
          <w:lang w:val="en-US"/>
        </w:rPr>
        <w:t>appears to be</w:t>
      </w:r>
      <w:r w:rsidRPr="008077DD" w:rsidR="008077DD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from a trusted source. </w:t>
      </w:r>
    </w:p>
    <w:p w:rsidR="008077DD" w:rsidP="008077DD" w:rsidRDefault="008077DD" w14:paraId="66C5BB23" w14:textId="26F4B4E7">
      <w:pPr>
        <w:pStyle w:val="ListParagraph"/>
        <w:numPr>
          <w:ilvl w:val="1"/>
          <w:numId w:val="6"/>
        </w:numPr>
        <w:bidi w:val="0"/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008077DD" w:rsidR="008077DD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Whaling: A type of spear phishing attack that is directed at high-level executives or individuals in an organization, with the aim of stealing sensitive information or gaining access to confidential data. </w:t>
      </w:r>
    </w:p>
    <w:p w:rsidR="008077DD" w:rsidP="008077DD" w:rsidRDefault="008077DD" w14:paraId="02EE4564" w14:textId="092C971E">
      <w:pPr>
        <w:pStyle w:val="ListParagraph"/>
        <w:numPr>
          <w:ilvl w:val="1"/>
          <w:numId w:val="6"/>
        </w:numPr>
        <w:bidi w:val="0"/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008077DD" w:rsidR="008077DD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Clone Phishing: A type of attack where attackers create a replica of a legitimate email or website, with the aim of stealing login credentials or personal information from the victims. </w:t>
      </w:r>
    </w:p>
    <w:p w:rsidR="008077DD" w:rsidP="008077DD" w:rsidRDefault="008077DD" w14:paraId="6A178A86" w14:textId="5A2900E1">
      <w:pPr>
        <w:pStyle w:val="ListParagraph"/>
        <w:numPr>
          <w:ilvl w:val="1"/>
          <w:numId w:val="6"/>
        </w:numPr>
        <w:bidi w:val="0"/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008077DD" w:rsidR="008077DD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Smishing: A type of phishing attack that is conducted through text messages, where attackers send a message with a link to a fake website or a malicious app. </w:t>
      </w:r>
    </w:p>
    <w:p w:rsidR="008077DD" w:rsidP="008077DD" w:rsidRDefault="008077DD" w14:paraId="4F39BC07" w14:textId="2536551D">
      <w:pPr>
        <w:pStyle w:val="ListParagraph"/>
        <w:numPr>
          <w:ilvl w:val="1"/>
          <w:numId w:val="6"/>
        </w:numPr>
        <w:bidi w:val="0"/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008077DD" w:rsidR="008077DD">
        <w:rPr>
          <w:rFonts w:ascii="Arial" w:hAnsi="Arial" w:eastAsia="Arial" w:cs="Arial"/>
          <w:noProof w:val="0"/>
          <w:sz w:val="28"/>
          <w:szCs w:val="28"/>
          <w:lang w:val="en-US"/>
        </w:rPr>
        <w:t>Vishing: A type of phishing attack that is conducted over the phone, where attackers impersonate a legitimate entity and use social engineering tactics to trick victims into revealing sensitive information.</w:t>
      </w:r>
    </w:p>
    <w:p w:rsidR="008077DD" w:rsidP="008077DD" w:rsidRDefault="008077DD" w14:paraId="1752075F" w14:textId="100FD706">
      <w:pPr>
        <w:pStyle w:val="ListParagraph"/>
        <w:numPr>
          <w:ilvl w:val="0"/>
          <w:numId w:val="6"/>
        </w:numPr>
        <w:bidi w:val="0"/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008077DD" w:rsidR="008077DD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Phishing attacks affecting casual </w:t>
      </w:r>
      <w:r w:rsidRPr="008077DD" w:rsidR="008077DD">
        <w:rPr>
          <w:rFonts w:ascii="Arial" w:hAnsi="Arial" w:eastAsia="Arial" w:cs="Arial"/>
          <w:noProof w:val="0"/>
          <w:sz w:val="28"/>
          <w:szCs w:val="28"/>
          <w:lang w:val="en-US"/>
        </w:rPr>
        <w:t>internet</w:t>
      </w:r>
      <w:r w:rsidRPr="008077DD" w:rsidR="008077DD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users:</w:t>
      </w:r>
    </w:p>
    <w:p w:rsidR="008077DD" w:rsidP="008077DD" w:rsidRDefault="008077DD" w14:paraId="30FF10A2" w14:textId="79D91E9A">
      <w:pPr>
        <w:pStyle w:val="ListParagraph"/>
        <w:numPr>
          <w:ilvl w:val="1"/>
          <w:numId w:val="6"/>
        </w:numPr>
        <w:bidi w:val="0"/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008077DD" w:rsidR="008077DD">
        <w:rPr>
          <w:rFonts w:ascii="Arial" w:hAnsi="Arial" w:eastAsia="Arial" w:cs="Arial"/>
          <w:noProof w:val="0"/>
          <w:sz w:val="28"/>
          <w:szCs w:val="28"/>
          <w:lang w:val="en-US"/>
        </w:rPr>
        <w:t>Phishing attacks: All types of Phishing are similar to one another, and they are mostly used on careless users and organization executives, who don’t check the legitimacy of a website, email or message. They can lead to leaks of personal and confidential company information.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7L5gzdtm" int2:invalidationBookmarkName="" int2:hashCode="Yw3xlMWxCr+pXZ" int2:id="nvaTwFYj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513955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52e73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e4f35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c1d08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b9f129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8ba49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D35D8F"/>
    <w:rsid w:val="008077DD"/>
    <w:rsid w:val="38A31356"/>
    <w:rsid w:val="7CD3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0B048"/>
  <w15:chartTrackingRefBased/>
  <w15:docId w15:val="{15B5C901-2ECA-4E28-A5D3-8D1022F1E8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bef6e7d507d4d49" /><Relationship Type="http://schemas.microsoft.com/office/2020/10/relationships/intelligence" Target="intelligence2.xml" Id="R39516b54bf53476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2023-03-09T02:44:09.8305268Z</dcterms:created>
  <dcterms:modified xsi:type="dcterms:W3CDTF">2023-03-09T09:14:41.2428209Z</dcterms:modified>
  <dc:creator>Acer Laptop</dc:creator>
  <lastModifiedBy>Acer Laptop</lastModifiedBy>
</coreProperties>
</file>