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8E7" w:rsidRDefault="00C678E7" w:rsidP="00C678E7">
      <w:proofErr w:type="spellStart"/>
      <w:r>
        <w:t>Mikko</w:t>
      </w:r>
      <w:proofErr w:type="spellEnd"/>
      <w:r>
        <w:t xml:space="preserve"> </w:t>
      </w:r>
      <w:proofErr w:type="spellStart"/>
      <w:r>
        <w:t>Karkkainen</w:t>
      </w:r>
      <w:proofErr w:type="spellEnd"/>
      <w:r>
        <w:tab/>
      </w:r>
      <w:r>
        <w:tab/>
      </w:r>
      <w:r>
        <w:tab/>
      </w:r>
      <w:r>
        <w:tab/>
      </w:r>
      <w:r>
        <w:tab/>
      </w:r>
      <w:r>
        <w:tab/>
      </w:r>
      <w:r>
        <w:tab/>
        <w:t>2/15/2017</w:t>
      </w:r>
    </w:p>
    <w:p w:rsidR="00C678E7" w:rsidRDefault="00C678E7" w:rsidP="00C678E7">
      <w:r>
        <w:t>11740378</w:t>
      </w:r>
    </w:p>
    <w:p w:rsidR="00C678E7" w:rsidRDefault="00C678E7" w:rsidP="00C678E7">
      <w:pPr>
        <w:pStyle w:val="Title"/>
      </w:pPr>
      <w:r>
        <w:t>Homework 4</w:t>
      </w:r>
    </w:p>
    <w:p w:rsidR="00346901" w:rsidRDefault="00346901"/>
    <w:p w:rsidR="00B15AC8" w:rsidRPr="001C00C3" w:rsidRDefault="00B15AC8" w:rsidP="001C00C3">
      <w:pPr>
        <w:pStyle w:val="ListParagraph"/>
        <w:numPr>
          <w:ilvl w:val="0"/>
          <w:numId w:val="4"/>
        </w:numPr>
      </w:pPr>
      <w:r w:rsidRPr="001C00C3">
        <w:rPr>
          <w:b/>
        </w:rPr>
        <w:t xml:space="preserve">Using appropriate polarization diagrams, determine the effect of the following parameters on the corrosion potential and corrosion rate of a metal </w:t>
      </w:r>
      <w:proofErr w:type="spellStart"/>
      <w:r w:rsidRPr="001C00C3">
        <w:rPr>
          <w:b/>
        </w:rPr>
        <w:t>Mcorroding</w:t>
      </w:r>
      <w:proofErr w:type="spellEnd"/>
      <w:r w:rsidRPr="001C00C3">
        <w:rPr>
          <w:b/>
        </w:rPr>
        <w:t xml:space="preserve"> to dissolved M</w:t>
      </w:r>
      <w:r w:rsidRPr="001C00C3">
        <w:rPr>
          <w:b/>
          <w:vertAlign w:val="superscript"/>
        </w:rPr>
        <w:t>+</w:t>
      </w:r>
      <w:r w:rsidRPr="001C00C3">
        <w:rPr>
          <w:b/>
        </w:rPr>
        <w:t xml:space="preserve"> in an acid solution under activation control with all other parameters constant: (a) increasing i</w:t>
      </w:r>
      <w:r w:rsidRPr="001C00C3">
        <w:rPr>
          <w:b/>
          <w:vertAlign w:val="subscript"/>
        </w:rPr>
        <w:t>0</w:t>
      </w:r>
      <w:r w:rsidRPr="001C00C3">
        <w:rPr>
          <w:b/>
        </w:rPr>
        <w:t xml:space="preserve"> of the anodic reaction (b) increasing i</w:t>
      </w:r>
      <w:r w:rsidRPr="001C00C3">
        <w:rPr>
          <w:b/>
          <w:vertAlign w:val="subscript"/>
        </w:rPr>
        <w:t>0</w:t>
      </w:r>
      <w:r w:rsidRPr="001C00C3">
        <w:rPr>
          <w:b/>
        </w:rPr>
        <w:t xml:space="preserve"> of the cathodic reaction. (c) </w:t>
      </w:r>
      <w:proofErr w:type="gramStart"/>
      <w:r w:rsidRPr="001C00C3">
        <w:rPr>
          <w:b/>
        </w:rPr>
        <w:t>increasing</w:t>
      </w:r>
      <w:proofErr w:type="gramEnd"/>
      <w:r w:rsidRPr="001C00C3">
        <w:rPr>
          <w:b/>
        </w:rPr>
        <w:t xml:space="preserve"> the concentration of the dissolved H</w:t>
      </w:r>
      <w:r w:rsidRPr="001C00C3">
        <w:rPr>
          <w:b/>
          <w:vertAlign w:val="superscript"/>
        </w:rPr>
        <w:t>+</w:t>
      </w:r>
      <w:r w:rsidRPr="001C00C3">
        <w:rPr>
          <w:b/>
        </w:rPr>
        <w:t xml:space="preserve"> (d) increasing the </w:t>
      </w:r>
      <w:proofErr w:type="spellStart"/>
      <w:r w:rsidRPr="001C00C3">
        <w:rPr>
          <w:b/>
        </w:rPr>
        <w:t>Tafel</w:t>
      </w:r>
      <w:proofErr w:type="spellEnd"/>
      <w:r w:rsidRPr="001C00C3">
        <w:rPr>
          <w:b/>
        </w:rPr>
        <w:t xml:space="preserve"> constant of the anodic reaction.</w:t>
      </w:r>
    </w:p>
    <w:p w:rsidR="001C00C3" w:rsidRDefault="001C00C3" w:rsidP="001C00C3"/>
    <w:p w:rsidR="00B15AC8" w:rsidRPr="001C00C3" w:rsidRDefault="001C00C3" w:rsidP="001C00C3">
      <w:pPr>
        <w:pStyle w:val="ListParagraph"/>
        <w:numPr>
          <w:ilvl w:val="0"/>
          <w:numId w:val="4"/>
        </w:numPr>
        <w:rPr>
          <w:b/>
        </w:rPr>
      </w:pPr>
      <w:r w:rsidRPr="001C00C3">
        <w:rPr>
          <w:b/>
        </w:rPr>
        <w:t>Assume that the corrosion rate of Zn metal is 10</w:t>
      </w:r>
      <w:r w:rsidRPr="001C00C3">
        <w:rPr>
          <w:b/>
          <w:vertAlign w:val="superscript"/>
        </w:rPr>
        <w:t>-5</w:t>
      </w:r>
      <w:r w:rsidRPr="001C00C3">
        <w:rPr>
          <w:b/>
        </w:rPr>
        <w:t xml:space="preserve"> A/cm</w:t>
      </w:r>
      <w:r w:rsidRPr="001C00C3">
        <w:rPr>
          <w:b/>
          <w:vertAlign w:val="superscript"/>
        </w:rPr>
        <w:t>2</w:t>
      </w:r>
      <w:r w:rsidRPr="001C00C3">
        <w:rPr>
          <w:b/>
        </w:rPr>
        <w:t>.  What would be the weight loss (in grams) for a period of 1 year</w:t>
      </w:r>
    </w:p>
    <w:p w:rsidR="001C00C3" w:rsidRPr="001C00C3" w:rsidRDefault="001C00C3" w:rsidP="001C00C3">
      <w:pPr>
        <w:pStyle w:val="ListParagraph"/>
        <w:rPr>
          <w:b/>
        </w:rPr>
      </w:pPr>
    </w:p>
    <w:p w:rsidR="00E97706" w:rsidRDefault="00E97706" w:rsidP="001C00C3">
      <w:r>
        <w:t>Equation for corrosion rate from the book:</w:t>
      </w:r>
    </w:p>
    <w:p w:rsidR="00E97706" w:rsidRPr="00030D60" w:rsidRDefault="00E97706" w:rsidP="001C00C3">
      <w:pPr>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ia</m:t>
              </m:r>
            </m:num>
            <m:den>
              <m:r>
                <w:rPr>
                  <w:rFonts w:ascii="Cambria Math" w:hAnsi="Cambria Math"/>
                </w:rPr>
                <m:t>nF</m:t>
              </m:r>
            </m:den>
          </m:f>
        </m:oMath>
      </m:oMathPara>
    </w:p>
    <w:p w:rsidR="00AB3CD0" w:rsidRDefault="00457BE8" w:rsidP="001C00C3">
      <w:pPr>
        <w:rPr>
          <w:rFonts w:eastAsiaTheme="minorEastAsia"/>
        </w:rPr>
      </w:pPr>
      <w:r>
        <w:rPr>
          <w:rFonts w:eastAsiaTheme="minorEastAsia"/>
        </w:rPr>
        <w:t>Values:</w:t>
      </w:r>
    </w:p>
    <w:p w:rsidR="00457BE8" w:rsidRPr="00457BE8" w:rsidRDefault="00457BE8" w:rsidP="001C00C3">
      <w:pPr>
        <w:rPr>
          <w:rFonts w:eastAsiaTheme="minorEastAsia"/>
          <w:lang w:val="en-US"/>
        </w:rPr>
      </w:pPr>
      <m:oMathPara>
        <m:oMath>
          <m:r>
            <w:rPr>
              <w:rFonts w:ascii="Cambria Math" w:eastAsiaTheme="minorEastAsia" w:hAnsi="Cambria Math"/>
              <w:lang w:val="en-US"/>
            </w:rPr>
            <m:t>a=M</m:t>
          </m:r>
          <m:d>
            <m:dPr>
              <m:ctrlPr>
                <w:rPr>
                  <w:rFonts w:ascii="Cambria Math" w:eastAsiaTheme="minorEastAsia" w:hAnsi="Cambria Math"/>
                  <w:i/>
                  <w:lang w:val="en-US"/>
                </w:rPr>
              </m:ctrlPr>
            </m:dPr>
            <m:e>
              <m:r>
                <w:rPr>
                  <w:rFonts w:ascii="Cambria Math" w:eastAsiaTheme="minorEastAsia" w:hAnsi="Cambria Math"/>
                  <w:lang w:val="en-US"/>
                </w:rPr>
                <m:t>Zn</m:t>
              </m:r>
            </m:e>
          </m:d>
          <m:r>
            <w:rPr>
              <w:rFonts w:ascii="Cambria Math" w:eastAsiaTheme="minorEastAsia" w:hAnsi="Cambria Math"/>
              <w:lang w:val="en-US"/>
            </w:rPr>
            <m:t>=65.39</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mol</m:t>
              </m:r>
            </m:den>
          </m:f>
        </m:oMath>
      </m:oMathPara>
    </w:p>
    <w:p w:rsidR="00457BE8" w:rsidRPr="00457BE8" w:rsidRDefault="00457BE8" w:rsidP="001C00C3">
      <w:pPr>
        <w:rPr>
          <w:rFonts w:eastAsiaTheme="minorEastAsia"/>
          <w:lang w:val="en-US"/>
        </w:rPr>
      </w:pPr>
      <m:oMathPara>
        <m:oMath>
          <m:r>
            <w:rPr>
              <w:rFonts w:ascii="Cambria Math" w:eastAsiaTheme="minorEastAsia" w:hAnsi="Cambria Math"/>
              <w:lang w:val="en-US"/>
            </w:rPr>
            <m:t>i=</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-5</m:t>
              </m:r>
            </m:sup>
          </m:sSup>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-5</m:t>
                  </m:r>
                </m:sup>
              </m:sSup>
              <m:r>
                <w:rPr>
                  <w:rFonts w:ascii="Cambria Math" w:eastAsiaTheme="minorEastAsia" w:hAnsi="Cambria Math"/>
                  <w:lang w:val="en-US"/>
                </w:rPr>
                <m:t>C</m:t>
              </m:r>
            </m:num>
            <m:den>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s</m:t>
              </m:r>
            </m:den>
          </m:f>
        </m:oMath>
      </m:oMathPara>
    </w:p>
    <w:p w:rsidR="00457BE8" w:rsidRPr="00457BE8" w:rsidRDefault="00457BE8" w:rsidP="001C00C3">
      <w:pPr>
        <w:rPr>
          <w:rFonts w:eastAsiaTheme="minorEastAsia"/>
          <w:lang w:val="en-US"/>
        </w:rPr>
      </w:pPr>
      <m:oMathPara>
        <m:oMath>
          <m:r>
            <w:rPr>
              <w:rFonts w:ascii="Cambria Math" w:eastAsiaTheme="minorEastAsia" w:hAnsi="Cambria Math"/>
              <w:lang w:val="en-US"/>
            </w:rPr>
            <m:t>n=2 (Zn→Z</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 xml:space="preserve">) </m:t>
          </m:r>
        </m:oMath>
      </m:oMathPara>
    </w:p>
    <w:p w:rsidR="00457BE8" w:rsidRDefault="00457BE8" w:rsidP="001C00C3">
      <w:pPr>
        <w:rPr>
          <w:rFonts w:eastAsiaTheme="minorEastAsia"/>
          <w:lang w:val="en-US"/>
        </w:rPr>
      </w:pPr>
      <m:oMathPara>
        <m:oMath>
          <m:r>
            <w:rPr>
              <w:rFonts w:ascii="Cambria Math" w:eastAsiaTheme="minorEastAsia" w:hAnsi="Cambria Math"/>
              <w:lang w:val="en-US"/>
            </w:rPr>
            <m:t>F=96500</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mol</m:t>
              </m:r>
            </m:den>
          </m:f>
        </m:oMath>
      </m:oMathPara>
    </w:p>
    <w:p w:rsidR="001C00C3" w:rsidRPr="00457BE8" w:rsidRDefault="00457BE8" w:rsidP="001C00C3">
      <w:pPr>
        <w:rPr>
          <w:rFonts w:eastAsiaTheme="minorEastAsia"/>
          <w:lang w:val="en-US"/>
        </w:rPr>
      </w:pPr>
      <w:r>
        <w:t>Inputting values:</w:t>
      </w:r>
    </w:p>
    <w:p w:rsidR="00457BE8" w:rsidRDefault="00457BE8" w:rsidP="001C00C3"/>
    <w:p w:rsidR="00457BE8" w:rsidRPr="001C00C3" w:rsidRDefault="00457BE8" w:rsidP="001C00C3">
      <m:oMathPara>
        <m:oMath>
          <m:r>
            <w:rPr>
              <w:rFonts w:ascii="Cambria Math" w:hAnsi="Cambria Math"/>
            </w:rPr>
            <m:t>r=</m:t>
          </m:r>
          <m:f>
            <m:fPr>
              <m:ctrlPr>
                <w:rPr>
                  <w:rFonts w:ascii="Cambria Math" w:eastAsiaTheme="minorEastAsia"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-5</m:t>
                      </m:r>
                    </m:sup>
                  </m:sSup>
                  <m:f>
                    <m:fPr>
                      <m:ctrlPr>
                        <w:rPr>
                          <w:rFonts w:ascii="Cambria Math" w:hAnsi="Cambria Math"/>
                          <w:i/>
                        </w:rPr>
                      </m:ctrlPr>
                    </m:fPr>
                    <m:num>
                      <m:r>
                        <w:rPr>
                          <w:rFonts w:ascii="Cambria Math" w:hAnsi="Cambria Math"/>
                          <w:strike/>
                        </w:rPr>
                        <m:t>C</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s</m:t>
                      </m:r>
                    </m:den>
                  </m:f>
                  <m:r>
                    <w:rPr>
                      <w:rFonts w:ascii="Cambria Math" w:hAnsi="Cambria Math"/>
                    </w:rPr>
                    <m:t xml:space="preserve">⋅65.39 </m:t>
                  </m:r>
                  <m:f>
                    <m:fPr>
                      <m:ctrlPr>
                        <w:rPr>
                          <w:rFonts w:ascii="Cambria Math" w:hAnsi="Cambria Math"/>
                          <w:i/>
                        </w:rPr>
                      </m:ctrlPr>
                    </m:fPr>
                    <m:num>
                      <m:r>
                        <w:rPr>
                          <w:rFonts w:ascii="Cambria Math" w:hAnsi="Cambria Math"/>
                        </w:rPr>
                        <m:t>g</m:t>
                      </m:r>
                    </m:num>
                    <m:den>
                      <m:r>
                        <w:rPr>
                          <w:rFonts w:ascii="Cambria Math" w:hAnsi="Cambria Math"/>
                          <w:strike/>
                        </w:rPr>
                        <m:t>mol</m:t>
                      </m:r>
                    </m:den>
                  </m:f>
                  <m:ctrlPr>
                    <w:rPr>
                      <w:rFonts w:ascii="Cambria Math" w:eastAsiaTheme="minorEastAsia" w:hAnsi="Cambria Math"/>
                      <w:i/>
                    </w:rPr>
                  </m:ctrlPr>
                </m:e>
              </m:d>
              <m:ctrlPr>
                <w:rPr>
                  <w:rFonts w:ascii="Cambria Math" w:hAnsi="Cambria Math"/>
                  <w:i/>
                </w:rPr>
              </m:ctrlPr>
            </m:num>
            <m:den>
              <m:r>
                <w:rPr>
                  <w:rFonts w:ascii="Cambria Math" w:hAnsi="Cambria Math"/>
                </w:rPr>
                <m:t>2⋅96500</m:t>
              </m:r>
              <m:f>
                <m:fPr>
                  <m:ctrlPr>
                    <w:rPr>
                      <w:rFonts w:ascii="Cambria Math" w:hAnsi="Cambria Math"/>
                      <w:i/>
                    </w:rPr>
                  </m:ctrlPr>
                </m:fPr>
                <m:num>
                  <m:r>
                    <w:rPr>
                      <w:rFonts w:ascii="Cambria Math" w:hAnsi="Cambria Math"/>
                      <w:strike/>
                    </w:rPr>
                    <m:t>C</m:t>
                  </m:r>
                </m:num>
                <m:den>
                  <m:r>
                    <w:rPr>
                      <w:rFonts w:ascii="Cambria Math" w:hAnsi="Cambria Math"/>
                      <w:strike/>
                    </w:rPr>
                    <m:t>mol</m:t>
                  </m:r>
                </m:den>
              </m:f>
            </m:den>
          </m:f>
          <m:r>
            <w:rPr>
              <w:rFonts w:ascii="Cambria Math" w:eastAsiaTheme="minorEastAsia" w:hAnsi="Cambria Math"/>
            </w:rPr>
            <m:t>=3.4⋅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s</m:t>
              </m:r>
            </m:den>
          </m:f>
        </m:oMath>
      </m:oMathPara>
    </w:p>
    <w:p w:rsidR="001C00C3" w:rsidRPr="00AE24D3" w:rsidRDefault="00565FD1" w:rsidP="001C00C3">
      <w:pPr>
        <w:rPr>
          <w:rFonts w:eastAsiaTheme="minorEastAsia"/>
        </w:rPr>
      </w:pPr>
      <m:oMathPara>
        <m:oMath>
          <m:r>
            <w:rPr>
              <w:rFonts w:ascii="Cambria Math" w:hAnsi="Cambria Math"/>
            </w:rPr>
            <m:t>1 year = 3600 x 24 x 365 s = 3.1536⋅</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s</m:t>
          </m:r>
        </m:oMath>
      </m:oMathPara>
    </w:p>
    <w:p w:rsidR="00AE24D3" w:rsidRDefault="00AE24D3" w:rsidP="001C00C3">
      <w:pPr>
        <w:rPr>
          <w:rFonts w:eastAsiaTheme="minorEastAsia"/>
        </w:rPr>
      </w:pPr>
    </w:p>
    <w:p w:rsidR="00AE24D3" w:rsidRPr="00AE24D3" w:rsidRDefault="00AE24D3" w:rsidP="001C00C3">
      <w:pPr>
        <w:rPr>
          <w:rFonts w:eastAsiaTheme="minorEastAsia"/>
        </w:rPr>
      </w:pPr>
      <m:oMathPara>
        <m:oMath>
          <m:r>
            <w:rPr>
              <w:rFonts w:ascii="Cambria Math" w:hAnsi="Cambria Math"/>
            </w:rPr>
            <m:t>r=</m:t>
          </m:r>
          <m:r>
            <w:rPr>
              <w:rFonts w:ascii="Cambria Math" w:eastAsiaTheme="minorEastAsia" w:hAnsi="Cambria Math"/>
            </w:rPr>
            <m:t>3.4⋅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m:t>
          </m:r>
          <m:r>
            <w:rPr>
              <w:rFonts w:ascii="Cambria Math" w:hAnsi="Cambria Math"/>
            </w:rPr>
            <m:t>3.1536⋅</m:t>
          </m:r>
          <m:sSup>
            <m:sSupPr>
              <m:ctrlPr>
                <w:rPr>
                  <w:rFonts w:ascii="Cambria Math" w:hAnsi="Cambria Math"/>
                  <w:i/>
                </w:rPr>
              </m:ctrlPr>
            </m:sSupPr>
            <m:e>
              <m:r>
                <w:rPr>
                  <w:rFonts w:ascii="Cambria Math" w:hAnsi="Cambria Math"/>
                </w:rPr>
                <m:t>10</m:t>
              </m:r>
            </m:e>
            <m:sup>
              <m:r>
                <w:rPr>
                  <w:rFonts w:ascii="Cambria Math" w:hAnsi="Cambria Math"/>
                </w:rPr>
                <m:t>7</m:t>
              </m:r>
            </m:sup>
          </m:sSup>
          <m:f>
            <m:fPr>
              <m:ctrlPr>
                <w:rPr>
                  <w:rFonts w:ascii="Cambria Math" w:hAnsi="Cambria Math"/>
                  <w:i/>
                </w:rPr>
              </m:ctrlPr>
            </m:fPr>
            <m:num>
              <m:r>
                <w:rPr>
                  <w:rFonts w:ascii="Cambria Math" w:hAnsi="Cambria Math"/>
                  <w:strike/>
                </w:rPr>
                <m:t>s</m:t>
              </m:r>
            </m:num>
            <m:den>
              <m:r>
                <w:rPr>
                  <w:rFonts w:ascii="Cambria Math" w:hAnsi="Cambria Math"/>
                </w:rPr>
                <m:t>yr</m:t>
              </m:r>
            </m:den>
          </m:f>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 xml:space="preserve">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strike/>
                </w:rPr>
                <m:t>s</m:t>
              </m:r>
              <m:r>
                <w:rPr>
                  <w:rFonts w:ascii="Cambria Math" w:eastAsiaTheme="minorEastAsia" w:hAnsi="Cambria Math"/>
                </w:rPr>
                <m:t xml:space="preserve"> </m:t>
              </m:r>
            </m:den>
          </m:f>
          <m:r>
            <w:rPr>
              <w:rFonts w:ascii="Cambria Math" w:eastAsiaTheme="minorEastAsia" w:hAnsi="Cambria Math"/>
            </w:rPr>
            <m:t>=0.107</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yr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oMath>
      </m:oMathPara>
    </w:p>
    <w:p w:rsidR="00AE24D3" w:rsidRDefault="00AE24D3" w:rsidP="001C00C3">
      <w:pPr>
        <w:rPr>
          <w:rFonts w:eastAsiaTheme="minorEastAsia"/>
        </w:rPr>
      </w:pPr>
      <w:r w:rsidRPr="00AE24D3">
        <w:rPr>
          <w:rFonts w:eastAsiaTheme="minorEastAsia"/>
          <w:b/>
        </w:rPr>
        <w:t>Answer</w:t>
      </w:r>
      <w:r>
        <w:rPr>
          <w:rFonts w:eastAsiaTheme="minorEastAsia"/>
          <w:b/>
        </w:rPr>
        <w:t>: 0.107 grams</w:t>
      </w:r>
    </w:p>
    <w:p w:rsidR="00AE24D3" w:rsidRDefault="00AE24D3" w:rsidP="001C00C3">
      <w:pPr>
        <w:rPr>
          <w:rFonts w:eastAsiaTheme="minorEastAsia"/>
        </w:rPr>
      </w:pPr>
    </w:p>
    <w:p w:rsidR="00AE24D3" w:rsidRDefault="00AE24D3" w:rsidP="001C00C3">
      <w:pPr>
        <w:rPr>
          <w:rFonts w:eastAsiaTheme="minorEastAsia"/>
          <w:b/>
        </w:rPr>
      </w:pPr>
      <w:r>
        <w:rPr>
          <w:rFonts w:eastAsiaTheme="minorEastAsia"/>
          <w:b/>
        </w:rPr>
        <w:t xml:space="preserve"> </w:t>
      </w:r>
    </w:p>
    <w:p w:rsidR="005219AB" w:rsidRDefault="005219AB" w:rsidP="005219AB">
      <w:pPr>
        <w:pStyle w:val="ListParagraph"/>
        <w:numPr>
          <w:ilvl w:val="0"/>
          <w:numId w:val="4"/>
        </w:numPr>
        <w:rPr>
          <w:b/>
        </w:rPr>
      </w:pPr>
      <w:r>
        <w:rPr>
          <w:b/>
        </w:rPr>
        <w:lastRenderedPageBreak/>
        <w:t>Galvanized steel is steel that is coated with Zn in order to reduce the corrosion rate of the steel. The Zn is ‘sacrificed’ and is corroded instead. How long (in years) would a Zn coating last if the thickness of the coating is 0.1 mm? Assume the same equivalent current (corrosion rate) as in problem 3 above.</w:t>
      </w:r>
    </w:p>
    <w:p w:rsidR="005219AB" w:rsidRDefault="005219AB" w:rsidP="005219AB"/>
    <w:p w:rsidR="00306D73" w:rsidRDefault="00306D73">
      <w:pPr>
        <w:rPr>
          <w:rFonts w:eastAsiaTheme="minorEastAsia"/>
        </w:rPr>
      </w:pPr>
      <w:r>
        <w:rPr>
          <w:rFonts w:eastAsiaTheme="minorEastAsia"/>
        </w:rPr>
        <w:t>Corrosion rate from previous problem:</w:t>
      </w:r>
    </w:p>
    <w:p w:rsidR="00306D73" w:rsidRPr="00306D73" w:rsidRDefault="00306D73">
      <w:pPr>
        <w:rPr>
          <w:rFonts w:eastAsiaTheme="minorEastAsia"/>
        </w:rPr>
      </w:pPr>
      <m:oMathPara>
        <m:oMath>
          <m:r>
            <w:rPr>
              <w:rFonts w:ascii="Cambria Math" w:eastAsiaTheme="minorEastAsia" w:hAnsi="Cambria Math"/>
            </w:rPr>
            <m:t>r=0.107</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yr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oMath>
      </m:oMathPara>
    </w:p>
    <w:p w:rsidR="00306D73" w:rsidRDefault="00306D73">
      <w:pPr>
        <w:rPr>
          <w:rFonts w:eastAsiaTheme="minorEastAsia"/>
        </w:rPr>
      </w:pPr>
    </w:p>
    <w:p w:rsidR="00306D73" w:rsidRDefault="00306D73">
      <w:pPr>
        <w:rPr>
          <w:rFonts w:eastAsiaTheme="minorEastAsia"/>
        </w:rPr>
      </w:pPr>
      <w:r>
        <w:rPr>
          <w:rFonts w:eastAsiaTheme="minorEastAsia"/>
        </w:rPr>
        <w:t>Density of zinc:</w:t>
      </w:r>
    </w:p>
    <w:p w:rsidR="00306D73" w:rsidRPr="00306D73" w:rsidRDefault="0068011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Zn</m:t>
              </m:r>
            </m:sub>
          </m:sSub>
          <m:r>
            <w:rPr>
              <w:rFonts w:ascii="Cambria Math" w:eastAsiaTheme="minorEastAsia" w:hAnsi="Cambria Math"/>
            </w:rPr>
            <m:t>=7.14</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m:oMathPara>
    </w:p>
    <w:p w:rsidR="00306D73" w:rsidRDefault="00306D73">
      <w:pPr>
        <w:rPr>
          <w:rFonts w:eastAsiaTheme="minorEastAsia"/>
        </w:rPr>
      </w:pPr>
      <w:r>
        <w:rPr>
          <w:rFonts w:eastAsiaTheme="minorEastAsia"/>
        </w:rPr>
        <w:t>Corrosion rate divided by the density of zinc gives:</w:t>
      </w:r>
    </w:p>
    <w:p w:rsidR="00306D73" w:rsidRPr="00143C41" w:rsidRDefault="0068011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r</m:t>
              </m:r>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Zn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0.107</m:t>
              </m:r>
            </m:num>
            <m:den>
              <m:r>
                <w:rPr>
                  <w:rFonts w:ascii="Cambria Math" w:eastAsiaTheme="minorEastAsia" w:hAnsi="Cambria Math"/>
                </w:rPr>
                <m:t>7.14</m:t>
              </m:r>
            </m:den>
          </m:f>
          <m:f>
            <m:fPr>
              <m:ctrlPr>
                <w:rPr>
                  <w:rFonts w:ascii="Cambria Math" w:eastAsiaTheme="minorEastAsia" w:hAnsi="Cambria Math"/>
                  <w:i/>
                </w:rPr>
              </m:ctrlPr>
            </m:fPr>
            <m:num>
              <m:r>
                <w:rPr>
                  <w:rFonts w:ascii="Cambria Math" w:eastAsiaTheme="minorEastAsia" w:hAnsi="Cambria Math"/>
                  <w:strike/>
                </w:rPr>
                <m:t>g</m:t>
              </m:r>
              <m:r>
                <w:rPr>
                  <w:rFonts w:ascii="Cambria Math" w:eastAsiaTheme="minorEastAsia" w:hAnsi="Cambria Math"/>
                </w:rPr>
                <m:t xml:space="preserve">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num>
            <m:den>
              <m:r>
                <w:rPr>
                  <w:rFonts w:ascii="Cambria Math" w:eastAsiaTheme="minorEastAsia" w:hAnsi="Cambria Math"/>
                </w:rPr>
                <m:t>yr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 xml:space="preserve"> </m:t>
              </m:r>
              <m:r>
                <w:rPr>
                  <w:rFonts w:ascii="Cambria Math" w:eastAsiaTheme="minorEastAsia" w:hAnsi="Cambria Math"/>
                  <w:strike/>
                </w:rPr>
                <m:t>g</m:t>
              </m:r>
            </m:den>
          </m:f>
          <m:r>
            <w:rPr>
              <w:rFonts w:ascii="Cambria Math" w:eastAsiaTheme="minorEastAsia" w:hAnsi="Cambria Math"/>
            </w:rPr>
            <m:t>=0.0</m:t>
          </m:r>
          <m:r>
            <w:rPr>
              <w:rFonts w:ascii="Cambria Math" w:eastAsiaTheme="minorEastAsia" w:hAnsi="Cambria Math"/>
            </w:rPr>
            <m:t>14896</m:t>
          </m:r>
          <m:f>
            <m:fPr>
              <m:ctrlPr>
                <w:rPr>
                  <w:rFonts w:ascii="Cambria Math" w:eastAsiaTheme="minorEastAsia" w:hAnsi="Cambria Math"/>
                  <w:i/>
                </w:rPr>
              </m:ctrlPr>
            </m:fPr>
            <m:num>
              <m:r>
                <w:rPr>
                  <w:rFonts w:ascii="Cambria Math" w:eastAsiaTheme="minorEastAsia" w:hAnsi="Cambria Math"/>
                </w:rPr>
                <m:t>cm</m:t>
              </m:r>
            </m:num>
            <m:den>
              <m:r>
                <w:rPr>
                  <w:rFonts w:ascii="Cambria Math" w:eastAsiaTheme="minorEastAsia" w:hAnsi="Cambria Math"/>
                </w:rPr>
                <m:t>yr</m:t>
              </m:r>
            </m:den>
          </m:f>
          <m:r>
            <w:rPr>
              <w:rFonts w:ascii="Cambria Math" w:eastAsiaTheme="minorEastAsia" w:hAnsi="Cambria Math"/>
            </w:rPr>
            <m:t>=0.14896</m:t>
          </m:r>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yr</m:t>
              </m:r>
            </m:den>
          </m:f>
        </m:oMath>
      </m:oMathPara>
    </w:p>
    <w:p w:rsidR="00143C41" w:rsidRDefault="00143C41">
      <w:pPr>
        <w:rPr>
          <w:rFonts w:eastAsiaTheme="minorEastAsia"/>
        </w:rPr>
      </w:pPr>
    </w:p>
    <w:p w:rsidR="00143C41" w:rsidRDefault="00143C41">
      <w:pPr>
        <w:rPr>
          <w:rFonts w:eastAsiaTheme="minorEastAsia"/>
        </w:rPr>
      </w:pPr>
      <w:r>
        <w:rPr>
          <w:rFonts w:eastAsiaTheme="minorEastAsia"/>
        </w:rPr>
        <w:t>To find out how long a coating of thickness of 0.1 mm lasts:</w:t>
      </w:r>
    </w:p>
    <w:p w:rsidR="00143C41" w:rsidRPr="00143C41" w:rsidRDefault="0068011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0.1 mm</m:t>
              </m:r>
            </m:num>
            <m:den>
              <m:r>
                <w:rPr>
                  <w:rFonts w:ascii="Cambria Math" w:eastAsiaTheme="minorEastAsia" w:hAnsi="Cambria Math"/>
                </w:rPr>
                <m:t>0.14896</m:t>
              </m:r>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yr</m:t>
                  </m:r>
                </m:den>
              </m:f>
            </m:den>
          </m:f>
          <m:r>
            <w:rPr>
              <w:rFonts w:ascii="Cambria Math" w:eastAsiaTheme="minorEastAsia" w:hAnsi="Cambria Math"/>
            </w:rPr>
            <m:t>=0.667 yr</m:t>
          </m:r>
        </m:oMath>
      </m:oMathPara>
    </w:p>
    <w:p w:rsidR="00143C41" w:rsidRDefault="00143C41">
      <w:pPr>
        <w:rPr>
          <w:rFonts w:eastAsiaTheme="minorEastAsia"/>
        </w:rPr>
      </w:pPr>
      <w:r>
        <w:rPr>
          <w:rFonts w:eastAsiaTheme="minorEastAsia"/>
          <w:b/>
        </w:rPr>
        <w:t>Answer:</w:t>
      </w:r>
      <w:r>
        <w:rPr>
          <w:rFonts w:eastAsiaTheme="minorEastAsia"/>
        </w:rPr>
        <w:t xml:space="preserve"> The coating will last for approximately 0.667 years.</w:t>
      </w:r>
    </w:p>
    <w:p w:rsidR="00680119" w:rsidRDefault="00680119">
      <w:pPr>
        <w:rPr>
          <w:rFonts w:eastAsiaTheme="minorEastAsia"/>
        </w:rPr>
      </w:pPr>
      <w:r>
        <w:rPr>
          <w:rFonts w:eastAsiaTheme="minorEastAsia"/>
        </w:rPr>
        <w:br w:type="page"/>
      </w:r>
    </w:p>
    <w:p w:rsidR="00306D73" w:rsidRDefault="00306D73">
      <w:pPr>
        <w:rPr>
          <w:rFonts w:eastAsiaTheme="minorEastAsia"/>
        </w:rPr>
      </w:pPr>
      <w:bookmarkStart w:id="0" w:name="_GoBack"/>
      <w:bookmarkEnd w:id="0"/>
    </w:p>
    <w:p w:rsidR="00C351BD" w:rsidRDefault="00C351BD">
      <w:pPr>
        <w:rPr>
          <w:rFonts w:eastAsiaTheme="minorEastAsia"/>
        </w:rPr>
      </w:pPr>
    </w:p>
    <w:p w:rsidR="007C0B11" w:rsidRDefault="007C0B11" w:rsidP="007C0B11">
      <w:pPr>
        <w:pStyle w:val="ListParagraph"/>
        <w:numPr>
          <w:ilvl w:val="0"/>
          <w:numId w:val="4"/>
        </w:numPr>
        <w:spacing w:after="0" w:line="240" w:lineRule="auto"/>
        <w:rPr>
          <w:b/>
        </w:rPr>
      </w:pPr>
      <w:r w:rsidRPr="007C0B11">
        <w:rPr>
          <w:b/>
        </w:rPr>
        <w:t xml:space="preserve">An important learning objective for this course is to understand and be able to read and interpret semi-log plots of </w:t>
      </w:r>
      <w:proofErr w:type="gramStart"/>
      <w:r w:rsidRPr="007C0B11">
        <w:rPr>
          <w:b/>
        </w:rPr>
        <w:t>E(</w:t>
      </w:r>
      <w:proofErr w:type="gramEnd"/>
      <w:r w:rsidRPr="007C0B11">
        <w:rPr>
          <w:b/>
        </w:rPr>
        <w:t xml:space="preserve">V) vs log </w:t>
      </w:r>
      <w:proofErr w:type="spellStart"/>
      <w:r w:rsidRPr="007C0B11">
        <w:rPr>
          <w:b/>
        </w:rPr>
        <w:t>i</w:t>
      </w:r>
      <w:proofErr w:type="spellEnd"/>
      <w:r w:rsidRPr="007C0B11">
        <w:rPr>
          <w:b/>
        </w:rPr>
        <w:t xml:space="preserve">.  Units for </w:t>
      </w:r>
      <w:proofErr w:type="spellStart"/>
      <w:r w:rsidRPr="007C0B11">
        <w:rPr>
          <w:b/>
        </w:rPr>
        <w:t>i</w:t>
      </w:r>
      <w:proofErr w:type="spellEnd"/>
      <w:r w:rsidRPr="007C0B11">
        <w:rPr>
          <w:b/>
        </w:rPr>
        <w:t xml:space="preserve"> can vary, A/m</w:t>
      </w:r>
      <w:r w:rsidRPr="007C0B11">
        <w:rPr>
          <w:b/>
          <w:vertAlign w:val="superscript"/>
        </w:rPr>
        <w:t>2</w:t>
      </w:r>
      <w:r w:rsidRPr="007C0B11">
        <w:rPr>
          <w:b/>
        </w:rPr>
        <w:t>, mA/cm</w:t>
      </w:r>
      <w:r w:rsidRPr="007C0B11">
        <w:rPr>
          <w:b/>
          <w:vertAlign w:val="superscript"/>
        </w:rPr>
        <w:t>2</w:t>
      </w:r>
      <w:r w:rsidRPr="007C0B11">
        <w:rPr>
          <w:b/>
        </w:rPr>
        <w:t xml:space="preserve">, </w:t>
      </w:r>
      <w:r w:rsidRPr="007C0B11">
        <w:rPr>
          <w:rFonts w:cstheme="minorHAnsi"/>
          <w:b/>
        </w:rPr>
        <w:t>µ</w:t>
      </w:r>
      <w:r w:rsidRPr="007C0B11">
        <w:rPr>
          <w:b/>
        </w:rPr>
        <w:t>A/m</w:t>
      </w:r>
      <w:r w:rsidRPr="007C0B11">
        <w:rPr>
          <w:b/>
          <w:vertAlign w:val="superscript"/>
        </w:rPr>
        <w:t>2</w:t>
      </w:r>
      <w:r w:rsidRPr="007C0B11">
        <w:rPr>
          <w:b/>
        </w:rPr>
        <w:t xml:space="preserve">, etc.  The following questions are based upon Figures 3.15 and 3.16 in the text. Include in your homework either a copy of Fig. 3.15 or 3.16 as needed, OR a similar plot.  Refer to these two figures to answer the following:  </w:t>
      </w:r>
    </w:p>
    <w:p w:rsidR="007C0B11" w:rsidRPr="007C0B11" w:rsidRDefault="007C0B11" w:rsidP="00492466">
      <w:pPr>
        <w:pStyle w:val="ListParagraph"/>
        <w:spacing w:after="0" w:line="240" w:lineRule="auto"/>
        <w:rPr>
          <w:b/>
        </w:rPr>
      </w:pPr>
    </w:p>
    <w:p w:rsidR="007C0B11" w:rsidRPr="007C0B11" w:rsidRDefault="007C0B11" w:rsidP="007C0B11">
      <w:pPr>
        <w:pStyle w:val="ListParagraph"/>
        <w:numPr>
          <w:ilvl w:val="0"/>
          <w:numId w:val="6"/>
        </w:numPr>
        <w:spacing w:after="0" w:line="240" w:lineRule="auto"/>
        <w:ind w:left="1080"/>
        <w:rPr>
          <w:b/>
        </w:rPr>
      </w:pPr>
      <w:r w:rsidRPr="007C0B11">
        <w:rPr>
          <w:b/>
        </w:rPr>
        <w:t>In Fig. 3.15, what’s the slope of the line labelled ‘cathodic’ (the dashed line)?  Units will be V.</w:t>
      </w:r>
    </w:p>
    <w:p w:rsidR="007C0B11" w:rsidRDefault="007C0B11" w:rsidP="007C0B11">
      <w:pPr>
        <w:spacing w:after="0" w:line="240" w:lineRule="auto"/>
        <w:ind w:left="720"/>
      </w:pPr>
    </w:p>
    <w:p w:rsidR="00BF7118" w:rsidRDefault="00492466" w:rsidP="00492466">
      <w:r>
        <w:rPr>
          <w:noProof/>
          <w:lang w:eastAsia="en-ZW"/>
        </w:rPr>
        <w:drawing>
          <wp:inline distT="0" distB="0" distL="0" distR="0">
            <wp:extent cx="3577336" cy="343593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311" cy="3443597"/>
                    </a:xfrm>
                    <a:prstGeom prst="rect">
                      <a:avLst/>
                    </a:prstGeom>
                    <a:noFill/>
                    <a:ln>
                      <a:noFill/>
                    </a:ln>
                  </pic:spPr>
                </pic:pic>
              </a:graphicData>
            </a:graphic>
          </wp:inline>
        </w:drawing>
      </w:r>
    </w:p>
    <w:p w:rsidR="00492466" w:rsidRDefault="00492466" w:rsidP="00492466">
      <w:pPr>
        <w:rPr>
          <w:rFonts w:eastAsiaTheme="minorEastAsia"/>
        </w:rPr>
      </w:pPr>
      <w:r>
        <w:t xml:space="preserve">The slope of the line labelled cathodic is the </w:t>
      </w:r>
      <w:r w:rsidR="00EE1BF2">
        <w:t xml:space="preserve">derivative </w:t>
      </w:r>
      <w:r w:rsidR="00EE1BF2">
        <w:rPr>
          <w:rFonts w:eastAsiaTheme="minorEastAsia"/>
        </w:rPr>
        <w:t xml:space="preserve">of the potential of the cathodic reaction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oMath>
      <w:r w:rsidR="00EE1BF2">
        <w:rPr>
          <w:rFonts w:eastAsiaTheme="minorEastAsia"/>
        </w:rPr>
        <w:t xml:space="preserve"> with respect to current </w:t>
      </w:r>
      <w:proofErr w:type="gramStart"/>
      <w:r w:rsidR="00EE1BF2">
        <w:rPr>
          <w:rFonts w:eastAsiaTheme="minorEastAsia"/>
        </w:rPr>
        <w:t xml:space="preserve">density </w:t>
      </w:r>
      <m:oMath>
        <m:r>
          <w:rPr>
            <w:rFonts w:ascii="Cambria Math" w:eastAsiaTheme="minorEastAsia" w:hAnsi="Cambria Math"/>
          </w:rPr>
          <m:t/>
        </m:r>
        <w:proofErr w:type="gramEnd"/>
        <m:r>
          <w:rPr>
            <w:rFonts w:ascii="Cambria Math" w:eastAsiaTheme="minorEastAsia" w:hAnsi="Cambria Math"/>
          </w:rPr>
          <m:t/>
        </m:r>
      </m:oMath>
      <w:r w:rsidR="00EE1BF2">
        <w:rPr>
          <w:rFonts w:eastAsiaTheme="minorEastAsia"/>
        </w:rPr>
        <w:t xml:space="preserve">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num>
          <m:den>
            <m:r>
              <w:rPr>
                <w:rFonts w:ascii="Cambria Math" w:hAnsi="Cambria Math"/>
              </w:rPr>
              <m:t>∂i</m:t>
            </m:r>
          </m:den>
        </m:f>
      </m:oMath>
    </w:p>
    <w:p w:rsidR="00EE1BF2" w:rsidRPr="007C0B11" w:rsidRDefault="00EE1BF2" w:rsidP="00492466"/>
    <w:sectPr w:rsidR="00EE1BF2" w:rsidRPr="007C0B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C034C"/>
    <w:multiLevelType w:val="hybridMultilevel"/>
    <w:tmpl w:val="2DEE492A"/>
    <w:lvl w:ilvl="0" w:tplc="9D728A90">
      <w:start w:val="2"/>
      <w:numFmt w:val="decimal"/>
      <w:lvlText w:val="%1."/>
      <w:lvlJc w:val="left"/>
      <w:pPr>
        <w:ind w:left="1440" w:hanging="360"/>
      </w:pPr>
      <w:rPr>
        <w:rFonts w:hint="default"/>
        <w:b/>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 w15:restartNumberingAfterBreak="0">
    <w:nsid w:val="27B15CB7"/>
    <w:multiLevelType w:val="hybridMultilevel"/>
    <w:tmpl w:val="94424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CAA34CF"/>
    <w:multiLevelType w:val="hybridMultilevel"/>
    <w:tmpl w:val="CE9CC7C2"/>
    <w:lvl w:ilvl="0" w:tplc="0FA231A4">
      <w:start w:val="1"/>
      <w:numFmt w:val="decimal"/>
      <w:lvlText w:val="%1."/>
      <w:lvlJc w:val="left"/>
      <w:pPr>
        <w:ind w:left="1080" w:hanging="360"/>
      </w:pPr>
      <w:rPr>
        <w:rFonts w:hint="default"/>
        <w:b/>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5EDA1182"/>
    <w:multiLevelType w:val="hybridMultilevel"/>
    <w:tmpl w:val="D4900EC0"/>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15:restartNumberingAfterBreak="0">
    <w:nsid w:val="66A81718"/>
    <w:multiLevelType w:val="hybridMultilevel"/>
    <w:tmpl w:val="692AD638"/>
    <w:lvl w:ilvl="0" w:tplc="56127BA8">
      <w:start w:val="2"/>
      <w:numFmt w:val="decimal"/>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7450027B"/>
    <w:multiLevelType w:val="hybridMultilevel"/>
    <w:tmpl w:val="FC4C71E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FFE"/>
    <w:rsid w:val="00030D60"/>
    <w:rsid w:val="000456F8"/>
    <w:rsid w:val="000B4A6A"/>
    <w:rsid w:val="000B682D"/>
    <w:rsid w:val="000D72B8"/>
    <w:rsid w:val="0012490E"/>
    <w:rsid w:val="00142DDE"/>
    <w:rsid w:val="00143C41"/>
    <w:rsid w:val="001C00C3"/>
    <w:rsid w:val="002215EF"/>
    <w:rsid w:val="00262B2E"/>
    <w:rsid w:val="0026768E"/>
    <w:rsid w:val="00306D73"/>
    <w:rsid w:val="003078A3"/>
    <w:rsid w:val="00346901"/>
    <w:rsid w:val="00351F79"/>
    <w:rsid w:val="00457BE8"/>
    <w:rsid w:val="00492466"/>
    <w:rsid w:val="004B4FFE"/>
    <w:rsid w:val="005219AB"/>
    <w:rsid w:val="00550F90"/>
    <w:rsid w:val="00565FD1"/>
    <w:rsid w:val="00576ABB"/>
    <w:rsid w:val="00636403"/>
    <w:rsid w:val="00680119"/>
    <w:rsid w:val="006D3FE8"/>
    <w:rsid w:val="007C0B11"/>
    <w:rsid w:val="009004B3"/>
    <w:rsid w:val="00AB3CD0"/>
    <w:rsid w:val="00AE24D3"/>
    <w:rsid w:val="00B15AC8"/>
    <w:rsid w:val="00BE3531"/>
    <w:rsid w:val="00BF7118"/>
    <w:rsid w:val="00C351BD"/>
    <w:rsid w:val="00C43122"/>
    <w:rsid w:val="00C678E7"/>
    <w:rsid w:val="00DC2DBB"/>
    <w:rsid w:val="00E7525F"/>
    <w:rsid w:val="00E97706"/>
    <w:rsid w:val="00EA055D"/>
    <w:rsid w:val="00ED0D83"/>
    <w:rsid w:val="00EE1BF2"/>
    <w:rsid w:val="00F11E92"/>
  </w:rsids>
  <m:mathPr>
    <m:mathFont m:val="Cambria Math"/>
    <m:brkBin m:val="before"/>
    <m:brkBinSub m:val="--"/>
    <m:smallFrac m:val="0"/>
    <m:dispDef/>
    <m:lMargin m:val="0"/>
    <m:rMargin m:val="0"/>
    <m:defJc m:val="centerGroup"/>
    <m:wrapIndent m:val="1440"/>
    <m:intLim m:val="subSup"/>
    <m:naryLim m:val="undOvr"/>
  </m:mathPr>
  <w:themeFontLang w:val="en-Z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30720-9DEF-484E-BE58-B8799985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8E7"/>
  </w:style>
  <w:style w:type="paragraph" w:styleId="Heading2">
    <w:name w:val="heading 2"/>
    <w:basedOn w:val="Normal"/>
    <w:next w:val="Normal"/>
    <w:link w:val="Heading2Char"/>
    <w:uiPriority w:val="9"/>
    <w:unhideWhenUsed/>
    <w:qFormat/>
    <w:rsid w:val="001C00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78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8E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5AC8"/>
    <w:pPr>
      <w:ind w:left="720"/>
      <w:contextualSpacing/>
    </w:pPr>
  </w:style>
  <w:style w:type="character" w:customStyle="1" w:styleId="Heading2Char">
    <w:name w:val="Heading 2 Char"/>
    <w:basedOn w:val="DefaultParagraphFont"/>
    <w:link w:val="Heading2"/>
    <w:uiPriority w:val="9"/>
    <w:rsid w:val="001C00C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97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77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95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5930</TotalTime>
  <Pages>3</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dzhang</dc:creator>
  <cp:keywords/>
  <dc:description/>
  <cp:lastModifiedBy>dzhang</cp:lastModifiedBy>
  <cp:revision>34</cp:revision>
  <dcterms:created xsi:type="dcterms:W3CDTF">2017-02-15T13:25:00Z</dcterms:created>
  <dcterms:modified xsi:type="dcterms:W3CDTF">2017-02-21T05:24:00Z</dcterms:modified>
</cp:coreProperties>
</file>