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901" w:rsidRDefault="008B1FAD" w:rsidP="008B1FAD">
      <w:pPr>
        <w:pStyle w:val="Title"/>
      </w:pPr>
      <w:r>
        <w:t>Photo Assignment</w:t>
      </w:r>
    </w:p>
    <w:p w:rsidR="008B1FAD" w:rsidRDefault="008B1FAD" w:rsidP="008B1FAD">
      <w:r>
        <w:t>Mikko Karkkainen</w:t>
      </w:r>
    </w:p>
    <w:p w:rsidR="008B1FAD" w:rsidRDefault="008B1FAD" w:rsidP="008B1FAD"/>
    <w:p w:rsidR="008B1FAD" w:rsidRDefault="008B1FAD" w:rsidP="008B1FAD"/>
    <w:p w:rsidR="008B1FAD" w:rsidRDefault="008B1FAD" w:rsidP="008B1FAD">
      <w:pPr>
        <w:pStyle w:val="Heading1"/>
      </w:pPr>
      <w:r>
        <w:t>Galvanic Corrosion on a steel weld seam</w:t>
      </w:r>
    </w:p>
    <w:p w:rsidR="008B1FAD" w:rsidRPr="008B1FAD" w:rsidRDefault="008B1FAD" w:rsidP="008B1FAD"/>
    <w:p w:rsidR="008B1FAD" w:rsidRDefault="008B1FAD" w:rsidP="008B1FAD">
      <w:r>
        <w:rPr>
          <w:noProof/>
          <w:lang w:eastAsia="en-ZW"/>
        </w:rPr>
        <w:drawing>
          <wp:inline distT="0" distB="0" distL="0" distR="0">
            <wp:extent cx="2449854" cy="3217545"/>
            <wp:effectExtent l="0" t="2858" r="4763" b="4762"/>
            <wp:docPr id="1" name="Picture 1" descr="C:\Users\Nastac\AppData\Local\Microsoft\Windows\Temporary Internet Files\Content.Word\20170430_134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stac\AppData\Local\Microsoft\Windows\Temporary Internet Files\Content.Word\20170430_1348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94" r="21872"/>
                    <a:stretch/>
                  </pic:blipFill>
                  <pic:spPr bwMode="auto">
                    <a:xfrm rot="5400000">
                      <a:off x="0" y="0"/>
                      <a:ext cx="2449854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FAD" w:rsidRDefault="008B1FAD" w:rsidP="008B1FAD"/>
    <w:p w:rsidR="008B1FAD" w:rsidRDefault="008B1FAD" w:rsidP="008B1FAD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253.35pt;height:152.45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20170430_134829" croptop="23880f" cropbottom="19471f"/>
            <w10:wrap type="none"/>
            <w10:anchorlock/>
          </v:shape>
        </w:pict>
      </w:r>
    </w:p>
    <w:p w:rsidR="008B1FAD" w:rsidRDefault="003025EC" w:rsidP="008B1FAD">
      <w:r>
        <w:t>Figure 1. Weld in construction fence outside NERC</w:t>
      </w:r>
      <w:r w:rsidR="00A50D22">
        <w:t>. No coating is apparent.</w:t>
      </w:r>
    </w:p>
    <w:p w:rsidR="008B1FAD" w:rsidRDefault="008B1FAD" w:rsidP="008B1FAD">
      <w:r>
        <w:t xml:space="preserve">The HAZ (heat affected zone) of the weld acquire different </w:t>
      </w:r>
      <w:r w:rsidR="00233E71">
        <w:t>electrochemical activity</w:t>
      </w:r>
      <w:r w:rsidR="002D1AFE">
        <w:t xml:space="preserve"> from the bulk</w:t>
      </w:r>
      <w:r>
        <w:t xml:space="preserve"> due to segregation of alloying elements into the welding liquid pool.</w:t>
      </w:r>
      <w:r w:rsidR="00353B0E">
        <w:t xml:space="preserve"> </w:t>
      </w:r>
      <w:r w:rsidR="00353B0E">
        <w:t xml:space="preserve">The potential difference between the HAZ and the surrounding unaffected stainless steel forms a galvanic pair. </w:t>
      </w:r>
      <w:r w:rsidR="00422846">
        <w:t xml:space="preserve"> As an example, t</w:t>
      </w:r>
      <w:r>
        <w:t>his can specifically be a problem for stainless steel products, where the heat can cause the precipitation of chromium carbide. If the chromium content of the primary phase drops below approximately 10%, the stainless steel loses its corrosion resistance.</w:t>
      </w:r>
      <w:r w:rsidR="007C0BFF">
        <w:t xml:space="preserve"> </w:t>
      </w:r>
      <w:r w:rsidR="00422846">
        <w:t>However, t</w:t>
      </w:r>
      <w:r w:rsidR="007C0BFF">
        <w:t>he fence material is almost c</w:t>
      </w:r>
      <w:r w:rsidR="00422846">
        <w:t>ertainly not stainless</w:t>
      </w:r>
      <w:r w:rsidR="00353B0E">
        <w:t>, so the difference in concentration of some other element than Chromium may be causing an issue</w:t>
      </w:r>
      <w:r w:rsidR="00422846">
        <w:t>.</w:t>
      </w:r>
    </w:p>
    <w:p w:rsidR="008B1FAD" w:rsidRDefault="008B1FAD" w:rsidP="008B1FAD">
      <w:r>
        <w:lastRenderedPageBreak/>
        <w:t>Small crevices</w:t>
      </w:r>
      <w:r w:rsidR="00350A66">
        <w:t xml:space="preserve"> and microcracks</w:t>
      </w:r>
      <w:r>
        <w:t xml:space="preserve"> found in the weld also cause l</w:t>
      </w:r>
      <w:r w:rsidR="00350A66">
        <w:t>ocalized corrosion, due to the formation of an oxygen corrosion cell.</w:t>
      </w:r>
      <w:r>
        <w:t xml:space="preserve"> </w:t>
      </w:r>
      <w:r w:rsidR="00350A66">
        <w:t>When the crevices are filled with rain water, depletion of oxygen in the crevices causes a potential difference between the outside of the crevice and the inside, creating an oxygen concentration cell.</w:t>
      </w:r>
    </w:p>
    <w:p w:rsidR="00767825" w:rsidRDefault="00E30CB5" w:rsidP="008B1FAD">
      <w:r>
        <w:t>My guess is</w:t>
      </w:r>
      <w:r w:rsidR="00ED647A">
        <w:t xml:space="preserve"> the material is</w:t>
      </w:r>
      <w:r w:rsidR="00767825">
        <w:t xml:space="preserve"> </w:t>
      </w:r>
      <w:r w:rsidR="00ED647A">
        <w:t>medium</w:t>
      </w:r>
      <w:r w:rsidR="00767825">
        <w:t>-carbon pearlitic steel due to its application.</w:t>
      </w:r>
      <w:r w:rsidR="0022318E">
        <w:t xml:space="preserve"> Such steel is inexpensive</w:t>
      </w:r>
      <w:bookmarkStart w:id="0" w:name="_GoBack"/>
      <w:bookmarkEnd w:id="0"/>
      <w:r w:rsidR="00767825">
        <w:t>,</w:t>
      </w:r>
      <w:r w:rsidR="00355858">
        <w:t xml:space="preserve"> so it makes a logical choice. I</w:t>
      </w:r>
      <w:r w:rsidR="00767825">
        <w:t xml:space="preserve">t doesn’t make sense to reduce the carbon content to a low level or add any expensive alloying elements or treatments </w:t>
      </w:r>
      <w:r w:rsidR="0005557D">
        <w:t>since these treatments</w:t>
      </w:r>
      <w:r w:rsidR="00767825">
        <w:t xml:space="preserve"> are expensive and </w:t>
      </w:r>
      <w:r w:rsidR="005D576A">
        <w:t xml:space="preserve">only required </w:t>
      </w:r>
      <w:r w:rsidR="00767825">
        <w:t>for applications requiring high strength.</w:t>
      </w:r>
      <w:r w:rsidR="00767825">
        <w:t xml:space="preserve"> The steel is likely not austenitic or martensitic for the same reason.</w:t>
      </w:r>
    </w:p>
    <w:p w:rsidR="00142408" w:rsidRDefault="00142408" w:rsidP="008B1FAD"/>
    <w:p w:rsidR="00142408" w:rsidRDefault="00142408" w:rsidP="008B1FAD">
      <w:r>
        <w:t>The cathodic reaction:</w:t>
      </w:r>
    </w:p>
    <w:p w:rsidR="00142408" w:rsidRPr="00142408" w:rsidRDefault="00142408" w:rsidP="008B1FA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→4O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</m:oMath>
      </m:oMathPara>
    </w:p>
    <w:p w:rsidR="00142408" w:rsidRDefault="00142408" w:rsidP="008B1FAD">
      <w:pPr>
        <w:rPr>
          <w:rFonts w:eastAsiaTheme="minorEastAsia"/>
        </w:rPr>
      </w:pPr>
      <w:r>
        <w:rPr>
          <w:rFonts w:eastAsiaTheme="minorEastAsia"/>
        </w:rPr>
        <w:t>Anodic reaction:</w:t>
      </w:r>
    </w:p>
    <w:p w:rsidR="00142408" w:rsidRPr="008B1FAD" w:rsidRDefault="00142408" w:rsidP="008B1FAD">
      <m:oMathPara>
        <m:oMath>
          <m:r>
            <w:rPr>
              <w:rFonts w:ascii="Cambria Math" w:hAnsi="Cambria Math"/>
            </w:rPr>
            <m:t>Fe→F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</m:oMath>
      </m:oMathPara>
    </w:p>
    <w:sectPr w:rsidR="00142408" w:rsidRPr="008B1FA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FAD"/>
    <w:rsid w:val="0005557D"/>
    <w:rsid w:val="00142408"/>
    <w:rsid w:val="001C3105"/>
    <w:rsid w:val="001E2146"/>
    <w:rsid w:val="0022318E"/>
    <w:rsid w:val="00233E71"/>
    <w:rsid w:val="002D1AFE"/>
    <w:rsid w:val="003025EC"/>
    <w:rsid w:val="00346901"/>
    <w:rsid w:val="00350A66"/>
    <w:rsid w:val="00353B0E"/>
    <w:rsid w:val="00355858"/>
    <w:rsid w:val="00422846"/>
    <w:rsid w:val="00503777"/>
    <w:rsid w:val="005D576A"/>
    <w:rsid w:val="00767825"/>
    <w:rsid w:val="007C0BFF"/>
    <w:rsid w:val="008B1FAD"/>
    <w:rsid w:val="009004B3"/>
    <w:rsid w:val="00A50D22"/>
    <w:rsid w:val="00C9002C"/>
    <w:rsid w:val="00E30CB5"/>
    <w:rsid w:val="00ED0D83"/>
    <w:rsid w:val="00ED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602707CB-5288-4C24-908A-8CA8B5A8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1F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1F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B1F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1F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1424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Alabama</Company>
  <LinksUpToDate>false</LinksUpToDate>
  <CharactersWithSpaces>1749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dzhang</dc:creator>
  <cp:keywords/>
  <dc:description/>
  <cp:lastModifiedBy>dzhang</cp:lastModifiedBy>
  <cp:revision>17</cp:revision>
  <dcterms:created xsi:type="dcterms:W3CDTF">2017-04-30T23:15:00Z</dcterms:created>
  <dcterms:modified xsi:type="dcterms:W3CDTF">2017-04-30T23:47:00Z</dcterms:modified>
</cp:coreProperties>
</file>